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9" w:type="dxa"/>
        <w:tblInd w:w="-318" w:type="dxa"/>
        <w:tblLook w:val="04A0" w:firstRow="1" w:lastRow="0" w:firstColumn="1" w:lastColumn="0" w:noHBand="0" w:noVBand="1"/>
      </w:tblPr>
      <w:tblGrid>
        <w:gridCol w:w="4254"/>
        <w:gridCol w:w="5885"/>
      </w:tblGrid>
      <w:tr w:rsidR="00B26643" w:rsidRPr="000F6741" w14:paraId="094F4E4E" w14:textId="77777777" w:rsidTr="00FF092D">
        <w:tc>
          <w:tcPr>
            <w:tcW w:w="4254" w:type="dxa"/>
          </w:tcPr>
          <w:p w14:paraId="234D3F2C" w14:textId="77777777" w:rsidR="00B26643" w:rsidRPr="00D655F3" w:rsidRDefault="00B26643" w:rsidP="00FF092D">
            <w:pPr>
              <w:spacing w:line="288" w:lineRule="auto"/>
              <w:jc w:val="center"/>
              <w:rPr>
                <w:rFonts w:ascii="Times New Roman" w:hAnsi="Times New Roman"/>
                <w:sz w:val="24"/>
                <w:lang w:val="nl-NL"/>
              </w:rPr>
            </w:pPr>
            <w:bookmarkStart w:id="0" w:name="_Hlk90887109"/>
            <w:bookmarkEnd w:id="0"/>
            <w:r w:rsidRPr="00D655F3">
              <w:rPr>
                <w:rFonts w:ascii="Times New Roman" w:hAnsi="Times New Roman"/>
                <w:sz w:val="24"/>
                <w:lang w:val="nl-NL"/>
              </w:rPr>
              <w:t>TỔNG CỤC THỐNG KÊ</w:t>
            </w:r>
          </w:p>
          <w:p w14:paraId="657D38B9" w14:textId="77777777" w:rsidR="00B26643" w:rsidRPr="00D655F3" w:rsidRDefault="00B26643" w:rsidP="00FF092D">
            <w:pPr>
              <w:spacing w:line="288" w:lineRule="auto"/>
              <w:jc w:val="center"/>
              <w:rPr>
                <w:rFonts w:ascii="Times New Roman" w:hAnsi="Times New Roman"/>
                <w:b/>
                <w:sz w:val="24"/>
                <w:lang w:val="nl-NL"/>
              </w:rPr>
            </w:pPr>
            <w:r w:rsidRPr="00D655F3">
              <w:rPr>
                <w:rFonts w:ascii="Times New Roman" w:hAnsi="Times New Roman"/>
                <w:b/>
                <w:sz w:val="24"/>
                <w:lang w:val="nl-NL"/>
              </w:rPr>
              <w:t>CỤC THỐNG KÊ TỈNH VĨNH PHÚC</w:t>
            </w:r>
          </w:p>
          <w:p w14:paraId="0FF604D3" w14:textId="0724A232" w:rsidR="00B26643" w:rsidRPr="00566780" w:rsidRDefault="00970B02" w:rsidP="00342B92">
            <w:pPr>
              <w:spacing w:before="240" w:line="288" w:lineRule="auto"/>
              <w:jc w:val="center"/>
              <w:rPr>
                <w:rFonts w:ascii="Times New Roman" w:hAnsi="Times New Roman"/>
                <w:szCs w:val="28"/>
                <w:lang w:val="nl-NL"/>
              </w:rPr>
            </w:pPr>
            <w:r w:rsidRPr="00566780">
              <w:rPr>
                <w:noProof/>
                <w:szCs w:val="28"/>
                <w:lang w:val="vi-VN" w:eastAsia="vi-VN"/>
              </w:rPr>
              <mc:AlternateContent>
                <mc:Choice Requires="wps">
                  <w:drawing>
                    <wp:anchor distT="4294967294" distB="4294967294" distL="114300" distR="114300" simplePos="0" relativeHeight="251660288" behindDoc="0" locked="0" layoutInCell="1" allowOverlap="1" wp14:anchorId="2D1270AF" wp14:editId="3F7F7189">
                      <wp:simplePos x="0" y="0"/>
                      <wp:positionH relativeFrom="column">
                        <wp:posOffset>528320</wp:posOffset>
                      </wp:positionH>
                      <wp:positionV relativeFrom="paragraph">
                        <wp:posOffset>12699</wp:posOffset>
                      </wp:positionV>
                      <wp:extent cx="150050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DD65D"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pt,1pt" to="1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"/>
                  </w:pict>
                </mc:Fallback>
              </mc:AlternateContent>
            </w:r>
            <w:r w:rsidR="00B26643" w:rsidRPr="00566780">
              <w:rPr>
                <w:rFonts w:ascii="Times New Roman" w:hAnsi="Times New Roman"/>
                <w:szCs w:val="28"/>
                <w:lang w:val="nl-NL"/>
              </w:rPr>
              <w:t>Số:</w:t>
            </w:r>
            <w:r w:rsidR="00F82BC7" w:rsidRPr="00566780">
              <w:rPr>
                <w:rFonts w:ascii="Times New Roman" w:hAnsi="Times New Roman"/>
                <w:szCs w:val="28"/>
                <w:lang w:val="nl-NL"/>
              </w:rPr>
              <w:t xml:space="preserve"> </w:t>
            </w:r>
            <w:r w:rsidR="000F6741">
              <w:rPr>
                <w:rFonts w:ascii="Times New Roman" w:hAnsi="Times New Roman"/>
                <w:szCs w:val="28"/>
                <w:lang w:val="nl-NL"/>
              </w:rPr>
              <w:t>165</w:t>
            </w:r>
            <w:r w:rsidR="009C287E" w:rsidRPr="00566780">
              <w:rPr>
                <w:rFonts w:ascii="Times New Roman" w:hAnsi="Times New Roman"/>
                <w:szCs w:val="28"/>
                <w:lang w:val="nl-NL"/>
              </w:rPr>
              <w:t xml:space="preserve"> </w:t>
            </w:r>
            <w:r w:rsidR="00B26643" w:rsidRPr="00566780">
              <w:rPr>
                <w:rFonts w:ascii="Times New Roman" w:hAnsi="Times New Roman"/>
                <w:szCs w:val="28"/>
                <w:lang w:val="nl-NL"/>
              </w:rPr>
              <w:t>/BC-CTK</w:t>
            </w:r>
          </w:p>
        </w:tc>
        <w:tc>
          <w:tcPr>
            <w:tcW w:w="5885" w:type="dxa"/>
          </w:tcPr>
          <w:p w14:paraId="6C23D08A" w14:textId="77777777" w:rsidR="00B26643" w:rsidRPr="00D655F3" w:rsidRDefault="00B26643" w:rsidP="00FF092D">
            <w:pPr>
              <w:spacing w:line="288" w:lineRule="auto"/>
              <w:jc w:val="center"/>
              <w:rPr>
                <w:rFonts w:ascii="Times New Roman" w:hAnsi="Times New Roman"/>
                <w:b/>
                <w:sz w:val="24"/>
                <w:lang w:val="nl-NL"/>
              </w:rPr>
            </w:pPr>
            <w:r w:rsidRPr="00D655F3">
              <w:rPr>
                <w:rFonts w:ascii="Times New Roman" w:hAnsi="Times New Roman"/>
                <w:b/>
                <w:sz w:val="24"/>
                <w:lang w:val="nl-NL"/>
              </w:rPr>
              <w:t>CỘNG HOÀ XÃ HỘI CHỦ NGHĨA VIỆT NAM</w:t>
            </w:r>
          </w:p>
          <w:p w14:paraId="35043FAF" w14:textId="2543A78C" w:rsidR="00B26643" w:rsidRPr="00D655F3" w:rsidRDefault="00970B02" w:rsidP="00FF092D">
            <w:pPr>
              <w:spacing w:line="288" w:lineRule="auto"/>
              <w:jc w:val="center"/>
              <w:rPr>
                <w:rFonts w:ascii="Times New Roman" w:hAnsi="Times New Roman"/>
                <w:b/>
                <w:sz w:val="26"/>
                <w:szCs w:val="26"/>
                <w:lang w:val="nl-NL"/>
              </w:rPr>
            </w:pPr>
            <w:r>
              <w:rPr>
                <w:noProof/>
                <w:lang w:val="vi-VN" w:eastAsia="vi-VN"/>
              </w:rPr>
              <mc:AlternateContent>
                <mc:Choice Requires="wps">
                  <w:drawing>
                    <wp:anchor distT="4294967295" distB="4294967295" distL="114300" distR="114300" simplePos="0" relativeHeight="251659264" behindDoc="0" locked="0" layoutInCell="1" allowOverlap="1" wp14:anchorId="16E29173" wp14:editId="3E7EE5D3">
                      <wp:simplePos x="0" y="0"/>
                      <wp:positionH relativeFrom="column">
                        <wp:posOffset>811530</wp:posOffset>
                      </wp:positionH>
                      <wp:positionV relativeFrom="paragraph">
                        <wp:posOffset>222885</wp:posOffset>
                      </wp:positionV>
                      <wp:extent cx="2012315" cy="3175"/>
                      <wp:effectExtent l="0" t="0" r="698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3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DB9D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17.55pt" to="222.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"/>
                  </w:pict>
                </mc:Fallback>
              </mc:AlternateContent>
            </w:r>
            <w:r w:rsidR="00B26643" w:rsidRPr="00D655F3">
              <w:rPr>
                <w:rFonts w:ascii="Times New Roman" w:hAnsi="Times New Roman"/>
                <w:b/>
                <w:sz w:val="26"/>
                <w:szCs w:val="26"/>
                <w:lang w:val="nl-NL"/>
              </w:rPr>
              <w:t>Độc lập - Tự do - Hạnh phúc</w:t>
            </w:r>
          </w:p>
          <w:p w14:paraId="7F0BF8A8" w14:textId="5CF44785" w:rsidR="00B26643" w:rsidRPr="00566780" w:rsidRDefault="00B26643" w:rsidP="001D1077">
            <w:pPr>
              <w:spacing w:before="240" w:line="288" w:lineRule="auto"/>
              <w:ind w:left="33" w:right="249"/>
              <w:jc w:val="center"/>
              <w:rPr>
                <w:rFonts w:ascii="Times New Roman" w:hAnsi="Times New Roman"/>
                <w:i/>
                <w:szCs w:val="28"/>
                <w:lang w:val="nl-NL"/>
              </w:rPr>
            </w:pPr>
            <w:r w:rsidRPr="00566780">
              <w:rPr>
                <w:rFonts w:ascii="Times New Roman" w:hAnsi="Times New Roman"/>
                <w:i/>
                <w:szCs w:val="28"/>
                <w:lang w:val="nl-NL"/>
              </w:rPr>
              <w:t>Vĩnh Phúc, ngày</w:t>
            </w:r>
            <w:r w:rsidR="009E726F" w:rsidRPr="00566780">
              <w:rPr>
                <w:rFonts w:ascii="Times New Roman" w:hAnsi="Times New Roman"/>
                <w:i/>
                <w:szCs w:val="28"/>
                <w:lang w:val="nl-NL"/>
              </w:rPr>
              <w:t xml:space="preserve"> </w:t>
            </w:r>
            <w:r w:rsidR="00247637">
              <w:rPr>
                <w:rFonts w:ascii="Times New Roman" w:hAnsi="Times New Roman"/>
                <w:i/>
                <w:szCs w:val="28"/>
                <w:lang w:val="nl-NL"/>
              </w:rPr>
              <w:t>25</w:t>
            </w:r>
            <w:r w:rsidR="009E726F" w:rsidRPr="00566780">
              <w:rPr>
                <w:rFonts w:ascii="Times New Roman" w:hAnsi="Times New Roman"/>
                <w:i/>
                <w:szCs w:val="28"/>
                <w:lang w:val="nl-NL"/>
              </w:rPr>
              <w:t xml:space="preserve"> </w:t>
            </w:r>
            <w:r w:rsidRPr="00566780">
              <w:rPr>
                <w:rFonts w:ascii="Times New Roman" w:hAnsi="Times New Roman"/>
                <w:i/>
                <w:szCs w:val="28"/>
                <w:lang w:val="nl-NL"/>
              </w:rPr>
              <w:t>tháng</w:t>
            </w:r>
            <w:r w:rsidR="00EE00F9" w:rsidRPr="00566780">
              <w:rPr>
                <w:rFonts w:ascii="Times New Roman" w:hAnsi="Times New Roman"/>
                <w:i/>
                <w:szCs w:val="28"/>
                <w:lang w:val="nl-NL"/>
              </w:rPr>
              <w:t xml:space="preserve"> 3</w:t>
            </w:r>
            <w:r w:rsidRPr="00566780">
              <w:rPr>
                <w:rFonts w:ascii="Times New Roman" w:hAnsi="Times New Roman"/>
                <w:i/>
                <w:szCs w:val="28"/>
                <w:lang w:val="nl-NL"/>
              </w:rPr>
              <w:t xml:space="preserve"> năm 20</w:t>
            </w:r>
            <w:r w:rsidR="001D1077" w:rsidRPr="00566780">
              <w:rPr>
                <w:rFonts w:ascii="Times New Roman" w:hAnsi="Times New Roman"/>
                <w:i/>
                <w:szCs w:val="28"/>
                <w:lang w:val="nl-NL"/>
              </w:rPr>
              <w:t>2</w:t>
            </w:r>
            <w:r w:rsidR="00EE00F9" w:rsidRPr="00566780">
              <w:rPr>
                <w:rFonts w:ascii="Times New Roman" w:hAnsi="Times New Roman"/>
                <w:i/>
                <w:szCs w:val="28"/>
                <w:lang w:val="nl-NL"/>
              </w:rPr>
              <w:t>2</w:t>
            </w:r>
          </w:p>
        </w:tc>
      </w:tr>
    </w:tbl>
    <w:p w14:paraId="427BB0D2" w14:textId="77777777" w:rsidR="00B26643" w:rsidRPr="00D655F3" w:rsidRDefault="00B26643" w:rsidP="00B26643">
      <w:pPr>
        <w:spacing w:line="288" w:lineRule="auto"/>
        <w:jc w:val="center"/>
        <w:rPr>
          <w:rFonts w:ascii="Times New Roman" w:hAnsi="Times New Roman"/>
          <w:b/>
          <w:sz w:val="24"/>
          <w:lang w:val="nl-NL"/>
        </w:rPr>
      </w:pPr>
    </w:p>
    <w:p w14:paraId="1A369B59" w14:textId="77777777" w:rsidR="00EF28EA" w:rsidRDefault="00EF28EA" w:rsidP="00EF28EA">
      <w:pPr>
        <w:spacing w:line="360" w:lineRule="exact"/>
        <w:jc w:val="center"/>
        <w:rPr>
          <w:rFonts w:ascii="Times New Roman" w:hAnsi="Times New Roman"/>
          <w:b/>
          <w:sz w:val="32"/>
          <w:lang w:val="nl-NL"/>
        </w:rPr>
      </w:pPr>
    </w:p>
    <w:p w14:paraId="04B78162" w14:textId="3A70F367" w:rsidR="00EF28EA" w:rsidRDefault="00B26643" w:rsidP="00EF28EA">
      <w:pPr>
        <w:spacing w:line="360" w:lineRule="exact"/>
        <w:jc w:val="center"/>
        <w:rPr>
          <w:rFonts w:ascii="Times New Roman" w:hAnsi="Times New Roman"/>
          <w:b/>
          <w:szCs w:val="28"/>
          <w:lang w:val="nl-NL"/>
        </w:rPr>
      </w:pPr>
      <w:r w:rsidRPr="00D655F3">
        <w:rPr>
          <w:rFonts w:ascii="Times New Roman" w:hAnsi="Times New Roman"/>
          <w:b/>
          <w:sz w:val="32"/>
          <w:lang w:val="nl-NL"/>
        </w:rPr>
        <w:t>BÁO CÁO</w:t>
      </w:r>
      <w:r w:rsidRPr="00D655F3">
        <w:rPr>
          <w:rFonts w:ascii="Times New Roman" w:hAnsi="Times New Roman"/>
          <w:b/>
          <w:sz w:val="32"/>
          <w:lang w:val="nl-NL"/>
        </w:rPr>
        <w:br/>
      </w:r>
      <w:r w:rsidRPr="00D655F3">
        <w:rPr>
          <w:rFonts w:ascii="Times New Roman" w:hAnsi="Times New Roman"/>
          <w:b/>
          <w:szCs w:val="28"/>
          <w:lang w:val="nl-NL"/>
        </w:rPr>
        <w:t>Tình hình kinh tế - xã hội</w:t>
      </w:r>
      <w:r w:rsidR="00EF28EA">
        <w:rPr>
          <w:rFonts w:ascii="Times New Roman" w:hAnsi="Times New Roman"/>
          <w:b/>
          <w:szCs w:val="28"/>
          <w:lang w:val="nl-NL"/>
        </w:rPr>
        <w:t xml:space="preserve"> quý I năm 2022</w:t>
      </w:r>
    </w:p>
    <w:p w14:paraId="7C9F54AE" w14:textId="017630F6" w:rsidR="0032687F" w:rsidRDefault="00EF28EA" w:rsidP="00EF28EA">
      <w:pPr>
        <w:spacing w:line="360" w:lineRule="exact"/>
        <w:jc w:val="center"/>
        <w:rPr>
          <w:rFonts w:ascii="Times New Roman" w:hAnsi="Times New Roman"/>
          <w:b/>
          <w:szCs w:val="28"/>
          <w:lang w:val="nl-NL"/>
        </w:rPr>
      </w:pPr>
      <w:r>
        <w:rPr>
          <w:rFonts w:ascii="Times New Roman" w:hAnsi="Times New Roman"/>
          <w:b/>
          <w:szCs w:val="28"/>
          <w:lang w:val="nl-NL"/>
        </w:rPr>
        <w:t>T</w:t>
      </w:r>
      <w:r w:rsidR="00B26643" w:rsidRPr="00D655F3">
        <w:rPr>
          <w:rFonts w:ascii="Times New Roman" w:hAnsi="Times New Roman"/>
          <w:b/>
          <w:szCs w:val="28"/>
          <w:lang w:val="nl-NL"/>
        </w:rPr>
        <w:t>ỉnh Vĩnh Phúc</w:t>
      </w:r>
    </w:p>
    <w:p w14:paraId="2E40F1A2" w14:textId="77777777" w:rsidR="00EF28EA" w:rsidRDefault="00EF28EA" w:rsidP="00EF28EA">
      <w:pPr>
        <w:spacing w:line="360" w:lineRule="exact"/>
        <w:jc w:val="center"/>
        <w:rPr>
          <w:rFonts w:ascii="Times New Roman" w:hAnsi="Times New Roman"/>
          <w:b/>
          <w:szCs w:val="28"/>
          <w:lang w:val="nl-NL"/>
        </w:rPr>
      </w:pPr>
    </w:p>
    <w:p w14:paraId="07D294FB" w14:textId="741A26FA" w:rsidR="002B0D1A" w:rsidRPr="000F6741" w:rsidRDefault="002B0D1A" w:rsidP="00CB005C">
      <w:pPr>
        <w:spacing w:before="120" w:after="120" w:line="360" w:lineRule="exact"/>
        <w:ind w:firstLine="720"/>
        <w:jc w:val="both"/>
        <w:rPr>
          <w:rFonts w:ascii="Times New Roman" w:eastAsia="Calibri" w:hAnsi="Times New Roman"/>
          <w:color w:val="000000"/>
          <w:szCs w:val="22"/>
          <w:lang w:val="vi-VN"/>
        </w:rPr>
      </w:pPr>
      <w:r w:rsidRPr="000F6741">
        <w:rPr>
          <w:rFonts w:ascii="Times New Roman" w:eastAsia="Calibri" w:hAnsi="Times New Roman"/>
          <w:color w:val="000000"/>
          <w:szCs w:val="22"/>
          <w:lang w:val="nl-NL"/>
        </w:rPr>
        <w:t>Quý I n</w:t>
      </w:r>
      <w:r w:rsidRPr="000F6741">
        <w:rPr>
          <w:rFonts w:ascii="Times New Roman" w:eastAsia="Calibri" w:hAnsi="Times New Roman" w:hint="eastAsia"/>
          <w:color w:val="000000"/>
          <w:szCs w:val="22"/>
          <w:lang w:val="nl-NL"/>
        </w:rPr>
        <w:t>ă</w:t>
      </w:r>
      <w:r w:rsidRPr="000F6741">
        <w:rPr>
          <w:rFonts w:ascii="Times New Roman" w:eastAsia="Calibri" w:hAnsi="Times New Roman"/>
          <w:color w:val="000000"/>
          <w:szCs w:val="22"/>
          <w:lang w:val="nl-NL"/>
        </w:rPr>
        <w:t>m 2022, triển vọng phát triển kinh tế toàn cầu có xu h</w:t>
      </w:r>
      <w:r w:rsidRPr="000F6741">
        <w:rPr>
          <w:rFonts w:ascii="Times New Roman" w:eastAsia="Calibri" w:hAnsi="Times New Roman" w:hint="eastAsia"/>
          <w:color w:val="000000"/>
          <w:szCs w:val="22"/>
          <w:lang w:val="nl-NL"/>
        </w:rPr>
        <w:t>ư</w:t>
      </w:r>
      <w:r w:rsidRPr="000F6741">
        <w:rPr>
          <w:rFonts w:ascii="Times New Roman" w:eastAsia="Calibri" w:hAnsi="Times New Roman"/>
          <w:color w:val="000000"/>
          <w:szCs w:val="22"/>
          <w:lang w:val="nl-NL"/>
        </w:rPr>
        <w:t xml:space="preserve">ớng chậm lại sau sự phục hồi </w:t>
      </w:r>
      <w:r w:rsidRPr="000F6741">
        <w:rPr>
          <w:rFonts w:ascii="Times New Roman" w:eastAsia="Calibri" w:hAnsi="Times New Roman" w:hint="eastAsia"/>
          <w:color w:val="000000"/>
          <w:szCs w:val="22"/>
          <w:lang w:val="nl-NL"/>
        </w:rPr>
        <w:t>đá</w:t>
      </w:r>
      <w:r w:rsidRPr="000F6741">
        <w:rPr>
          <w:rFonts w:ascii="Times New Roman" w:eastAsia="Calibri" w:hAnsi="Times New Roman"/>
          <w:color w:val="000000"/>
          <w:szCs w:val="22"/>
          <w:lang w:val="nl-NL"/>
        </w:rPr>
        <w:t>ng kể vào n</w:t>
      </w:r>
      <w:r w:rsidRPr="000F6741">
        <w:rPr>
          <w:rFonts w:ascii="Times New Roman" w:eastAsia="Calibri" w:hAnsi="Times New Roman" w:hint="eastAsia"/>
          <w:color w:val="000000"/>
          <w:szCs w:val="22"/>
          <w:lang w:val="nl-NL"/>
        </w:rPr>
        <w:t>ă</w:t>
      </w:r>
      <w:r w:rsidRPr="000F6741">
        <w:rPr>
          <w:rFonts w:ascii="Times New Roman" w:eastAsia="Calibri" w:hAnsi="Times New Roman"/>
          <w:color w:val="000000"/>
          <w:szCs w:val="22"/>
          <w:lang w:val="nl-NL"/>
        </w:rPr>
        <w:t xml:space="preserve">m 2021. Tái bùng phát </w:t>
      </w:r>
      <w:r w:rsidRPr="000F6741">
        <w:rPr>
          <w:rFonts w:ascii="Times New Roman" w:eastAsia="Calibri" w:hAnsi="Times New Roman" w:hint="eastAsia"/>
          <w:color w:val="000000"/>
          <w:szCs w:val="22"/>
          <w:lang w:val="nl-NL"/>
        </w:rPr>
        <w:t>đ</w:t>
      </w:r>
      <w:r w:rsidRPr="000F6741">
        <w:rPr>
          <w:rFonts w:ascii="Times New Roman" w:eastAsia="Calibri" w:hAnsi="Times New Roman"/>
          <w:color w:val="000000"/>
          <w:szCs w:val="22"/>
          <w:lang w:val="nl-NL"/>
        </w:rPr>
        <w:t xml:space="preserve">ại dịch do biến thể Omicron và cuộc xung </w:t>
      </w:r>
      <w:r w:rsidRPr="000F6741">
        <w:rPr>
          <w:rFonts w:ascii="Times New Roman" w:eastAsia="Calibri" w:hAnsi="Times New Roman" w:hint="eastAsia"/>
          <w:color w:val="000000"/>
          <w:szCs w:val="22"/>
          <w:lang w:val="nl-NL"/>
        </w:rPr>
        <w:t>đ</w:t>
      </w:r>
      <w:r w:rsidRPr="000F6741">
        <w:rPr>
          <w:rFonts w:ascii="Times New Roman" w:eastAsia="Calibri" w:hAnsi="Times New Roman"/>
          <w:color w:val="000000"/>
          <w:szCs w:val="22"/>
          <w:lang w:val="nl-NL"/>
        </w:rPr>
        <w:t>ột giữa Nga và U-cờ-rai-na đã làm trầm trọng thêm tình trạng tắc nghẽn nguồn cung, gia t</w:t>
      </w:r>
      <w:r w:rsidRPr="000F6741">
        <w:rPr>
          <w:rFonts w:ascii="Times New Roman" w:eastAsia="Calibri" w:hAnsi="Times New Roman" w:hint="eastAsia"/>
          <w:color w:val="000000"/>
          <w:szCs w:val="22"/>
          <w:lang w:val="nl-NL"/>
        </w:rPr>
        <w:t>ă</w:t>
      </w:r>
      <w:r w:rsidRPr="000F6741">
        <w:rPr>
          <w:rFonts w:ascii="Times New Roman" w:eastAsia="Calibri" w:hAnsi="Times New Roman"/>
          <w:color w:val="000000"/>
          <w:szCs w:val="22"/>
          <w:lang w:val="nl-NL"/>
        </w:rPr>
        <w:t>ng lạm phát và áp lực thắt chặt h</w:t>
      </w:r>
      <w:r w:rsidRPr="000F6741">
        <w:rPr>
          <w:rFonts w:ascii="Times New Roman" w:eastAsia="Calibri" w:hAnsi="Times New Roman" w:hint="eastAsia"/>
          <w:color w:val="000000"/>
          <w:szCs w:val="22"/>
          <w:lang w:val="nl-NL"/>
        </w:rPr>
        <w:t>ơ</w:t>
      </w:r>
      <w:r w:rsidRPr="000F6741">
        <w:rPr>
          <w:rFonts w:ascii="Times New Roman" w:eastAsia="Calibri" w:hAnsi="Times New Roman"/>
          <w:color w:val="000000"/>
          <w:szCs w:val="22"/>
          <w:lang w:val="nl-NL"/>
        </w:rPr>
        <w:t xml:space="preserve">n của chính sách tiền tệ ở nhiều nền kinh tế, tạo một lực cản lớn </w:t>
      </w:r>
      <w:r w:rsidRPr="000F6741">
        <w:rPr>
          <w:rFonts w:ascii="Times New Roman" w:eastAsia="Calibri" w:hAnsi="Times New Roman" w:hint="eastAsia"/>
          <w:color w:val="000000"/>
          <w:szCs w:val="22"/>
          <w:lang w:val="nl-NL"/>
        </w:rPr>
        <w:t>đ</w:t>
      </w:r>
      <w:r w:rsidRPr="000F6741">
        <w:rPr>
          <w:rFonts w:ascii="Times New Roman" w:eastAsia="Calibri" w:hAnsi="Times New Roman"/>
          <w:color w:val="000000"/>
          <w:szCs w:val="22"/>
          <w:lang w:val="nl-NL"/>
        </w:rPr>
        <w:t>ối với t</w:t>
      </w:r>
      <w:r w:rsidRPr="000F6741">
        <w:rPr>
          <w:rFonts w:ascii="Times New Roman" w:eastAsia="Calibri" w:hAnsi="Times New Roman" w:hint="eastAsia"/>
          <w:color w:val="000000"/>
          <w:szCs w:val="22"/>
          <w:lang w:val="nl-NL"/>
        </w:rPr>
        <w:t>ă</w:t>
      </w:r>
      <w:r w:rsidRPr="000F6741">
        <w:rPr>
          <w:rFonts w:ascii="Times New Roman" w:eastAsia="Calibri" w:hAnsi="Times New Roman"/>
          <w:color w:val="000000"/>
          <w:szCs w:val="22"/>
          <w:lang w:val="nl-NL"/>
        </w:rPr>
        <w:t>ng tr</w:t>
      </w:r>
      <w:r w:rsidRPr="000F6741">
        <w:rPr>
          <w:rFonts w:ascii="Times New Roman" w:eastAsia="Calibri" w:hAnsi="Times New Roman" w:hint="eastAsia"/>
          <w:color w:val="000000"/>
          <w:szCs w:val="22"/>
          <w:lang w:val="nl-NL"/>
        </w:rPr>
        <w:t>ư</w:t>
      </w:r>
      <w:r w:rsidRPr="000F6741">
        <w:rPr>
          <w:rFonts w:ascii="Times New Roman" w:eastAsia="Calibri" w:hAnsi="Times New Roman"/>
          <w:color w:val="000000"/>
          <w:szCs w:val="22"/>
          <w:lang w:val="nl-NL"/>
        </w:rPr>
        <w:t>ởng toàn cầu trong n</w:t>
      </w:r>
      <w:r w:rsidRPr="000F6741">
        <w:rPr>
          <w:rFonts w:ascii="Times New Roman" w:eastAsia="Calibri" w:hAnsi="Times New Roman" w:hint="eastAsia"/>
          <w:color w:val="000000"/>
          <w:szCs w:val="22"/>
          <w:lang w:val="nl-NL"/>
        </w:rPr>
        <w:t>ă</w:t>
      </w:r>
      <w:r w:rsidRPr="000F6741">
        <w:rPr>
          <w:rFonts w:ascii="Times New Roman" w:eastAsia="Calibri" w:hAnsi="Times New Roman"/>
          <w:color w:val="000000"/>
          <w:szCs w:val="22"/>
          <w:lang w:val="nl-NL"/>
        </w:rPr>
        <w:t>m 2022.</w:t>
      </w:r>
      <w:r>
        <w:rPr>
          <w:rFonts w:ascii="Times New Roman" w:eastAsia="Calibri" w:hAnsi="Times New Roman"/>
          <w:color w:val="000000"/>
          <w:szCs w:val="22"/>
          <w:lang w:val="vi-VN"/>
        </w:rPr>
        <w:t xml:space="preserve"> Các tổ chức quốc tế đều đưa ra các dự báo giảm so với nhận định trước đó</w:t>
      </w:r>
      <w:r>
        <w:rPr>
          <w:rStyle w:val="FootnoteReference"/>
          <w:rFonts w:ascii="Times New Roman" w:eastAsia="Calibri" w:hAnsi="Times New Roman"/>
          <w:color w:val="000000"/>
          <w:szCs w:val="22"/>
          <w:lang w:val="vi-VN"/>
        </w:rPr>
        <w:footnoteReference w:id="1"/>
      </w:r>
      <w:r>
        <w:rPr>
          <w:rFonts w:ascii="Times New Roman" w:eastAsia="Calibri" w:hAnsi="Times New Roman"/>
          <w:color w:val="000000"/>
          <w:szCs w:val="22"/>
          <w:lang w:val="vi-VN"/>
        </w:rPr>
        <w:t>.</w:t>
      </w:r>
      <w:r w:rsidRPr="000F6741">
        <w:rPr>
          <w:rFonts w:ascii="Times New Roman" w:eastAsia="Calibri" w:hAnsi="Times New Roman"/>
          <w:color w:val="000000"/>
          <w:szCs w:val="22"/>
          <w:lang w:val="vi-VN"/>
        </w:rPr>
        <w:t xml:space="preserve"> Tại Việt Nam, tình hình dịch bệnh COVID-19 vẫn diễn biến phức tạp với số ca mắc mới t</w:t>
      </w:r>
      <w:r w:rsidRPr="000F6741">
        <w:rPr>
          <w:rFonts w:ascii="Times New Roman" w:eastAsia="Calibri" w:hAnsi="Times New Roman" w:hint="eastAsia"/>
          <w:color w:val="000000"/>
          <w:szCs w:val="22"/>
          <w:lang w:val="vi-VN"/>
        </w:rPr>
        <w:t>ă</w:t>
      </w:r>
      <w:r w:rsidRPr="000F6741">
        <w:rPr>
          <w:rFonts w:ascii="Times New Roman" w:eastAsia="Calibri" w:hAnsi="Times New Roman"/>
          <w:color w:val="000000"/>
          <w:szCs w:val="22"/>
          <w:lang w:val="vi-VN"/>
        </w:rPr>
        <w:t xml:space="preserve">ng cao, tuy nhiên, với những chính sách linh hoạt, hiệu quả của Chính phủ trong điều hành kinh tế vĩ mô, cùng với đó việc triển khai có hiệu quả Chiến dịch tiêm chủng vaccine nên tình hình kinh tế - xã hội những tháng </w:t>
      </w:r>
      <w:r w:rsidRPr="000F6741">
        <w:rPr>
          <w:rFonts w:ascii="Times New Roman" w:eastAsia="Calibri" w:hAnsi="Times New Roman" w:hint="eastAsia"/>
          <w:color w:val="000000"/>
          <w:szCs w:val="22"/>
          <w:lang w:val="vi-VN"/>
        </w:rPr>
        <w:t>đ</w:t>
      </w:r>
      <w:r w:rsidRPr="000F6741">
        <w:rPr>
          <w:rFonts w:ascii="Times New Roman" w:eastAsia="Calibri" w:hAnsi="Times New Roman"/>
          <w:color w:val="000000"/>
          <w:szCs w:val="22"/>
          <w:lang w:val="vi-VN"/>
        </w:rPr>
        <w:t>ầu n</w:t>
      </w:r>
      <w:r w:rsidRPr="000F6741">
        <w:rPr>
          <w:rFonts w:ascii="Times New Roman" w:eastAsia="Calibri" w:hAnsi="Times New Roman" w:hint="eastAsia"/>
          <w:color w:val="000000"/>
          <w:szCs w:val="22"/>
          <w:lang w:val="vi-VN"/>
        </w:rPr>
        <w:t>ă</w:t>
      </w:r>
      <w:r w:rsidRPr="000F6741">
        <w:rPr>
          <w:rFonts w:ascii="Times New Roman" w:eastAsia="Calibri" w:hAnsi="Times New Roman"/>
          <w:color w:val="000000"/>
          <w:szCs w:val="22"/>
          <w:lang w:val="vi-VN"/>
        </w:rPr>
        <w:t>m tiếp tục chuyển biến tích cực, các chỉ số vĩ m</w:t>
      </w:r>
      <w:r w:rsidRPr="000F6741">
        <w:rPr>
          <w:rFonts w:ascii="Times New Roman" w:eastAsia="Calibri" w:hAnsi="Times New Roman" w:hint="eastAsia"/>
          <w:color w:val="000000"/>
          <w:szCs w:val="22"/>
          <w:lang w:val="vi-VN"/>
        </w:rPr>
        <w:t>ô</w:t>
      </w:r>
      <w:r w:rsidRPr="000F6741">
        <w:rPr>
          <w:rFonts w:ascii="Times New Roman" w:eastAsia="Calibri" w:hAnsi="Times New Roman"/>
          <w:color w:val="000000"/>
          <w:szCs w:val="22"/>
          <w:lang w:val="vi-VN"/>
        </w:rPr>
        <w:t xml:space="preserve"> của nền kinh tế ổn </w:t>
      </w:r>
      <w:r w:rsidRPr="000F6741">
        <w:rPr>
          <w:rFonts w:ascii="Times New Roman" w:eastAsia="Calibri" w:hAnsi="Times New Roman" w:hint="eastAsia"/>
          <w:color w:val="000000"/>
          <w:szCs w:val="22"/>
          <w:lang w:val="vi-VN"/>
        </w:rPr>
        <w:t>đ</w:t>
      </w:r>
      <w:r w:rsidRPr="000F6741">
        <w:rPr>
          <w:rFonts w:ascii="Times New Roman" w:eastAsia="Calibri" w:hAnsi="Times New Roman"/>
          <w:color w:val="000000"/>
          <w:szCs w:val="22"/>
          <w:lang w:val="vi-VN"/>
        </w:rPr>
        <w:t xml:space="preserve">ịnh, lạm phát </w:t>
      </w:r>
      <w:r w:rsidRPr="000F6741">
        <w:rPr>
          <w:rFonts w:ascii="Times New Roman" w:eastAsia="Calibri" w:hAnsi="Times New Roman" w:hint="eastAsia"/>
          <w:color w:val="000000"/>
          <w:szCs w:val="22"/>
          <w:lang w:val="vi-VN"/>
        </w:rPr>
        <w:t>đư</w:t>
      </w:r>
      <w:r w:rsidRPr="000F6741">
        <w:rPr>
          <w:rFonts w:ascii="Times New Roman" w:eastAsia="Calibri" w:hAnsi="Times New Roman"/>
          <w:color w:val="000000"/>
          <w:szCs w:val="22"/>
          <w:lang w:val="vi-VN"/>
        </w:rPr>
        <w:t>ợc kiểm soát; t</w:t>
      </w:r>
      <w:r w:rsidRPr="000F6741">
        <w:rPr>
          <w:rFonts w:ascii="Times New Roman" w:eastAsia="Calibri" w:hAnsi="Times New Roman" w:hint="eastAsia"/>
          <w:color w:val="000000"/>
          <w:szCs w:val="22"/>
          <w:lang w:val="vi-VN"/>
        </w:rPr>
        <w:t>ă</w:t>
      </w:r>
      <w:r w:rsidRPr="000F6741">
        <w:rPr>
          <w:rFonts w:ascii="Times New Roman" w:eastAsia="Calibri" w:hAnsi="Times New Roman"/>
          <w:color w:val="000000"/>
          <w:szCs w:val="22"/>
          <w:lang w:val="vi-VN"/>
        </w:rPr>
        <w:t>ng tr</w:t>
      </w:r>
      <w:r w:rsidRPr="000F6741">
        <w:rPr>
          <w:rFonts w:ascii="Times New Roman" w:eastAsia="Calibri" w:hAnsi="Times New Roman" w:hint="eastAsia"/>
          <w:color w:val="000000"/>
          <w:szCs w:val="22"/>
          <w:lang w:val="vi-VN"/>
        </w:rPr>
        <w:t>ư</w:t>
      </w:r>
      <w:r w:rsidRPr="000F6741">
        <w:rPr>
          <w:rFonts w:ascii="Times New Roman" w:eastAsia="Calibri" w:hAnsi="Times New Roman"/>
          <w:color w:val="000000"/>
          <w:szCs w:val="22"/>
          <w:lang w:val="vi-VN"/>
        </w:rPr>
        <w:t>ởng về doanh số bán lẻ và sản xuất công nghiệp, cũng nh</w:t>
      </w:r>
      <w:r w:rsidRPr="000F6741">
        <w:rPr>
          <w:rFonts w:ascii="Times New Roman" w:eastAsia="Calibri" w:hAnsi="Times New Roman" w:hint="eastAsia"/>
          <w:color w:val="000000"/>
          <w:szCs w:val="22"/>
          <w:lang w:val="vi-VN"/>
        </w:rPr>
        <w:t>ư</w:t>
      </w:r>
      <w:r w:rsidRPr="000F6741">
        <w:rPr>
          <w:rFonts w:ascii="Times New Roman" w:eastAsia="Calibri" w:hAnsi="Times New Roman"/>
          <w:color w:val="000000"/>
          <w:szCs w:val="22"/>
          <w:lang w:val="vi-VN"/>
        </w:rPr>
        <w:t xml:space="preserve"> kết quả hoạt </w:t>
      </w:r>
      <w:r w:rsidRPr="000F6741">
        <w:rPr>
          <w:rFonts w:ascii="Times New Roman" w:eastAsia="Calibri" w:hAnsi="Times New Roman" w:hint="eastAsia"/>
          <w:color w:val="000000"/>
          <w:szCs w:val="22"/>
          <w:lang w:val="vi-VN"/>
        </w:rPr>
        <w:t>đ</w:t>
      </w:r>
      <w:r w:rsidRPr="000F6741">
        <w:rPr>
          <w:rFonts w:ascii="Times New Roman" w:eastAsia="Calibri" w:hAnsi="Times New Roman"/>
          <w:color w:val="000000"/>
          <w:szCs w:val="22"/>
          <w:lang w:val="vi-VN"/>
        </w:rPr>
        <w:t>ộng ngoại th</w:t>
      </w:r>
      <w:r w:rsidRPr="000F6741">
        <w:rPr>
          <w:rFonts w:ascii="Times New Roman" w:eastAsia="Calibri" w:hAnsi="Times New Roman" w:hint="eastAsia"/>
          <w:color w:val="000000"/>
          <w:szCs w:val="22"/>
          <w:lang w:val="vi-VN"/>
        </w:rPr>
        <w:t>ươ</w:t>
      </w:r>
      <w:r w:rsidRPr="000F6741">
        <w:rPr>
          <w:rFonts w:ascii="Times New Roman" w:eastAsia="Calibri" w:hAnsi="Times New Roman"/>
          <w:color w:val="000000"/>
          <w:szCs w:val="22"/>
          <w:lang w:val="vi-VN"/>
        </w:rPr>
        <w:t xml:space="preserve">ng trong 2 tháng </w:t>
      </w:r>
      <w:r w:rsidRPr="000F6741">
        <w:rPr>
          <w:rFonts w:ascii="Times New Roman" w:eastAsia="Calibri" w:hAnsi="Times New Roman" w:hint="eastAsia"/>
          <w:color w:val="000000"/>
          <w:szCs w:val="22"/>
          <w:lang w:val="vi-VN"/>
        </w:rPr>
        <w:t>đ</w:t>
      </w:r>
      <w:r w:rsidRPr="000F6741">
        <w:rPr>
          <w:rFonts w:ascii="Times New Roman" w:eastAsia="Calibri" w:hAnsi="Times New Roman"/>
          <w:color w:val="000000"/>
          <w:szCs w:val="22"/>
          <w:lang w:val="vi-VN"/>
        </w:rPr>
        <w:t>ầu n</w:t>
      </w:r>
      <w:r w:rsidRPr="000F6741">
        <w:rPr>
          <w:rFonts w:ascii="Times New Roman" w:eastAsia="Calibri" w:hAnsi="Times New Roman" w:hint="eastAsia"/>
          <w:color w:val="000000"/>
          <w:szCs w:val="22"/>
          <w:lang w:val="vi-VN"/>
        </w:rPr>
        <w:t>ă</w:t>
      </w:r>
      <w:r w:rsidRPr="000F6741">
        <w:rPr>
          <w:rFonts w:ascii="Times New Roman" w:eastAsia="Calibri" w:hAnsi="Times New Roman"/>
          <w:color w:val="000000"/>
          <w:szCs w:val="22"/>
          <w:lang w:val="vi-VN"/>
        </w:rPr>
        <w:t xml:space="preserve">m </w:t>
      </w:r>
      <w:r w:rsidRPr="000F6741">
        <w:rPr>
          <w:rFonts w:ascii="Times New Roman" w:eastAsia="Calibri" w:hAnsi="Times New Roman" w:hint="eastAsia"/>
          <w:color w:val="000000"/>
          <w:szCs w:val="22"/>
          <w:lang w:val="vi-VN"/>
        </w:rPr>
        <w:t>đã</w:t>
      </w:r>
      <w:r w:rsidRPr="000F6741">
        <w:rPr>
          <w:rFonts w:ascii="Times New Roman" w:eastAsia="Calibri" w:hAnsi="Times New Roman"/>
          <w:color w:val="000000"/>
          <w:szCs w:val="22"/>
          <w:lang w:val="vi-VN"/>
        </w:rPr>
        <w:t xml:space="preserve"> cho thấy triển vọng t</w:t>
      </w:r>
      <w:r w:rsidRPr="000F6741">
        <w:rPr>
          <w:rFonts w:ascii="Times New Roman" w:eastAsia="Calibri" w:hAnsi="Times New Roman" w:hint="eastAsia"/>
          <w:color w:val="000000"/>
          <w:szCs w:val="22"/>
          <w:lang w:val="vi-VN"/>
        </w:rPr>
        <w:t>ă</w:t>
      </w:r>
      <w:r w:rsidRPr="000F6741">
        <w:rPr>
          <w:rFonts w:ascii="Times New Roman" w:eastAsia="Calibri" w:hAnsi="Times New Roman"/>
          <w:color w:val="000000"/>
          <w:szCs w:val="22"/>
          <w:lang w:val="vi-VN"/>
        </w:rPr>
        <w:t>ng tr</w:t>
      </w:r>
      <w:r w:rsidRPr="000F6741">
        <w:rPr>
          <w:rFonts w:ascii="Times New Roman" w:eastAsia="Calibri" w:hAnsi="Times New Roman" w:hint="eastAsia"/>
          <w:color w:val="000000"/>
          <w:szCs w:val="22"/>
          <w:lang w:val="vi-VN"/>
        </w:rPr>
        <w:t>ư</w:t>
      </w:r>
      <w:r w:rsidRPr="000F6741">
        <w:rPr>
          <w:rFonts w:ascii="Times New Roman" w:eastAsia="Calibri" w:hAnsi="Times New Roman"/>
          <w:color w:val="000000"/>
          <w:szCs w:val="22"/>
          <w:lang w:val="vi-VN"/>
        </w:rPr>
        <w:t>ởng tốt của Việt Nam trong n</w:t>
      </w:r>
      <w:r w:rsidRPr="000F6741">
        <w:rPr>
          <w:rFonts w:ascii="Times New Roman" w:eastAsia="Calibri" w:hAnsi="Times New Roman" w:hint="eastAsia"/>
          <w:color w:val="000000"/>
          <w:szCs w:val="22"/>
          <w:lang w:val="vi-VN"/>
        </w:rPr>
        <w:t>ă</w:t>
      </w:r>
      <w:r w:rsidRPr="000F6741">
        <w:rPr>
          <w:rFonts w:ascii="Times New Roman" w:eastAsia="Calibri" w:hAnsi="Times New Roman"/>
          <w:color w:val="000000"/>
          <w:szCs w:val="22"/>
          <w:lang w:val="vi-VN"/>
        </w:rPr>
        <w:t>m 2022.</w:t>
      </w:r>
    </w:p>
    <w:p w14:paraId="34AA2272" w14:textId="77777777" w:rsidR="002B0D1A" w:rsidRPr="00C0319A" w:rsidRDefault="002B0D1A" w:rsidP="00CB005C">
      <w:pPr>
        <w:autoSpaceDE w:val="0"/>
        <w:autoSpaceDN w:val="0"/>
        <w:adjustRightInd w:val="0"/>
        <w:spacing w:before="120" w:after="120" w:line="360" w:lineRule="exact"/>
        <w:ind w:firstLine="720"/>
        <w:jc w:val="both"/>
        <w:rPr>
          <w:rFonts w:ascii="Times New Roman" w:hAnsi="Times New Roman"/>
          <w:spacing w:val="-2"/>
          <w:szCs w:val="28"/>
          <w:lang w:val="vi-VN"/>
        </w:rPr>
      </w:pPr>
      <w:r w:rsidRPr="000F6741">
        <w:rPr>
          <w:rFonts w:ascii="Times New Roman" w:hAnsi="Times New Roman"/>
          <w:spacing w:val="-2"/>
          <w:szCs w:val="28"/>
          <w:lang w:val="vi-VN"/>
        </w:rPr>
        <w:t>Cùng với nhiều địa phương trên cả nước, t</w:t>
      </w:r>
      <w:r w:rsidRPr="00A666EF">
        <w:rPr>
          <w:rFonts w:ascii="Times New Roman" w:hAnsi="Times New Roman"/>
          <w:spacing w:val="-2"/>
          <w:szCs w:val="28"/>
          <w:lang w:val="vi-VN"/>
        </w:rPr>
        <w:t>ỉnh Vĩnh Phúc bước vào thực nhiệm vụ phát triển kinh tế xã h</w:t>
      </w:r>
      <w:r>
        <w:rPr>
          <w:rFonts w:ascii="Times New Roman" w:hAnsi="Times New Roman"/>
          <w:spacing w:val="-2"/>
          <w:szCs w:val="28"/>
          <w:lang w:val="vi-VN"/>
        </w:rPr>
        <w:t xml:space="preserve">ội năm 2022 với nhiều khó khăn, </w:t>
      </w:r>
      <w:r w:rsidRPr="00A666EF">
        <w:rPr>
          <w:rFonts w:ascii="Times New Roman" w:hAnsi="Times New Roman"/>
          <w:spacing w:val="-2"/>
          <w:szCs w:val="28"/>
          <w:lang w:val="vi-VN"/>
        </w:rPr>
        <w:t>thách thức</w:t>
      </w:r>
      <w:r w:rsidRPr="000F6741">
        <w:rPr>
          <w:rFonts w:ascii="Times New Roman" w:hAnsi="Times New Roman"/>
          <w:spacing w:val="-2"/>
          <w:szCs w:val="28"/>
          <w:lang w:val="vi-VN"/>
        </w:rPr>
        <w:t xml:space="preserve"> khi làn sóng</w:t>
      </w:r>
      <w:r w:rsidRPr="00A666EF">
        <w:rPr>
          <w:rFonts w:ascii="Times New Roman" w:hAnsi="Times New Roman"/>
          <w:spacing w:val="-2"/>
          <w:szCs w:val="28"/>
          <w:lang w:val="vi-VN"/>
        </w:rPr>
        <w:t xml:space="preserve"> dịch Covid-19 </w:t>
      </w:r>
      <w:r w:rsidRPr="000F6741">
        <w:rPr>
          <w:rFonts w:ascii="Times New Roman" w:hAnsi="Times New Roman"/>
          <w:spacing w:val="-2"/>
          <w:szCs w:val="28"/>
          <w:lang w:val="vi-VN"/>
        </w:rPr>
        <w:t xml:space="preserve">tiếp tục </w:t>
      </w:r>
      <w:r w:rsidRPr="00A666EF">
        <w:rPr>
          <w:rFonts w:ascii="Times New Roman" w:hAnsi="Times New Roman"/>
          <w:spacing w:val="-2"/>
          <w:szCs w:val="28"/>
          <w:lang w:val="vi-VN"/>
        </w:rPr>
        <w:t>diễn biến phức tạp, số ca nhiễm mới tăng mạnh sau kỳ nghỉ Tết Nguyên đán, trong đó ghi nhận nhiều ca mắc mới trong cộng đồng và các khu công nghiệp, ảnh hưởng đến đời sống nhân dân và sản xuất, kinh doanh</w:t>
      </w:r>
      <w:r>
        <w:rPr>
          <w:rFonts w:ascii="Times New Roman" w:hAnsi="Times New Roman"/>
          <w:spacing w:val="-2"/>
          <w:szCs w:val="28"/>
          <w:lang w:val="vi-VN"/>
        </w:rPr>
        <w:t xml:space="preserve">. </w:t>
      </w:r>
      <w:r w:rsidRPr="00C0319A">
        <w:rPr>
          <w:rFonts w:ascii="Times New Roman" w:hAnsi="Times New Roman"/>
          <w:spacing w:val="-2"/>
          <w:szCs w:val="28"/>
          <w:lang w:val="vi-VN"/>
        </w:rPr>
        <w:t>Song</w:t>
      </w:r>
      <w:r w:rsidRPr="000F6741">
        <w:rPr>
          <w:rFonts w:ascii="Times New Roman" w:hAnsi="Times New Roman"/>
          <w:spacing w:val="-2"/>
          <w:szCs w:val="28"/>
          <w:lang w:val="vi-VN"/>
        </w:rPr>
        <w:t xml:space="preserve"> với </w:t>
      </w:r>
      <w:r w:rsidRPr="00C0319A">
        <w:rPr>
          <w:rFonts w:ascii="Times New Roman" w:hAnsi="Times New Roman"/>
          <w:spacing w:val="-2"/>
          <w:szCs w:val="28"/>
          <w:lang w:val="vi-VN"/>
        </w:rPr>
        <w:t xml:space="preserve">sự chủ động, </w:t>
      </w:r>
      <w:r w:rsidRPr="000F6741">
        <w:rPr>
          <w:rFonts w:ascii="Times New Roman" w:hAnsi="Times New Roman"/>
          <w:spacing w:val="-2"/>
          <w:szCs w:val="28"/>
          <w:lang w:val="vi-VN"/>
        </w:rPr>
        <w:t>linh hoạt thực hiện các biện pháp kiểm soát dịch bệnh.</w:t>
      </w:r>
      <w:r w:rsidRPr="00C0319A">
        <w:rPr>
          <w:rFonts w:ascii="Times New Roman" w:hAnsi="Times New Roman"/>
          <w:spacing w:val="-2"/>
          <w:szCs w:val="28"/>
          <w:lang w:val="vi-VN"/>
        </w:rPr>
        <w:t xml:space="preserve"> </w:t>
      </w:r>
      <w:r w:rsidRPr="000F6741">
        <w:rPr>
          <w:rFonts w:ascii="Times New Roman" w:hAnsi="Times New Roman" w:hint="eastAsia"/>
          <w:spacing w:val="-2"/>
          <w:szCs w:val="28"/>
          <w:lang w:val="vi-VN"/>
        </w:rPr>
        <w:t>Đ</w:t>
      </w:r>
      <w:r w:rsidRPr="000F6741">
        <w:rPr>
          <w:rFonts w:ascii="Times New Roman" w:hAnsi="Times New Roman"/>
          <w:spacing w:val="-2"/>
          <w:szCs w:val="28"/>
          <w:lang w:val="vi-VN"/>
        </w:rPr>
        <w:t>ồng thời, đẩy mạnh thực hiện các ch</w:t>
      </w:r>
      <w:r w:rsidRPr="000F6741">
        <w:rPr>
          <w:rFonts w:ascii="Times New Roman" w:hAnsi="Times New Roman" w:hint="eastAsia"/>
          <w:spacing w:val="-2"/>
          <w:szCs w:val="28"/>
          <w:lang w:val="vi-VN"/>
        </w:rPr>
        <w:t>ươ</w:t>
      </w:r>
      <w:r w:rsidRPr="000F6741">
        <w:rPr>
          <w:rFonts w:ascii="Times New Roman" w:hAnsi="Times New Roman"/>
          <w:spacing w:val="-2"/>
          <w:szCs w:val="28"/>
          <w:lang w:val="vi-VN"/>
        </w:rPr>
        <w:t xml:space="preserve">ng trình, kế hoạch, </w:t>
      </w:r>
      <w:r w:rsidRPr="000F6741">
        <w:rPr>
          <w:rFonts w:ascii="Times New Roman" w:hAnsi="Times New Roman" w:hint="eastAsia"/>
          <w:spacing w:val="-2"/>
          <w:szCs w:val="28"/>
          <w:lang w:val="vi-VN"/>
        </w:rPr>
        <w:t>đ</w:t>
      </w:r>
      <w:r w:rsidRPr="000F6741">
        <w:rPr>
          <w:rFonts w:ascii="Times New Roman" w:hAnsi="Times New Roman"/>
          <w:spacing w:val="-2"/>
          <w:szCs w:val="28"/>
          <w:lang w:val="vi-VN"/>
        </w:rPr>
        <w:t xml:space="preserve">ề án về phát triển kinh tế - xã hội; triển khai thực hiện </w:t>
      </w:r>
      <w:r w:rsidRPr="000F6741">
        <w:rPr>
          <w:rFonts w:ascii="Times New Roman" w:hAnsi="Times New Roman" w:hint="eastAsia"/>
          <w:spacing w:val="-2"/>
          <w:szCs w:val="28"/>
          <w:lang w:val="vi-VN"/>
        </w:rPr>
        <w:t>đ</w:t>
      </w:r>
      <w:r w:rsidRPr="000F6741">
        <w:rPr>
          <w:rFonts w:ascii="Times New Roman" w:hAnsi="Times New Roman"/>
          <w:spacing w:val="-2"/>
          <w:szCs w:val="28"/>
          <w:lang w:val="vi-VN"/>
        </w:rPr>
        <w:t xml:space="preserve">ồng bộ các giải pháp </w:t>
      </w:r>
      <w:r w:rsidRPr="000F6741">
        <w:rPr>
          <w:rFonts w:ascii="Times New Roman" w:hAnsi="Times New Roman"/>
          <w:szCs w:val="28"/>
          <w:shd w:val="clear" w:color="auto" w:fill="FFFFFF"/>
          <w:lang w:val="vi-VN"/>
        </w:rPr>
        <w:t xml:space="preserve">phục hồi, phát triển nhanh hoạt động sản xuất kinh doanh, thúc đẩy các động lực tăng trưởng, ưu tiên một số ngành, lĩnh vực quan trọng. Nhờ đó, tình hình kinh tế - xã hội của tỉnh </w:t>
      </w:r>
      <w:r w:rsidRPr="00C0319A">
        <w:rPr>
          <w:rFonts w:ascii="Times New Roman" w:hAnsi="Times New Roman"/>
          <w:szCs w:val="28"/>
          <w:shd w:val="clear" w:color="auto" w:fill="FFFFFF"/>
          <w:lang w:val="vi-VN"/>
        </w:rPr>
        <w:t>tiếp tục có bước</w:t>
      </w:r>
      <w:r w:rsidRPr="000F6741">
        <w:rPr>
          <w:rFonts w:ascii="Times New Roman" w:hAnsi="Times New Roman"/>
          <w:szCs w:val="28"/>
          <w:shd w:val="clear" w:color="auto" w:fill="FFFFFF"/>
          <w:lang w:val="vi-VN"/>
        </w:rPr>
        <w:t xml:space="preserve"> tăng trưởng khá. </w:t>
      </w:r>
      <w:r w:rsidRPr="000F6741">
        <w:rPr>
          <w:rFonts w:ascii="Times New Roman" w:hAnsi="Times New Roman"/>
          <w:spacing w:val="-2"/>
          <w:szCs w:val="28"/>
          <w:lang w:val="vi-VN"/>
        </w:rPr>
        <w:t xml:space="preserve">Sản xuất nông nghiệp, lâm nghiệp và thủy sản duy trì ổn định; sản </w:t>
      </w:r>
      <w:r w:rsidRPr="000F6741">
        <w:rPr>
          <w:rFonts w:ascii="Times New Roman" w:hAnsi="Times New Roman"/>
          <w:spacing w:val="-2"/>
          <w:szCs w:val="28"/>
          <w:lang w:val="vi-VN"/>
        </w:rPr>
        <w:lastRenderedPageBreak/>
        <w:t xml:space="preserve">xuất công nghiệp đạt tốc độ tăng trưởng tốt, tiếp tục giữ vai trò chủ đạo trong tăng trưởng kinh tế của tỉnh; các ngành dịch vụ được duy trì; </w:t>
      </w:r>
      <w:r w:rsidRPr="000F6741">
        <w:rPr>
          <w:rFonts w:ascii="Times New Roman" w:hAnsi="Times New Roman"/>
          <w:spacing w:val="-6"/>
          <w:szCs w:val="28"/>
          <w:lang w:val="vi-VN"/>
        </w:rPr>
        <w:t>an sinh xã hội được bảo đảm; an ninh, chính trị, trật tự an toàn xã hội được giữ vững.</w:t>
      </w:r>
      <w:r w:rsidRPr="00C0319A">
        <w:rPr>
          <w:rFonts w:ascii="Times New Roman" w:hAnsi="Times New Roman"/>
          <w:spacing w:val="-2"/>
          <w:szCs w:val="28"/>
          <w:lang w:val="vi-VN"/>
        </w:rPr>
        <w:t xml:space="preserve"> </w:t>
      </w:r>
    </w:p>
    <w:p w14:paraId="71CC5DCB" w14:textId="77777777" w:rsidR="009A40FA" w:rsidRPr="008158B6" w:rsidRDefault="009A40FA" w:rsidP="00CB005C">
      <w:pPr>
        <w:pStyle w:val="Heading1"/>
        <w:spacing w:before="120" w:after="120" w:line="360" w:lineRule="exact"/>
        <w:ind w:firstLine="720"/>
        <w:rPr>
          <w:rFonts w:ascii="Times New Roman" w:hAnsi="Times New Roman" w:cs="Times New Roman"/>
          <w:b/>
          <w:color w:val="auto"/>
          <w:sz w:val="28"/>
          <w:szCs w:val="28"/>
          <w:lang w:val="nl-NL"/>
        </w:rPr>
      </w:pPr>
      <w:r w:rsidRPr="008158B6">
        <w:rPr>
          <w:rFonts w:ascii="Times New Roman" w:hAnsi="Times New Roman" w:cs="Times New Roman"/>
          <w:b/>
          <w:color w:val="auto"/>
          <w:sz w:val="28"/>
          <w:szCs w:val="28"/>
          <w:lang w:val="nl-NL"/>
        </w:rPr>
        <w:t>I. TÌNH HÌNH KINH TẾ</w:t>
      </w:r>
    </w:p>
    <w:p w14:paraId="48371B06" w14:textId="7EEC5749" w:rsidR="009A40FA" w:rsidRPr="00E35CD3" w:rsidRDefault="009A40FA" w:rsidP="00CB005C">
      <w:pPr>
        <w:pStyle w:val="Heading2"/>
        <w:spacing w:after="120"/>
        <w:rPr>
          <w:i w:val="0"/>
        </w:rPr>
      </w:pPr>
      <w:bookmarkStart w:id="1" w:name="_Hlk98762315"/>
      <w:r w:rsidRPr="00E35CD3">
        <w:rPr>
          <w:i w:val="0"/>
        </w:rPr>
        <w:t xml:space="preserve">1. </w:t>
      </w:r>
      <w:r w:rsidR="00295917" w:rsidRPr="00E35CD3">
        <w:rPr>
          <w:i w:val="0"/>
        </w:rPr>
        <w:t>T</w:t>
      </w:r>
      <w:r w:rsidRPr="00E35CD3">
        <w:rPr>
          <w:i w:val="0"/>
        </w:rPr>
        <w:t>ăng trưởng kinh tế</w:t>
      </w:r>
    </w:p>
    <w:bookmarkEnd w:id="1"/>
    <w:p w14:paraId="7B05C14E" w14:textId="3E27F76B" w:rsidR="002B0D1A" w:rsidRPr="000F6741" w:rsidRDefault="002B0D1A" w:rsidP="00CB005C">
      <w:pPr>
        <w:spacing w:before="120" w:after="120" w:line="360" w:lineRule="exact"/>
        <w:ind w:firstLine="720"/>
        <w:jc w:val="both"/>
        <w:rPr>
          <w:rFonts w:ascii="Times New Roman" w:eastAsia="SimSun" w:hAnsi="Times New Roman"/>
          <w:bCs/>
          <w:color w:val="FF0000"/>
          <w:szCs w:val="22"/>
          <w:lang w:val="nl-NL" w:eastAsia="vi-VN"/>
        </w:rPr>
      </w:pPr>
      <w:r w:rsidRPr="000F6741">
        <w:rPr>
          <w:rFonts w:ascii="Times New Roman" w:eastAsia="SimSun" w:hAnsi="Times New Roman"/>
          <w:bCs/>
          <w:color w:val="000000" w:themeColor="text1"/>
          <w:szCs w:val="22"/>
          <w:lang w:val="nl-NL" w:eastAsia="vi-VN"/>
        </w:rPr>
        <w:t xml:space="preserve">Quý I năm 2022, tổng sản phẩm trên địa bàn tỉnh (GRDP) ước tăng 7,89% so cùng kỳ năm trước, thấp hơn </w:t>
      </w:r>
      <w:r w:rsidRPr="00EF28EA">
        <w:rPr>
          <w:rFonts w:ascii="Times New Roman" w:hAnsi="Times New Roman"/>
          <w:spacing w:val="-2"/>
          <w:szCs w:val="28"/>
          <w:lang w:val="de-DE"/>
        </w:rPr>
        <w:t xml:space="preserve">tốc độ tăng 8,78% của quý I năm 2021 nhưng cao hơn </w:t>
      </w:r>
      <w:r w:rsidRPr="00EF28EA">
        <w:rPr>
          <w:rFonts w:ascii="Times New Roman" w:hAnsi="Times New Roman"/>
          <w:spacing w:val="-2"/>
          <w:szCs w:val="28"/>
          <w:lang w:val="vi-VN"/>
        </w:rPr>
        <w:t xml:space="preserve">tốc độ tăng </w:t>
      </w:r>
      <w:r w:rsidRPr="00EF28EA">
        <w:rPr>
          <w:rFonts w:ascii="Times New Roman" w:hAnsi="Times New Roman"/>
          <w:spacing w:val="-2"/>
          <w:szCs w:val="28"/>
          <w:lang w:val="de-DE"/>
        </w:rPr>
        <w:t xml:space="preserve">6,38% </w:t>
      </w:r>
      <w:r w:rsidRPr="00EF28EA">
        <w:rPr>
          <w:rFonts w:ascii="Times New Roman" w:hAnsi="Times New Roman"/>
          <w:spacing w:val="-2"/>
          <w:szCs w:val="28"/>
          <w:lang w:val="vi-VN"/>
        </w:rPr>
        <w:t xml:space="preserve">của </w:t>
      </w:r>
      <w:r w:rsidRPr="00EF28EA">
        <w:rPr>
          <w:rFonts w:ascii="Times New Roman" w:hAnsi="Times New Roman"/>
          <w:spacing w:val="-2"/>
          <w:szCs w:val="28"/>
          <w:lang w:val="de-DE"/>
        </w:rPr>
        <w:t>q</w:t>
      </w:r>
      <w:r w:rsidRPr="00EF28EA">
        <w:rPr>
          <w:rFonts w:ascii="Times New Roman" w:hAnsi="Times New Roman"/>
          <w:spacing w:val="-2"/>
          <w:szCs w:val="28"/>
          <w:lang w:val="vi-VN"/>
        </w:rPr>
        <w:t>uý I năm 20</w:t>
      </w:r>
      <w:r w:rsidRPr="000F6741">
        <w:rPr>
          <w:rFonts w:ascii="Times New Roman" w:hAnsi="Times New Roman"/>
          <w:spacing w:val="-2"/>
          <w:szCs w:val="28"/>
          <w:lang w:val="nl-NL"/>
        </w:rPr>
        <w:t>20</w:t>
      </w:r>
      <w:r w:rsidRPr="000F6741">
        <w:rPr>
          <w:rFonts w:ascii="Times New Roman" w:eastAsia="SimSun" w:hAnsi="Times New Roman"/>
          <w:bCs/>
          <w:color w:val="000000" w:themeColor="text1"/>
          <w:szCs w:val="22"/>
          <w:lang w:val="nl-NL" w:eastAsia="vi-VN"/>
        </w:rPr>
        <w:t xml:space="preserve">. So với các địa phương trong cả nước, tốc độ tăng trưởng GRDP quý I của Vĩnh Phúc đứng thứ 13/63 tỉnh, thành phố. Trong đó, </w:t>
      </w:r>
      <w:r w:rsidRPr="00EF28EA">
        <w:rPr>
          <w:rFonts w:ascii="Times New Roman" w:hAnsi="Times New Roman"/>
          <w:szCs w:val="28"/>
          <w:lang w:val="nl-NL"/>
        </w:rPr>
        <w:t>khu vực công nghiệp - xây dựng tiếp tục giữ vai trò là động lực thúc đẩy tăng trưởng kinh tế của tỉnh, đạt mức</w:t>
      </w:r>
      <w:r w:rsidRPr="00EF28EA">
        <w:rPr>
          <w:rFonts w:ascii="Times New Roman" w:hAnsi="Times New Roman"/>
          <w:b/>
          <w:i/>
          <w:szCs w:val="28"/>
          <w:lang w:val="nl-NL"/>
        </w:rPr>
        <w:t xml:space="preserve"> </w:t>
      </w:r>
      <w:r w:rsidRPr="000F6741">
        <w:rPr>
          <w:rFonts w:ascii="Times New Roman" w:eastAsia="SimSun" w:hAnsi="Times New Roman"/>
          <w:bCs/>
          <w:color w:val="000000" w:themeColor="text1"/>
          <w:szCs w:val="22"/>
          <w:lang w:val="nl-NL" w:eastAsia="vi-VN"/>
        </w:rPr>
        <w:t>tăng 14,52%; khu vực nông, lâm nghiệp và thủy sản tăng 1,10%; khu vực dịch vụ tăng 1,17%; thuế sản phẩm tăng 1,64%.</w:t>
      </w:r>
    </w:p>
    <w:p w14:paraId="2027F6D9" w14:textId="17E5B461" w:rsidR="004529BC" w:rsidRPr="000F6741" w:rsidRDefault="004529BC" w:rsidP="00CB005C">
      <w:pPr>
        <w:tabs>
          <w:tab w:val="left" w:pos="720"/>
        </w:tabs>
        <w:spacing w:before="120" w:after="120" w:line="360" w:lineRule="exact"/>
        <w:ind w:firstLine="720"/>
        <w:jc w:val="both"/>
        <w:rPr>
          <w:rFonts w:ascii="Times New Roman" w:hAnsi="Times New Roman"/>
          <w:color w:val="000000" w:themeColor="text1"/>
          <w:szCs w:val="28"/>
          <w:lang w:val="de-DE"/>
        </w:rPr>
      </w:pPr>
      <w:r w:rsidRPr="000F6741">
        <w:rPr>
          <w:rFonts w:ascii="Times New Roman" w:eastAsia="SimSun" w:hAnsi="Times New Roman"/>
          <w:i/>
          <w:color w:val="000000" w:themeColor="text1"/>
          <w:szCs w:val="22"/>
          <w:lang w:val="nl-NL" w:eastAsia="vi-VN"/>
        </w:rPr>
        <w:t xml:space="preserve">- </w:t>
      </w:r>
      <w:r w:rsidR="001E1B7C" w:rsidRPr="000F6741">
        <w:rPr>
          <w:rFonts w:ascii="Times New Roman" w:eastAsia="SimSun" w:hAnsi="Times New Roman"/>
          <w:i/>
          <w:color w:val="000000" w:themeColor="text1"/>
          <w:szCs w:val="22"/>
          <w:lang w:val="nl-NL" w:eastAsia="vi-VN"/>
        </w:rPr>
        <w:t>K</w:t>
      </w:r>
      <w:r w:rsidRPr="000F6741">
        <w:rPr>
          <w:rFonts w:ascii="Times New Roman" w:eastAsia="SimSun" w:hAnsi="Times New Roman"/>
          <w:i/>
          <w:color w:val="000000" w:themeColor="text1"/>
          <w:szCs w:val="22"/>
          <w:lang w:val="nl-NL" w:eastAsia="vi-VN"/>
        </w:rPr>
        <w:t>hu vực nông, lâm nghiệp, thủy sản</w:t>
      </w:r>
      <w:r w:rsidRPr="000F6741">
        <w:rPr>
          <w:rFonts w:ascii="Times New Roman" w:eastAsia="SimSun" w:hAnsi="Times New Roman"/>
          <w:bCs/>
          <w:i/>
          <w:color w:val="000000" w:themeColor="text1"/>
          <w:szCs w:val="22"/>
          <w:lang w:val="nl-NL" w:eastAsia="vi-VN"/>
        </w:rPr>
        <w:t>:</w:t>
      </w:r>
      <w:r w:rsidRPr="000F6741">
        <w:rPr>
          <w:rFonts w:ascii="Times New Roman" w:eastAsia="SimSun" w:hAnsi="Times New Roman"/>
          <w:bCs/>
          <w:i/>
          <w:iCs/>
          <w:color w:val="000000" w:themeColor="text1"/>
          <w:szCs w:val="22"/>
          <w:lang w:val="nl-NL" w:eastAsia="vi-VN"/>
        </w:rPr>
        <w:t xml:space="preserve"> </w:t>
      </w:r>
      <w:r w:rsidRPr="000F6741">
        <w:rPr>
          <w:rFonts w:ascii="Times New Roman" w:eastAsia="SimSun" w:hAnsi="Times New Roman"/>
          <w:bCs/>
          <w:color w:val="000000" w:themeColor="text1"/>
          <w:szCs w:val="22"/>
          <w:lang w:val="nl-NL" w:eastAsia="vi-VN"/>
        </w:rPr>
        <w:t>Ngành nông nghiệp tăng</w:t>
      </w:r>
      <w:r w:rsidRPr="00EF28EA">
        <w:rPr>
          <w:rFonts w:ascii="Times New Roman" w:hAnsi="Times New Roman"/>
          <w:color w:val="000000" w:themeColor="text1"/>
          <w:szCs w:val="28"/>
          <w:shd w:val="clear" w:color="auto" w:fill="FFFFFF"/>
          <w:lang w:val="de-DE"/>
        </w:rPr>
        <w:t xml:space="preserve"> 1,1</w:t>
      </w:r>
      <w:r w:rsidR="001E1B7C" w:rsidRPr="00EF28EA">
        <w:rPr>
          <w:rFonts w:ascii="Times New Roman" w:hAnsi="Times New Roman"/>
          <w:color w:val="000000" w:themeColor="text1"/>
          <w:szCs w:val="28"/>
          <w:shd w:val="clear" w:color="auto" w:fill="FFFFFF"/>
          <w:lang w:val="de-DE"/>
        </w:rPr>
        <w:t>0</w:t>
      </w:r>
      <w:r w:rsidRPr="00EF28EA">
        <w:rPr>
          <w:rFonts w:ascii="Times New Roman" w:hAnsi="Times New Roman"/>
          <w:color w:val="000000" w:themeColor="text1"/>
          <w:szCs w:val="28"/>
          <w:shd w:val="clear" w:color="auto" w:fill="FFFFFF"/>
          <w:lang w:val="de-DE"/>
        </w:rPr>
        <w:t>%, đóng góp 0,06 điểm % vào tốc độ tăng tổng giá trị tăng thêm của toàn nền kinh tế</w:t>
      </w:r>
      <w:r w:rsidR="001E1B7C" w:rsidRPr="00EF28EA">
        <w:rPr>
          <w:rFonts w:ascii="Times New Roman" w:hAnsi="Times New Roman"/>
          <w:color w:val="000000" w:themeColor="text1"/>
          <w:szCs w:val="28"/>
          <w:shd w:val="clear" w:color="auto" w:fill="FFFFFF"/>
          <w:lang w:val="de-DE"/>
        </w:rPr>
        <w:t xml:space="preserve">. </w:t>
      </w:r>
      <w:r w:rsidRPr="000F6741">
        <w:rPr>
          <w:rFonts w:ascii="Times New Roman" w:eastAsia="SimSun" w:hAnsi="Times New Roman"/>
          <w:bCs/>
          <w:color w:val="000000" w:themeColor="text1"/>
          <w:szCs w:val="22"/>
          <w:lang w:val="de-DE" w:eastAsia="vi-VN"/>
        </w:rPr>
        <w:t xml:space="preserve">Trong nông nghiệp, </w:t>
      </w:r>
      <w:r w:rsidRPr="000F6741">
        <w:rPr>
          <w:rFonts w:ascii="Times New Roman" w:hAnsi="Times New Roman"/>
          <w:color w:val="000000" w:themeColor="text1"/>
          <w:szCs w:val="28"/>
          <w:lang w:val="de-DE"/>
        </w:rPr>
        <w:t>ngành chăn nuôi tuy còn gặp khó khăn về giá thức ăn chăn nuôi tăng cao, giá bán một số sản phẩm thấp… song cơ bản vẫn phát triển ổn định và</w:t>
      </w:r>
      <w:r w:rsidR="00D11B99" w:rsidRPr="000F6741">
        <w:rPr>
          <w:rFonts w:ascii="Times New Roman" w:hAnsi="Times New Roman"/>
          <w:color w:val="000000" w:themeColor="text1"/>
          <w:szCs w:val="28"/>
          <w:lang w:val="de-DE"/>
        </w:rPr>
        <w:t xml:space="preserve"> đạt mức</w:t>
      </w:r>
      <w:r w:rsidRPr="000F6741">
        <w:rPr>
          <w:rFonts w:ascii="Times New Roman" w:hAnsi="Times New Roman"/>
          <w:color w:val="000000" w:themeColor="text1"/>
          <w:szCs w:val="28"/>
          <w:lang w:val="de-DE"/>
        </w:rPr>
        <w:t xml:space="preserve"> tăng trưởng</w:t>
      </w:r>
      <w:r w:rsidR="00D11B99" w:rsidRPr="000F6741">
        <w:rPr>
          <w:rFonts w:ascii="Times New Roman" w:hAnsi="Times New Roman"/>
          <w:color w:val="000000" w:themeColor="text1"/>
          <w:szCs w:val="28"/>
          <w:lang w:val="de-DE"/>
        </w:rPr>
        <w:t xml:space="preserve"> 3,44% đóng góp 0,12 điểm %</w:t>
      </w:r>
      <w:r w:rsidRPr="000F6741">
        <w:rPr>
          <w:rFonts w:ascii="Times New Roman" w:hAnsi="Times New Roman"/>
          <w:color w:val="000000" w:themeColor="text1"/>
          <w:szCs w:val="28"/>
          <w:lang w:val="de-DE"/>
        </w:rPr>
        <w:t xml:space="preserve">. Một số đơn vị chăn nuôi đã chủ động được nguồn giống để giảm chi phí, liên kết tiêu thụ sản phẩm. Các sản phẩm chăn nuôi chủ yếu như thịt lợn, thịt </w:t>
      </w:r>
      <w:r w:rsidRPr="00EF28EA">
        <w:rPr>
          <w:rFonts w:ascii="Times New Roman" w:hAnsi="Times New Roman"/>
          <w:color w:val="000000" w:themeColor="text1"/>
          <w:szCs w:val="28"/>
          <w:lang w:val="vi-VN"/>
        </w:rPr>
        <w:t>gia cầm, trứng, s</w:t>
      </w:r>
      <w:r w:rsidRPr="000F6741">
        <w:rPr>
          <w:rFonts w:ascii="Times New Roman" w:hAnsi="Times New Roman"/>
          <w:color w:val="000000" w:themeColor="text1"/>
          <w:szCs w:val="28"/>
          <w:lang w:val="de-DE"/>
        </w:rPr>
        <w:t>ữa đều tăng so với cùng kỳ</w:t>
      </w:r>
      <w:r w:rsidRPr="00EF28EA">
        <w:rPr>
          <w:rStyle w:val="FootnoteReference"/>
          <w:rFonts w:ascii="Times New Roman" w:hAnsi="Times New Roman"/>
          <w:color w:val="000000" w:themeColor="text1"/>
          <w:szCs w:val="28"/>
        </w:rPr>
        <w:footnoteReference w:id="2"/>
      </w:r>
      <w:r w:rsidRPr="000F6741">
        <w:rPr>
          <w:rFonts w:ascii="Times New Roman" w:hAnsi="Times New Roman"/>
          <w:color w:val="000000" w:themeColor="text1"/>
          <w:szCs w:val="28"/>
          <w:lang w:val="de-DE"/>
        </w:rPr>
        <w:t xml:space="preserve">. </w:t>
      </w:r>
      <w:r w:rsidRPr="000F6741">
        <w:rPr>
          <w:rFonts w:ascii="Times New Roman" w:eastAsia="SimSun" w:hAnsi="Times New Roman"/>
          <w:bCs/>
          <w:color w:val="000000" w:themeColor="text1"/>
          <w:szCs w:val="22"/>
          <w:lang w:val="de-DE" w:eastAsia="vi-VN"/>
        </w:rPr>
        <w:t xml:space="preserve">Ngành trồng trọt do </w:t>
      </w:r>
      <w:r w:rsidRPr="000F6741">
        <w:rPr>
          <w:rStyle w:val="Emphasis"/>
          <w:rFonts w:ascii="Times New Roman" w:hAnsi="Times New Roman"/>
          <w:i w:val="0"/>
          <w:iCs w:val="0"/>
          <w:color w:val="000000" w:themeColor="text1"/>
          <w:bdr w:val="none" w:sz="0" w:space="0" w:color="auto" w:frame="1"/>
          <w:lang w:val="de-DE"/>
        </w:rPr>
        <w:t>ảnh hưởng của thời tiết khí hậu</w:t>
      </w:r>
      <w:r w:rsidRPr="000F6741">
        <w:rPr>
          <w:rStyle w:val="Emphasis"/>
          <w:rFonts w:ascii="Times New Roman" w:hAnsi="Times New Roman"/>
          <w:color w:val="000000" w:themeColor="text1"/>
          <w:bdr w:val="none" w:sz="0" w:space="0" w:color="auto" w:frame="1"/>
          <w:lang w:val="de-DE"/>
        </w:rPr>
        <w:t xml:space="preserve"> </w:t>
      </w:r>
      <w:r w:rsidRPr="000F6741">
        <w:rPr>
          <w:rFonts w:ascii="Times New Roman" w:hAnsi="Times New Roman"/>
          <w:color w:val="000000" w:themeColor="text1"/>
          <w:lang w:val="de-DE"/>
        </w:rPr>
        <w:t>có những đợt rét đậm, rét hại, mưa kéo dài</w:t>
      </w:r>
      <w:r w:rsidRPr="000F6741">
        <w:rPr>
          <w:rStyle w:val="Emphasis"/>
          <w:rFonts w:ascii="Times New Roman" w:hAnsi="Times New Roman"/>
          <w:color w:val="000000" w:themeColor="text1"/>
          <w:bdr w:val="none" w:sz="0" w:space="0" w:color="auto" w:frame="1"/>
          <w:lang w:val="de-DE"/>
        </w:rPr>
        <w:t xml:space="preserve"> </w:t>
      </w:r>
      <w:r w:rsidRPr="000F6741">
        <w:rPr>
          <w:rStyle w:val="Emphasis"/>
          <w:rFonts w:ascii="Times New Roman" w:hAnsi="Times New Roman"/>
          <w:i w:val="0"/>
          <w:iCs w:val="0"/>
          <w:color w:val="000000" w:themeColor="text1"/>
          <w:bdr w:val="none" w:sz="0" w:space="0" w:color="auto" w:frame="1"/>
          <w:lang w:val="de-DE"/>
        </w:rPr>
        <w:t xml:space="preserve">nên </w:t>
      </w:r>
      <w:r w:rsidRPr="000F6741">
        <w:rPr>
          <w:rFonts w:ascii="Times New Roman" w:hAnsi="Times New Roman"/>
          <w:color w:val="000000" w:themeColor="text1"/>
          <w:lang w:val="de-DE"/>
        </w:rPr>
        <w:t>năng suất</w:t>
      </w:r>
      <w:r w:rsidR="00D11B99" w:rsidRPr="000F6741">
        <w:rPr>
          <w:rFonts w:ascii="Times New Roman" w:hAnsi="Times New Roman"/>
          <w:color w:val="000000" w:themeColor="text1"/>
          <w:lang w:val="de-DE"/>
        </w:rPr>
        <w:t>, sản lượng</w:t>
      </w:r>
      <w:r w:rsidRPr="000F6741">
        <w:rPr>
          <w:rFonts w:ascii="Times New Roman" w:hAnsi="Times New Roman"/>
          <w:color w:val="000000" w:themeColor="text1"/>
          <w:lang w:val="de-DE"/>
        </w:rPr>
        <w:t xml:space="preserve"> các loại cây trồng vụ Ðông</w:t>
      </w:r>
      <w:r w:rsidR="00D11B99" w:rsidRPr="000F6741">
        <w:rPr>
          <w:rFonts w:ascii="Times New Roman" w:hAnsi="Times New Roman"/>
          <w:color w:val="000000" w:themeColor="text1"/>
          <w:lang w:val="de-DE"/>
        </w:rPr>
        <w:t xml:space="preserve"> </w:t>
      </w:r>
      <w:r w:rsidRPr="000F6741">
        <w:rPr>
          <w:rFonts w:ascii="Times New Roman" w:hAnsi="Times New Roman"/>
          <w:color w:val="000000" w:themeColor="text1"/>
          <w:lang w:val="de-DE"/>
        </w:rPr>
        <w:t xml:space="preserve">đều giảm so với cùng kỳ. </w:t>
      </w:r>
      <w:r w:rsidRPr="000F6741">
        <w:rPr>
          <w:rFonts w:ascii="Times New Roman" w:eastAsia="SimSun" w:hAnsi="Times New Roman"/>
          <w:bCs/>
          <w:color w:val="000000" w:themeColor="text1"/>
          <w:szCs w:val="22"/>
          <w:lang w:val="de-DE" w:eastAsia="vi-VN"/>
        </w:rPr>
        <w:t>Giá trị tăng thêm ngành trồng trọt giảm 2,5% làm giảm 0,05 điểm% tăng trưởng chung của tỉnh.</w:t>
      </w:r>
      <w:r w:rsidR="0025435E" w:rsidRPr="000F6741">
        <w:rPr>
          <w:rFonts w:ascii="Times New Roman" w:eastAsia="SimSun" w:hAnsi="Times New Roman"/>
          <w:bCs/>
          <w:color w:val="000000" w:themeColor="text1"/>
          <w:szCs w:val="22"/>
          <w:lang w:val="de-DE" w:eastAsia="vi-VN"/>
        </w:rPr>
        <w:t xml:space="preserve"> </w:t>
      </w:r>
      <w:r w:rsidRPr="000F6741">
        <w:rPr>
          <w:rFonts w:ascii="Times New Roman" w:eastAsia="SimSun" w:hAnsi="Times New Roman"/>
          <w:bCs/>
          <w:color w:val="000000" w:themeColor="text1"/>
          <w:szCs w:val="22"/>
          <w:lang w:val="de-DE" w:eastAsia="vi-VN"/>
        </w:rPr>
        <w:t xml:space="preserve">Các ngành </w:t>
      </w:r>
      <w:r w:rsidR="0077376F" w:rsidRPr="000F6741">
        <w:rPr>
          <w:rFonts w:ascii="Times New Roman" w:eastAsia="SimSun" w:hAnsi="Times New Roman"/>
          <w:bCs/>
          <w:color w:val="000000" w:themeColor="text1"/>
          <w:szCs w:val="22"/>
          <w:lang w:val="de-DE" w:eastAsia="vi-VN"/>
        </w:rPr>
        <w:t>l</w:t>
      </w:r>
      <w:r w:rsidRPr="000F6741">
        <w:rPr>
          <w:rFonts w:ascii="Times New Roman" w:eastAsia="SimSun" w:hAnsi="Times New Roman"/>
          <w:bCs/>
          <w:color w:val="000000" w:themeColor="text1"/>
          <w:szCs w:val="22"/>
          <w:lang w:val="de-DE" w:eastAsia="vi-VN"/>
        </w:rPr>
        <w:t xml:space="preserve">âm nghiệp, </w:t>
      </w:r>
      <w:r w:rsidR="0077376F" w:rsidRPr="000F6741">
        <w:rPr>
          <w:rFonts w:ascii="Times New Roman" w:eastAsia="SimSun" w:hAnsi="Times New Roman"/>
          <w:bCs/>
          <w:color w:val="000000" w:themeColor="text1"/>
          <w:szCs w:val="22"/>
          <w:lang w:val="de-DE" w:eastAsia="vi-VN"/>
        </w:rPr>
        <w:t>t</w:t>
      </w:r>
      <w:r w:rsidRPr="000F6741">
        <w:rPr>
          <w:rFonts w:ascii="Times New Roman" w:eastAsia="SimSun" w:hAnsi="Times New Roman"/>
          <w:bCs/>
          <w:color w:val="000000" w:themeColor="text1"/>
          <w:szCs w:val="22"/>
          <w:lang w:val="de-DE" w:eastAsia="vi-VN"/>
        </w:rPr>
        <w:t xml:space="preserve">hủy sản tuy có mức đóng </w:t>
      </w:r>
      <w:r w:rsidRPr="000F6741">
        <w:rPr>
          <w:rFonts w:ascii="Times New Roman" w:hAnsi="Times New Roman"/>
          <w:color w:val="000000" w:themeColor="text1"/>
          <w:szCs w:val="28"/>
          <w:lang w:val="de-DE"/>
        </w:rPr>
        <w:t xml:space="preserve">góp vào tăng trưởng của tỉnh còn khiêm tốn, song đã duy trì được sự ổn định và có sự phát triển; tạo việc làm và thu nhập ổn định cho người sản xuất. </w:t>
      </w:r>
    </w:p>
    <w:p w14:paraId="3835AA50" w14:textId="753869AD" w:rsidR="004529BC" w:rsidRPr="000F6741" w:rsidRDefault="0077376F" w:rsidP="00CB005C">
      <w:pPr>
        <w:spacing w:before="120" w:after="120" w:line="360" w:lineRule="exact"/>
        <w:ind w:firstLine="720"/>
        <w:rPr>
          <w:rFonts w:ascii="Times New Roman" w:hAnsi="Times New Roman"/>
          <w:color w:val="000000" w:themeColor="text1"/>
          <w:szCs w:val="28"/>
          <w:lang w:val="de-DE"/>
        </w:rPr>
      </w:pPr>
      <w:r w:rsidRPr="000F6741">
        <w:rPr>
          <w:rFonts w:ascii="Times New Roman" w:hAnsi="Times New Roman"/>
          <w:i/>
          <w:color w:val="000000" w:themeColor="text1"/>
          <w:szCs w:val="28"/>
          <w:lang w:val="de-DE"/>
        </w:rPr>
        <w:t>- K</w:t>
      </w:r>
      <w:r w:rsidR="004529BC" w:rsidRPr="000F6741">
        <w:rPr>
          <w:rFonts w:ascii="Times New Roman" w:hAnsi="Times New Roman"/>
          <w:i/>
          <w:color w:val="000000" w:themeColor="text1"/>
          <w:szCs w:val="28"/>
          <w:lang w:val="de-DE"/>
        </w:rPr>
        <w:t>hu vực công nghiệp - xây dựng:</w:t>
      </w:r>
      <w:r w:rsidR="004529BC" w:rsidRPr="000F6741">
        <w:rPr>
          <w:rFonts w:ascii="Times New Roman" w:hAnsi="Times New Roman"/>
          <w:b/>
          <w:color w:val="000000" w:themeColor="text1"/>
          <w:szCs w:val="28"/>
          <w:lang w:val="de-DE"/>
        </w:rPr>
        <w:t xml:space="preserve"> </w:t>
      </w:r>
      <w:r w:rsidR="004529BC" w:rsidRPr="000F6741">
        <w:rPr>
          <w:rFonts w:ascii="Times New Roman" w:hAnsi="Times New Roman"/>
          <w:color w:val="000000" w:themeColor="text1"/>
          <w:szCs w:val="28"/>
          <w:lang w:val="de-DE"/>
        </w:rPr>
        <w:t>Giá trị tăng thêm khu vực công nghiệp - xây dựng tăng 14,52 %, đóng góp 7,19 điểm % vào tăng trưởng của tỉnh. Trong đó</w:t>
      </w:r>
      <w:r w:rsidRPr="000F6741">
        <w:rPr>
          <w:rFonts w:ascii="Times New Roman" w:hAnsi="Times New Roman"/>
          <w:color w:val="000000" w:themeColor="text1"/>
          <w:szCs w:val="28"/>
          <w:lang w:val="de-DE"/>
        </w:rPr>
        <w:t>,</w:t>
      </w:r>
      <w:r w:rsidR="004529BC" w:rsidRPr="000F6741">
        <w:rPr>
          <w:rFonts w:ascii="Times New Roman" w:hAnsi="Times New Roman"/>
          <w:color w:val="000000" w:themeColor="text1"/>
          <w:szCs w:val="28"/>
          <w:lang w:val="de-DE"/>
        </w:rPr>
        <w:t xml:space="preserve"> công nghiệp tăng 15,7%, đóng góp 7,04 điểm%. </w:t>
      </w:r>
    </w:p>
    <w:p w14:paraId="56AE6DB7" w14:textId="6BE3C5B5" w:rsidR="004529BC" w:rsidRPr="00EF28EA" w:rsidRDefault="004529BC" w:rsidP="00CB005C">
      <w:pPr>
        <w:spacing w:before="120" w:after="120" w:line="360" w:lineRule="exact"/>
        <w:ind w:firstLine="720"/>
        <w:jc w:val="both"/>
        <w:rPr>
          <w:rFonts w:ascii="Times New Roman" w:hAnsi="Times New Roman"/>
          <w:color w:val="000000" w:themeColor="text1"/>
          <w:szCs w:val="28"/>
          <w:lang w:val="nl-NL"/>
        </w:rPr>
      </w:pPr>
      <w:r w:rsidRPr="000F6741">
        <w:rPr>
          <w:rFonts w:ascii="Times New Roman" w:hAnsi="Times New Roman"/>
          <w:color w:val="000000" w:themeColor="text1"/>
          <w:szCs w:val="28"/>
          <w:lang w:val="de-DE"/>
        </w:rPr>
        <w:t>Trong ngành công nghiệp, ngành sản xuất linh</w:t>
      </w:r>
      <w:r w:rsidRPr="00EF28EA">
        <w:rPr>
          <w:rFonts w:ascii="Times New Roman" w:eastAsia="Calibri" w:hAnsi="Times New Roman"/>
          <w:color w:val="000000" w:themeColor="text1"/>
          <w:szCs w:val="22"/>
          <w:lang w:val="nl-NL"/>
        </w:rPr>
        <w:t xml:space="preserve"> kiện điện tử tiếp tục </w:t>
      </w:r>
      <w:r w:rsidRPr="00EF28EA">
        <w:rPr>
          <w:rFonts w:ascii="Times New Roman" w:hAnsi="Times New Roman"/>
          <w:color w:val="000000" w:themeColor="text1"/>
          <w:lang w:val="nl-NL"/>
        </w:rPr>
        <w:t>phát triển mạnh mẽ, các hãng công nghệ lớn liên tục đưa ra thị trường các sản phẩm mới</w:t>
      </w:r>
      <w:r w:rsidRPr="00EF28EA">
        <w:rPr>
          <w:rStyle w:val="FootnoteReference"/>
          <w:rFonts w:ascii="Times New Roman" w:hAnsi="Times New Roman"/>
          <w:color w:val="000000" w:themeColor="text1"/>
          <w:lang w:val="nl-NL"/>
        </w:rPr>
        <w:footnoteReference w:id="3"/>
      </w:r>
      <w:r w:rsidRPr="00EF28EA">
        <w:rPr>
          <w:rFonts w:ascii="Times New Roman" w:hAnsi="Times New Roman"/>
          <w:color w:val="000000" w:themeColor="text1"/>
          <w:lang w:val="nl-NL"/>
        </w:rPr>
        <w:t xml:space="preserve"> đã khiến nhu cầu tiêu thụ các sản phẩm linh kiện điện tử tăng cao, sản lượng sản xuất tăng khá so với cùng kỳ năm trước.</w:t>
      </w:r>
      <w:r w:rsidRPr="00EF28EA">
        <w:rPr>
          <w:rFonts w:ascii="Times New Roman" w:eastAsia="Calibri" w:hAnsi="Times New Roman"/>
          <w:color w:val="000000" w:themeColor="text1"/>
          <w:szCs w:val="22"/>
          <w:lang w:val="nl-NL"/>
        </w:rPr>
        <w:t xml:space="preserve"> </w:t>
      </w:r>
      <w:r w:rsidR="0077376F" w:rsidRPr="000F6741">
        <w:rPr>
          <w:rFonts w:ascii="Times New Roman" w:eastAsia="Calibri" w:hAnsi="Times New Roman"/>
          <w:color w:val="000000" w:themeColor="text1"/>
          <w:szCs w:val="22"/>
          <w:lang w:val="nl-NL"/>
        </w:rPr>
        <w:t>Giá trị tăng thêm</w:t>
      </w:r>
      <w:r w:rsidRPr="000F6741">
        <w:rPr>
          <w:rFonts w:ascii="Times New Roman" w:eastAsia="Calibri" w:hAnsi="Times New Roman"/>
          <w:color w:val="000000" w:themeColor="text1"/>
          <w:szCs w:val="22"/>
          <w:lang w:val="nl-NL"/>
        </w:rPr>
        <w:t xml:space="preserve"> của ngành tăng 23,14</w:t>
      </w:r>
      <w:r w:rsidRPr="00EF28EA">
        <w:rPr>
          <w:rFonts w:ascii="Times New Roman" w:eastAsia="Calibri" w:hAnsi="Times New Roman"/>
          <w:color w:val="000000" w:themeColor="text1"/>
          <w:szCs w:val="22"/>
          <w:lang w:val="nl-NL"/>
        </w:rPr>
        <w:t>% so cùng kỳ năm 202</w:t>
      </w:r>
      <w:bookmarkStart w:id="2" w:name="_Hlk90974257"/>
      <w:r w:rsidRPr="00EF28EA">
        <w:rPr>
          <w:rFonts w:ascii="Times New Roman" w:eastAsia="Calibri" w:hAnsi="Times New Roman"/>
          <w:color w:val="000000" w:themeColor="text1"/>
          <w:szCs w:val="22"/>
          <w:lang w:val="nl-NL"/>
        </w:rPr>
        <w:t>1, đóng góp 4,37 điểm % vào mức tăng chung.</w:t>
      </w:r>
      <w:r w:rsidR="0077376F" w:rsidRPr="00EF28EA">
        <w:rPr>
          <w:rFonts w:ascii="Times New Roman" w:eastAsia="Calibri" w:hAnsi="Times New Roman"/>
          <w:color w:val="000000" w:themeColor="text1"/>
          <w:szCs w:val="22"/>
          <w:lang w:val="nl-NL"/>
        </w:rPr>
        <w:t xml:space="preserve"> </w:t>
      </w:r>
      <w:bookmarkEnd w:id="2"/>
      <w:r w:rsidRPr="00EF28EA">
        <w:rPr>
          <w:rFonts w:ascii="Times New Roman" w:hAnsi="Times New Roman"/>
          <w:color w:val="000000" w:themeColor="text1"/>
          <w:szCs w:val="28"/>
          <w:lang w:val="nl-NL"/>
        </w:rPr>
        <w:t xml:space="preserve">Ngành sản xuất ô tô phục hồi tích cực với mức tăng 11,93% so với quý I năm 2021 </w:t>
      </w:r>
      <w:r w:rsidRPr="00EF28EA">
        <w:rPr>
          <w:rFonts w:ascii="Times New Roman" w:hAnsi="Times New Roman"/>
          <w:color w:val="000000" w:themeColor="text1"/>
          <w:lang w:val="nl-NL"/>
        </w:rPr>
        <w:t xml:space="preserve">do </w:t>
      </w:r>
      <w:r w:rsidRPr="00EF28EA">
        <w:rPr>
          <w:rFonts w:ascii="Times New Roman" w:hAnsi="Times New Roman"/>
          <w:color w:val="000000" w:themeColor="text1"/>
          <w:lang w:val="nl-NL"/>
        </w:rPr>
        <w:lastRenderedPageBreak/>
        <w:t>người dân tập trung mua xe phục vụ nhu cầu đi lại trong dịp Tết Nguyên đán Nhâm Dần</w:t>
      </w:r>
      <w:r w:rsidRPr="00EF28EA">
        <w:rPr>
          <w:rFonts w:ascii="Times New Roman" w:hAnsi="Times New Roman"/>
          <w:color w:val="000000" w:themeColor="text1"/>
          <w:szCs w:val="28"/>
          <w:lang w:val="nl-NL"/>
        </w:rPr>
        <w:t xml:space="preserve">, cùng với </w:t>
      </w:r>
      <w:r w:rsidRPr="00EF28EA">
        <w:rPr>
          <w:rFonts w:ascii="Times New Roman" w:hAnsi="Times New Roman"/>
          <w:color w:val="000000" w:themeColor="text1"/>
          <w:lang w:val="nl-NL"/>
        </w:rPr>
        <w:t>việc Chính phủ ban hành Nghị định số 103/2021/NĐ-CP ngày 26/11/2021 về giảm lệ phí trước bạ đối với ô tô sản xuất, lắp ráp trong nước bằng 50% mức thu hiện hành trong thời gian 06 tháng kể từ ngày 01/12/2021 đã kích cầu tiêu dùng, thúc đẩy các doanh nghiệp trong ngành gia tăng sản lượng đưa ngành tăng trưởng cao, đóng góp 0,64 điểm % vào tăng trưởng chung của tỉnh.</w:t>
      </w:r>
      <w:r w:rsidR="00A61201" w:rsidRPr="00EF28EA">
        <w:rPr>
          <w:rFonts w:ascii="Times New Roman" w:hAnsi="Times New Roman"/>
          <w:color w:val="000000" w:themeColor="text1"/>
          <w:lang w:val="nl-NL"/>
        </w:rPr>
        <w:t xml:space="preserve"> </w:t>
      </w:r>
      <w:r w:rsidRPr="00EF28EA">
        <w:rPr>
          <w:rFonts w:ascii="Times New Roman" w:hAnsi="Times New Roman"/>
          <w:color w:val="000000" w:themeColor="text1"/>
          <w:szCs w:val="28"/>
          <w:lang w:val="nl-NL"/>
        </w:rPr>
        <w:t xml:space="preserve">Ngành sản xuất xe máy tăng 16,12% so với quý I năm 2021. Các doanh nghiệp lớn trong ngành như Honda, Piaggio vẫn liên tục đưa ra thị trường những sản phẩm mới với nhiều cải tiến về mẫu mã và chất lượng sản phẩm, đáp ứng sự lựa chọn của nhiều đối tượng khách hàng; đồng thời, đưa ra nhiều chương trình giảm giá, khuyến mại, tri ân </w:t>
      </w:r>
      <w:r w:rsidR="00A61201" w:rsidRPr="00EF28EA">
        <w:rPr>
          <w:rFonts w:ascii="Times New Roman" w:hAnsi="Times New Roman"/>
          <w:color w:val="000000" w:themeColor="text1"/>
          <w:szCs w:val="28"/>
          <w:lang w:val="nl-NL"/>
        </w:rPr>
        <w:t xml:space="preserve">khách hàng để gia tăng sức mua. </w:t>
      </w:r>
      <w:r w:rsidRPr="00EF28EA">
        <w:rPr>
          <w:rFonts w:ascii="Times New Roman" w:hAnsi="Times New Roman"/>
          <w:color w:val="000000" w:themeColor="text1"/>
          <w:szCs w:val="28"/>
          <w:lang w:val="nl-NL"/>
        </w:rPr>
        <w:t>Các ngành công nghiệp còn lại ổn định.</w:t>
      </w:r>
    </w:p>
    <w:p w14:paraId="7CB3E828" w14:textId="39D5AD93" w:rsidR="004529BC" w:rsidRPr="000F6741" w:rsidRDefault="004529BC" w:rsidP="00CB005C">
      <w:pPr>
        <w:spacing w:before="120" w:after="120" w:line="360" w:lineRule="exact"/>
        <w:ind w:firstLine="720"/>
        <w:jc w:val="both"/>
        <w:rPr>
          <w:rStyle w:val="Heading4Char"/>
          <w:rFonts w:ascii="Times New Roman" w:hAnsi="Times New Roman" w:cs="Times New Roman"/>
          <w:i w:val="0"/>
          <w:iCs w:val="0"/>
          <w:color w:val="000000" w:themeColor="text1"/>
          <w:lang w:val="vi-VN"/>
        </w:rPr>
      </w:pPr>
      <w:r w:rsidRPr="000F6741">
        <w:rPr>
          <w:rStyle w:val="Heading4Char"/>
          <w:rFonts w:ascii="Times New Roman" w:hAnsi="Times New Roman" w:cs="Times New Roman"/>
          <w:bCs/>
          <w:iCs w:val="0"/>
          <w:color w:val="000000" w:themeColor="text1"/>
          <w:lang w:val="nl-NL"/>
        </w:rPr>
        <w:t xml:space="preserve">- </w:t>
      </w:r>
      <w:r w:rsidR="00A61201" w:rsidRPr="000F6741">
        <w:rPr>
          <w:rStyle w:val="Heading4Char"/>
          <w:rFonts w:ascii="Times New Roman" w:hAnsi="Times New Roman" w:cs="Times New Roman"/>
          <w:bCs/>
          <w:iCs w:val="0"/>
          <w:color w:val="000000" w:themeColor="text1"/>
          <w:lang w:val="nl-NL"/>
        </w:rPr>
        <w:t>K</w:t>
      </w:r>
      <w:r w:rsidRPr="000F6741">
        <w:rPr>
          <w:rStyle w:val="Heading4Char"/>
          <w:rFonts w:ascii="Times New Roman" w:hAnsi="Times New Roman" w:cs="Times New Roman"/>
          <w:bCs/>
          <w:iCs w:val="0"/>
          <w:color w:val="000000" w:themeColor="text1"/>
          <w:lang w:val="nl-NL"/>
        </w:rPr>
        <w:t>hu vực dịch vụ</w:t>
      </w:r>
      <w:r w:rsidRPr="000F6741">
        <w:rPr>
          <w:rStyle w:val="Heading4Char"/>
          <w:rFonts w:ascii="Times New Roman" w:hAnsi="Times New Roman" w:cs="Times New Roman"/>
          <w:iCs w:val="0"/>
          <w:color w:val="000000" w:themeColor="text1"/>
          <w:lang w:val="nl-NL"/>
        </w:rPr>
        <w:t>:</w:t>
      </w:r>
      <w:r w:rsidRPr="000F6741">
        <w:rPr>
          <w:rStyle w:val="Heading4Char"/>
          <w:rFonts w:ascii="Times New Roman" w:hAnsi="Times New Roman" w:cs="Times New Roman"/>
          <w:color w:val="000000" w:themeColor="text1"/>
          <w:lang w:val="nl-NL"/>
        </w:rPr>
        <w:t xml:space="preserve"> </w:t>
      </w:r>
      <w:r w:rsidRPr="00B033B6">
        <w:rPr>
          <w:rFonts w:ascii="Times New Roman" w:hAnsi="Times New Roman"/>
          <w:color w:val="000000" w:themeColor="text1"/>
          <w:szCs w:val="28"/>
          <w:lang w:val="vi-VN"/>
        </w:rPr>
        <w:t>Hoạt động kinh doanh thương mại trên địa bàn diễn ra sôi động vào thời điểm cuối tháng Một, khi người dân tập trung mua sắm những mặt hàng tiêu dùng phục vụ dịp Tết Nguyên đán cổ truyền. Tháng Hai và tháng ba dịch bệnh Covid-19 bùng phát trên địa bàn với nhiều ca lây nhiễm trong cộng đồng nên người dân có xu hướng hạn chế tiêu dùng hơn trước nên hoạt động thương mại, dịch vụ trên địa bàn có phần trầm lắng hơn.</w:t>
      </w:r>
      <w:r w:rsidR="00BD12AA" w:rsidRPr="000F6741">
        <w:rPr>
          <w:rFonts w:ascii="Times New Roman" w:hAnsi="Times New Roman"/>
          <w:color w:val="000000" w:themeColor="text1"/>
          <w:szCs w:val="28"/>
          <w:lang w:val="vi-VN"/>
        </w:rPr>
        <w:t xml:space="preserve"> </w:t>
      </w:r>
      <w:r w:rsidRPr="00A76A77">
        <w:rPr>
          <w:rFonts w:ascii="Times New Roman" w:hAnsi="Times New Roman"/>
          <w:color w:val="000000" w:themeColor="text1"/>
          <w:szCs w:val="28"/>
          <w:lang w:val="vi-VN"/>
        </w:rPr>
        <w:t>Do vậy</w:t>
      </w:r>
      <w:r w:rsidRPr="000F6741">
        <w:rPr>
          <w:rFonts w:ascii="Times New Roman" w:hAnsi="Times New Roman"/>
          <w:color w:val="000000" w:themeColor="text1"/>
          <w:szCs w:val="28"/>
          <w:lang w:val="vi-VN"/>
        </w:rPr>
        <w:t>,</w:t>
      </w:r>
      <w:r w:rsidR="001C26D2" w:rsidRPr="000F6741">
        <w:rPr>
          <w:rFonts w:ascii="Times New Roman" w:hAnsi="Times New Roman"/>
          <w:color w:val="000000" w:themeColor="text1"/>
          <w:szCs w:val="28"/>
          <w:lang w:val="vi-VN"/>
        </w:rPr>
        <w:t xml:space="preserve"> </w:t>
      </w:r>
      <w:r w:rsidRPr="000F6741">
        <w:rPr>
          <w:rFonts w:ascii="Times New Roman" w:hAnsi="Times New Roman"/>
          <w:color w:val="000000" w:themeColor="text1"/>
          <w:szCs w:val="28"/>
          <w:lang w:val="vi-VN"/>
        </w:rPr>
        <w:t>khu vực</w:t>
      </w:r>
      <w:r w:rsidRPr="000F6741">
        <w:rPr>
          <w:rStyle w:val="Heading4Char"/>
          <w:rFonts w:ascii="Times New Roman" w:hAnsi="Times New Roman" w:cs="Times New Roman"/>
          <w:i w:val="0"/>
          <w:iCs w:val="0"/>
          <w:color w:val="000000" w:themeColor="text1"/>
          <w:lang w:val="vi-VN"/>
        </w:rPr>
        <w:t xml:space="preserve"> dịch vụ </w:t>
      </w:r>
      <w:r w:rsidR="001C26D2" w:rsidRPr="000F6741">
        <w:rPr>
          <w:rStyle w:val="Heading4Char"/>
          <w:rFonts w:ascii="Times New Roman" w:hAnsi="Times New Roman" w:cs="Times New Roman"/>
          <w:i w:val="0"/>
          <w:iCs w:val="0"/>
          <w:color w:val="000000" w:themeColor="text1"/>
          <w:lang w:val="vi-VN"/>
        </w:rPr>
        <w:t>đạt</w:t>
      </w:r>
      <w:r w:rsidRPr="000F6741">
        <w:rPr>
          <w:rStyle w:val="Heading4Char"/>
          <w:rFonts w:ascii="Times New Roman" w:hAnsi="Times New Roman" w:cs="Times New Roman"/>
          <w:i w:val="0"/>
          <w:iCs w:val="0"/>
          <w:color w:val="000000" w:themeColor="text1"/>
          <w:lang w:val="vi-VN"/>
        </w:rPr>
        <w:t xml:space="preserve"> mức tăng trưởng</w:t>
      </w:r>
      <w:r w:rsidR="001C26D2" w:rsidRPr="000F6741">
        <w:rPr>
          <w:rStyle w:val="Heading4Char"/>
          <w:rFonts w:ascii="Times New Roman" w:hAnsi="Times New Roman" w:cs="Times New Roman"/>
          <w:i w:val="0"/>
          <w:iCs w:val="0"/>
          <w:color w:val="000000" w:themeColor="text1"/>
          <w:lang w:val="vi-VN"/>
        </w:rPr>
        <w:t xml:space="preserve"> thấp, tăng</w:t>
      </w:r>
      <w:r w:rsidRPr="000F6741">
        <w:rPr>
          <w:rStyle w:val="Heading4Char"/>
          <w:rFonts w:ascii="Times New Roman" w:hAnsi="Times New Roman" w:cs="Times New Roman"/>
          <w:i w:val="0"/>
          <w:iCs w:val="0"/>
          <w:color w:val="000000" w:themeColor="text1"/>
          <w:lang w:val="vi-VN"/>
        </w:rPr>
        <w:t xml:space="preserve"> 1,17%, đóng góp 0,24 điểm % vào tăng trưởng GRDP chung của tỉnh. </w:t>
      </w:r>
      <w:r w:rsidR="001C26D2" w:rsidRPr="00A132EA">
        <w:rPr>
          <w:rFonts w:ascii="Times New Roman" w:hAnsi="Times New Roman"/>
          <w:spacing w:val="-3"/>
          <w:szCs w:val="28"/>
          <w:lang w:val="de-DE"/>
        </w:rPr>
        <w:t>Đóng góp của một số ngành dịch vụ thị trường có tỷ trọng lớn vào mức tăng tổng giá trị tăng thêm của quý I như sau</w:t>
      </w:r>
      <w:r w:rsidRPr="000F6741">
        <w:rPr>
          <w:rStyle w:val="Heading4Char"/>
          <w:rFonts w:ascii="Times New Roman" w:hAnsi="Times New Roman" w:cs="Times New Roman"/>
          <w:i w:val="0"/>
          <w:iCs w:val="0"/>
          <w:color w:val="000000" w:themeColor="text1"/>
          <w:lang w:val="vi-VN"/>
        </w:rPr>
        <w:t xml:space="preserve">: Ngành hoạt động tài chính, ngân hàng và bảo hiểm tăng 7,4%; đóng góp 0,14 điểm %; ngành thông tin truyền thông tăng 4,05% đóng góp 0,09 điểm %; ngành </w:t>
      </w:r>
      <w:r w:rsidR="00A61201" w:rsidRPr="000F6741">
        <w:rPr>
          <w:rStyle w:val="Heading4Char"/>
          <w:rFonts w:ascii="Times New Roman" w:hAnsi="Times New Roman" w:cs="Times New Roman"/>
          <w:i w:val="0"/>
          <w:iCs w:val="0"/>
          <w:color w:val="000000" w:themeColor="text1"/>
          <w:lang w:val="vi-VN"/>
        </w:rPr>
        <w:t>b</w:t>
      </w:r>
      <w:r w:rsidRPr="000F6741">
        <w:rPr>
          <w:rStyle w:val="Heading4Char"/>
          <w:rFonts w:ascii="Times New Roman" w:hAnsi="Times New Roman" w:cs="Times New Roman"/>
          <w:i w:val="0"/>
          <w:iCs w:val="0"/>
          <w:color w:val="000000" w:themeColor="text1"/>
          <w:lang w:val="vi-VN"/>
        </w:rPr>
        <w:t>án buôn, bán lẻ, sửa chữa ô tô xe máy giảm 1,49% làm giảm 0,09 điểm % tăng trưởng chung.</w:t>
      </w:r>
    </w:p>
    <w:p w14:paraId="5570A27D" w14:textId="39D798E4" w:rsidR="002342BE" w:rsidRPr="002342BE" w:rsidRDefault="002342BE" w:rsidP="00CB005C">
      <w:pPr>
        <w:spacing w:before="120" w:after="120" w:line="360" w:lineRule="exact"/>
        <w:ind w:firstLine="720"/>
        <w:jc w:val="both"/>
        <w:rPr>
          <w:rStyle w:val="Heading4Char"/>
          <w:rFonts w:ascii="Times New Roman" w:eastAsia="Times New Roman" w:hAnsi="Times New Roman" w:cs="Times New Roman"/>
          <w:iCs w:val="0"/>
          <w:color w:val="000000" w:themeColor="text1"/>
          <w:szCs w:val="20"/>
          <w:lang w:val="nl-NL"/>
        </w:rPr>
      </w:pPr>
      <w:r w:rsidRPr="000F6741">
        <w:rPr>
          <w:rStyle w:val="Heading4Char"/>
          <w:rFonts w:ascii="Times New Roman" w:hAnsi="Times New Roman" w:cs="Times New Roman"/>
          <w:iCs w:val="0"/>
          <w:color w:val="000000" w:themeColor="text1"/>
          <w:lang w:val="vi-VN"/>
        </w:rPr>
        <w:t xml:space="preserve">- Thuế sản phẩm </w:t>
      </w:r>
      <w:r w:rsidRPr="000F6741">
        <w:rPr>
          <w:rFonts w:ascii="Times New Roman" w:hAnsi="Times New Roman"/>
          <w:i/>
          <w:noProof/>
          <w:szCs w:val="28"/>
          <w:lang w:val="vi-VN"/>
        </w:rPr>
        <w:t>trừ trợ cấp sản phẩm</w:t>
      </w:r>
      <w:r w:rsidRPr="000F6741">
        <w:rPr>
          <w:rFonts w:ascii="Times New Roman" w:hAnsi="Times New Roman"/>
          <w:noProof/>
          <w:szCs w:val="28"/>
          <w:lang w:val="vi-VN"/>
        </w:rPr>
        <w:t xml:space="preserve">: Thuế sản phẩm quý I năm 2022 ảnh hưởng bởi chính sách miễn giảm thuế </w:t>
      </w:r>
      <w:r w:rsidRPr="000F6741">
        <w:rPr>
          <w:rFonts w:ascii="Times New Roman" w:hAnsi="Times New Roman"/>
          <w:szCs w:val="28"/>
          <w:shd w:val="clear" w:color="auto" w:fill="FFFFFF"/>
          <w:lang w:val="vi-VN"/>
        </w:rPr>
        <w:t>theo Nghị quyết 43/2022/QH15 về chính sách tài khóa, tiền tệ hỗ trợ Chương trình phục hồi và phát triển kinh tế - xã hội năm 2022</w:t>
      </w:r>
      <w:r w:rsidRPr="000F6741">
        <w:rPr>
          <w:rFonts w:ascii="Times New Roman" w:hAnsi="Times New Roman"/>
          <w:noProof/>
          <w:szCs w:val="28"/>
          <w:lang w:val="vi-VN"/>
        </w:rPr>
        <w:t xml:space="preserve">, </w:t>
      </w:r>
      <w:r w:rsidRPr="000F6741">
        <w:rPr>
          <w:rFonts w:ascii="Times New Roman" w:hAnsi="Times New Roman"/>
          <w:szCs w:val="28"/>
          <w:shd w:val="clear" w:color="auto" w:fill="FFFFFF"/>
          <w:lang w:val="vi-VN"/>
        </w:rPr>
        <w:t xml:space="preserve">trong đó có hướng dẫn giảm thuế GTGT từ 10% xuống 8% từ ngày 01/02/2022. </w:t>
      </w:r>
      <w:r w:rsidRPr="000F6741">
        <w:rPr>
          <w:rFonts w:ascii="Times New Roman" w:hAnsi="Times New Roman"/>
          <w:noProof/>
          <w:szCs w:val="28"/>
          <w:lang w:val="vi-VN"/>
        </w:rPr>
        <w:t>Do đó, thuế sản phẩm</w:t>
      </w:r>
      <w:r w:rsidR="006E5F7B" w:rsidRPr="000F6741">
        <w:rPr>
          <w:rFonts w:ascii="Times New Roman" w:hAnsi="Times New Roman"/>
          <w:noProof/>
          <w:szCs w:val="28"/>
          <w:lang w:val="vi-VN"/>
        </w:rPr>
        <w:t xml:space="preserve"> trừ trợ cấp sản phẩm quý I</w:t>
      </w:r>
      <w:r w:rsidRPr="000F6741">
        <w:rPr>
          <w:rFonts w:ascii="Times New Roman" w:hAnsi="Times New Roman"/>
          <w:noProof/>
          <w:szCs w:val="28"/>
          <w:lang w:val="vi-VN"/>
        </w:rPr>
        <w:t xml:space="preserve"> chỉ tăng 1,</w:t>
      </w:r>
      <w:r w:rsidR="006E5F7B" w:rsidRPr="000F6741">
        <w:rPr>
          <w:rFonts w:ascii="Times New Roman" w:hAnsi="Times New Roman"/>
          <w:noProof/>
          <w:szCs w:val="28"/>
          <w:lang w:val="vi-VN"/>
        </w:rPr>
        <w:t>64% so với cùng kỳ năm 2021</w:t>
      </w:r>
      <w:r w:rsidRPr="000F6741">
        <w:rPr>
          <w:rFonts w:ascii="Times New Roman" w:hAnsi="Times New Roman"/>
          <w:noProof/>
          <w:szCs w:val="28"/>
          <w:lang w:val="vi-VN"/>
        </w:rPr>
        <w:t>, đóng góp vào t</w:t>
      </w:r>
      <w:r w:rsidR="006E5F7B" w:rsidRPr="000F6741">
        <w:rPr>
          <w:rFonts w:ascii="Times New Roman" w:hAnsi="Times New Roman"/>
          <w:noProof/>
          <w:szCs w:val="28"/>
          <w:lang w:val="vi-VN"/>
        </w:rPr>
        <w:t>ăng trưởng chung của tỉnh là 0,40</w:t>
      </w:r>
      <w:r w:rsidRPr="000F6741">
        <w:rPr>
          <w:rFonts w:ascii="Times New Roman" w:hAnsi="Times New Roman"/>
          <w:noProof/>
          <w:szCs w:val="28"/>
          <w:lang w:val="vi-VN"/>
        </w:rPr>
        <w:t xml:space="preserve"> điểm %.</w:t>
      </w:r>
    </w:p>
    <w:p w14:paraId="0C7217F4" w14:textId="77777777" w:rsidR="004529BC" w:rsidRPr="00E35CD3" w:rsidRDefault="00D655F3" w:rsidP="00CB005C">
      <w:pPr>
        <w:pStyle w:val="Heading2"/>
        <w:spacing w:after="120"/>
        <w:rPr>
          <w:i w:val="0"/>
        </w:rPr>
      </w:pPr>
      <w:r w:rsidRPr="00E35CD3">
        <w:rPr>
          <w:i w:val="0"/>
        </w:rPr>
        <w:t xml:space="preserve">2. </w:t>
      </w:r>
      <w:r w:rsidR="004529BC" w:rsidRPr="00E35CD3">
        <w:rPr>
          <w:i w:val="0"/>
        </w:rPr>
        <w:t>Thu, chi ngân sách Nhà nước, ngân hàng, tín dụng, bảo hiểm</w:t>
      </w:r>
    </w:p>
    <w:p w14:paraId="75460887" w14:textId="100D9E72" w:rsidR="00D655F3" w:rsidRDefault="00D655F3" w:rsidP="00CB005C">
      <w:pPr>
        <w:pStyle w:val="Heading2"/>
        <w:spacing w:after="120"/>
      </w:pPr>
      <w:r w:rsidRPr="00EE00F9">
        <w:t>2.1. Tình hình thu, chi ngân sách nhà nước</w:t>
      </w:r>
    </w:p>
    <w:p w14:paraId="73A0D17D" w14:textId="77777777" w:rsidR="004529BC" w:rsidRPr="0069351F" w:rsidRDefault="004529BC" w:rsidP="00CB005C">
      <w:pPr>
        <w:spacing w:before="120" w:after="120" w:line="360" w:lineRule="exact"/>
        <w:ind w:firstLine="720"/>
        <w:jc w:val="both"/>
        <w:rPr>
          <w:rFonts w:ascii="Times New Roman" w:hAnsi="Times New Roman"/>
          <w:bCs/>
          <w:iCs/>
          <w:szCs w:val="28"/>
          <w:lang w:val="nl-NL"/>
        </w:rPr>
      </w:pPr>
      <w:r w:rsidRPr="00F63E05">
        <w:rPr>
          <w:rFonts w:ascii="Times New Roman" w:hAnsi="Times New Roman"/>
          <w:bCs/>
          <w:iCs/>
          <w:szCs w:val="28"/>
          <w:shd w:val="clear" w:color="auto" w:fill="FFFFFF"/>
          <w:lang w:val="nl-NL"/>
        </w:rPr>
        <w:t>Theo số liệu của Kho bạc Nhà nước tính đến 15/3/202</w:t>
      </w:r>
      <w:r>
        <w:rPr>
          <w:rFonts w:ascii="Times New Roman" w:hAnsi="Times New Roman"/>
          <w:bCs/>
          <w:iCs/>
          <w:szCs w:val="28"/>
          <w:shd w:val="clear" w:color="auto" w:fill="FFFFFF"/>
          <w:lang w:val="nl-NL"/>
        </w:rPr>
        <w:t>2</w:t>
      </w:r>
      <w:r w:rsidRPr="00F63E05">
        <w:rPr>
          <w:rFonts w:ascii="Times New Roman" w:hAnsi="Times New Roman"/>
          <w:bCs/>
          <w:iCs/>
          <w:szCs w:val="28"/>
          <w:shd w:val="clear" w:color="auto" w:fill="FFFFFF"/>
          <w:lang w:val="nl-NL"/>
        </w:rPr>
        <w:t xml:space="preserve">, tổng thu ngân sách trên địa bàn đạt </w:t>
      </w:r>
      <w:r>
        <w:rPr>
          <w:rFonts w:ascii="Times New Roman" w:hAnsi="Times New Roman"/>
          <w:bCs/>
          <w:iCs/>
          <w:szCs w:val="28"/>
          <w:shd w:val="clear" w:color="auto" w:fill="FFFFFF"/>
          <w:lang w:val="nl-NL"/>
        </w:rPr>
        <w:t>9.204,7</w:t>
      </w:r>
      <w:r w:rsidRPr="00F63E05">
        <w:rPr>
          <w:rFonts w:ascii="Times New Roman" w:hAnsi="Times New Roman"/>
          <w:bCs/>
          <w:iCs/>
          <w:szCs w:val="28"/>
          <w:shd w:val="clear" w:color="auto" w:fill="FFFFFF"/>
          <w:lang w:val="nl-NL"/>
        </w:rPr>
        <w:t xml:space="preserve"> tỷ đồng, tăng </w:t>
      </w:r>
      <w:r>
        <w:rPr>
          <w:rFonts w:ascii="Times New Roman" w:hAnsi="Times New Roman"/>
          <w:bCs/>
          <w:iCs/>
          <w:szCs w:val="28"/>
          <w:shd w:val="clear" w:color="auto" w:fill="FFFFFF"/>
          <w:lang w:val="nl-NL"/>
        </w:rPr>
        <w:t>6,18</w:t>
      </w:r>
      <w:r w:rsidRPr="00F63E05">
        <w:rPr>
          <w:rFonts w:ascii="Times New Roman" w:hAnsi="Times New Roman"/>
          <w:bCs/>
          <w:iCs/>
          <w:szCs w:val="28"/>
          <w:shd w:val="clear" w:color="auto" w:fill="FFFFFF"/>
          <w:lang w:val="nl-NL"/>
        </w:rPr>
        <w:t xml:space="preserve">% so với cùng kỳ. Trong đó, thu nội địa đạt </w:t>
      </w:r>
      <w:r>
        <w:rPr>
          <w:rFonts w:ascii="Times New Roman" w:hAnsi="Times New Roman"/>
          <w:bCs/>
          <w:iCs/>
          <w:szCs w:val="28"/>
          <w:shd w:val="clear" w:color="auto" w:fill="FFFFFF"/>
          <w:lang w:val="nl-NL"/>
        </w:rPr>
        <w:t>7.758</w:t>
      </w:r>
      <w:r w:rsidRPr="00F63E05">
        <w:rPr>
          <w:rFonts w:ascii="Times New Roman" w:hAnsi="Times New Roman"/>
          <w:bCs/>
          <w:iCs/>
          <w:szCs w:val="28"/>
          <w:shd w:val="clear" w:color="auto" w:fill="FFFFFF"/>
          <w:lang w:val="nl-NL"/>
        </w:rPr>
        <w:t xml:space="preserve"> tỷ đồng, tăng </w:t>
      </w:r>
      <w:r>
        <w:rPr>
          <w:rFonts w:ascii="Times New Roman" w:hAnsi="Times New Roman"/>
          <w:bCs/>
          <w:iCs/>
          <w:szCs w:val="28"/>
          <w:shd w:val="clear" w:color="auto" w:fill="FFFFFF"/>
          <w:lang w:val="nl-NL"/>
        </w:rPr>
        <w:t>1,91</w:t>
      </w:r>
      <w:r w:rsidRPr="00F63E05">
        <w:rPr>
          <w:rFonts w:ascii="Times New Roman" w:hAnsi="Times New Roman"/>
          <w:bCs/>
          <w:iCs/>
          <w:szCs w:val="28"/>
          <w:shd w:val="clear" w:color="auto" w:fill="FFFFFF"/>
          <w:lang w:val="nl-NL"/>
        </w:rPr>
        <w:t>%</w:t>
      </w:r>
      <w:r>
        <w:rPr>
          <w:rFonts w:ascii="Times New Roman" w:hAnsi="Times New Roman"/>
          <w:bCs/>
          <w:iCs/>
          <w:szCs w:val="28"/>
          <w:shd w:val="clear" w:color="auto" w:fill="FFFFFF"/>
          <w:lang w:val="nl-NL"/>
        </w:rPr>
        <w:t xml:space="preserve">. </w:t>
      </w:r>
      <w:r w:rsidRPr="0069351F">
        <w:rPr>
          <w:rFonts w:ascii="Times New Roman" w:hAnsi="Times New Roman"/>
          <w:bCs/>
          <w:iCs/>
          <w:szCs w:val="28"/>
          <w:shd w:val="clear" w:color="auto" w:fill="FFFFFF"/>
          <w:lang w:val="nl-NL"/>
        </w:rPr>
        <w:t>Trong kỳ, các doanh nghiệp tiếp tục đầu tư mở rộng quy mô sản xuất, làm tăng nhu cầu thuê mặt bằng sản xuất kinh doanh, dẫn tới nguồn thu từ tiền sử dụng đất tăng (đạt</w:t>
      </w:r>
      <w:r>
        <w:rPr>
          <w:rFonts w:ascii="Times New Roman" w:hAnsi="Times New Roman"/>
          <w:bCs/>
          <w:iCs/>
          <w:szCs w:val="28"/>
          <w:shd w:val="clear" w:color="auto" w:fill="FFFFFF"/>
          <w:lang w:val="nl-NL"/>
        </w:rPr>
        <w:t xml:space="preserve"> </w:t>
      </w:r>
      <w:r w:rsidRPr="0069351F">
        <w:rPr>
          <w:rFonts w:ascii="Times New Roman" w:hAnsi="Times New Roman"/>
          <w:bCs/>
          <w:iCs/>
          <w:szCs w:val="28"/>
          <w:shd w:val="clear" w:color="auto" w:fill="FFFFFF"/>
          <w:lang w:val="nl-NL"/>
        </w:rPr>
        <w:t xml:space="preserve">1.151,1 tỷ đồng, tăng 110,63% so với cùng kỳ). Hoạt động sản xuất công nghiệp trên địa bàn có dấu hiệu khởi sắc, sản </w:t>
      </w:r>
      <w:r w:rsidRPr="0069351F">
        <w:rPr>
          <w:rFonts w:ascii="Times New Roman" w:hAnsi="Times New Roman"/>
          <w:bCs/>
          <w:iCs/>
          <w:szCs w:val="28"/>
          <w:shd w:val="clear" w:color="auto" w:fill="FFFFFF"/>
          <w:lang w:val="nl-NL"/>
        </w:rPr>
        <w:lastRenderedPageBreak/>
        <w:t xml:space="preserve">xuất linh kiện điện tử, sản xuất xe có động cơ,... trong kỳ đều ghi nhận mức tăng khá, đóng góp tích cực vào nguồn thu ngân sách của tỉnh, đặc biệt là thu thuế GTGT hàng hóa và dịch vụ của khối doanh nghiệp nước ngoài (đạt 1.336,2 tỷ đồng, tăng 11,21% so với cùng kỳ). Ngoài ra, </w:t>
      </w:r>
      <w:r w:rsidRPr="0069351F">
        <w:rPr>
          <w:rFonts w:ascii="Times New Roman" w:hAnsi="Times New Roman"/>
          <w:bCs/>
          <w:iCs/>
          <w:spacing w:val="-4"/>
          <w:szCs w:val="20"/>
          <w:shd w:val="clear" w:color="auto" w:fill="FFFFFF"/>
          <w:lang w:val="nl-NL"/>
        </w:rPr>
        <w:t>chuỗi cung ứng hàng hóa được phục hồi và phát triển trở lại sau thời gian ảnh hưởng của dịch Covid-19, lượng hàng hóa, nguyên vật liệu nhập khẩu phục vụ cho sản xuất tăng, làm cho nguồn t</w:t>
      </w:r>
      <w:r w:rsidRPr="0069351F">
        <w:rPr>
          <w:rFonts w:ascii="Times New Roman" w:hAnsi="Times New Roman"/>
          <w:bCs/>
          <w:iCs/>
          <w:szCs w:val="28"/>
          <w:shd w:val="clear" w:color="auto" w:fill="FFFFFF"/>
          <w:lang w:val="nl-NL"/>
        </w:rPr>
        <w:t>hu Hải quan tăng mạnh (đạt 1.439,4 tỷ đồng, tăng 36,54% so với cùng kỳ).</w:t>
      </w:r>
    </w:p>
    <w:p w14:paraId="7B919AAC" w14:textId="77777777" w:rsidR="004529BC" w:rsidRPr="00F63E05" w:rsidRDefault="004529BC" w:rsidP="00CB005C">
      <w:pPr>
        <w:spacing w:before="120" w:after="120" w:line="360" w:lineRule="exact"/>
        <w:ind w:firstLine="720"/>
        <w:jc w:val="both"/>
        <w:rPr>
          <w:rFonts w:ascii="Times New Roman" w:hAnsi="Times New Roman"/>
          <w:bCs/>
          <w:iCs/>
          <w:szCs w:val="28"/>
          <w:lang w:val="nl-NL"/>
        </w:rPr>
      </w:pPr>
      <w:r w:rsidRPr="00F63E05">
        <w:rPr>
          <w:rFonts w:ascii="Times New Roman" w:hAnsi="Times New Roman"/>
          <w:bCs/>
          <w:iCs/>
          <w:szCs w:val="28"/>
          <w:lang w:val="nl-NL"/>
        </w:rPr>
        <w:t>T</w:t>
      </w:r>
      <w:r w:rsidRPr="00F63E05">
        <w:rPr>
          <w:rFonts w:ascii="Times New Roman" w:hAnsi="Times New Roman"/>
          <w:bCs/>
          <w:iCs/>
          <w:szCs w:val="28"/>
          <w:lang w:val="vi-VN"/>
        </w:rPr>
        <w:t xml:space="preserve">ổng chi ngân sách </w:t>
      </w:r>
      <w:r w:rsidRPr="00F63E05">
        <w:rPr>
          <w:rFonts w:ascii="Times New Roman" w:hAnsi="Times New Roman"/>
          <w:bCs/>
          <w:iCs/>
          <w:szCs w:val="28"/>
          <w:lang w:val="nl-NL"/>
        </w:rPr>
        <w:t xml:space="preserve">nhà nước </w:t>
      </w:r>
      <w:r w:rsidRPr="00F63E05">
        <w:rPr>
          <w:rFonts w:ascii="Times New Roman" w:hAnsi="Times New Roman"/>
          <w:bCs/>
          <w:iCs/>
          <w:szCs w:val="28"/>
          <w:lang w:val="de-AT"/>
        </w:rPr>
        <w:t>đến ngày 15/3/202</w:t>
      </w:r>
      <w:r>
        <w:rPr>
          <w:rFonts w:ascii="Times New Roman" w:hAnsi="Times New Roman"/>
          <w:bCs/>
          <w:iCs/>
          <w:szCs w:val="28"/>
          <w:lang w:val="de-AT"/>
        </w:rPr>
        <w:t>2</w:t>
      </w:r>
      <w:r w:rsidRPr="00F63E05">
        <w:rPr>
          <w:rFonts w:ascii="Times New Roman" w:hAnsi="Times New Roman"/>
          <w:bCs/>
          <w:iCs/>
          <w:szCs w:val="28"/>
          <w:lang w:val="de-AT"/>
        </w:rPr>
        <w:t xml:space="preserve"> đạt </w:t>
      </w:r>
      <w:r>
        <w:rPr>
          <w:rFonts w:ascii="Times New Roman" w:hAnsi="Times New Roman"/>
          <w:bCs/>
          <w:iCs/>
          <w:szCs w:val="28"/>
          <w:shd w:val="clear" w:color="auto" w:fill="FFFFFF"/>
          <w:lang w:val="nl-NL"/>
        </w:rPr>
        <w:t>6.896,1</w:t>
      </w:r>
      <w:r w:rsidRPr="00F63E05">
        <w:rPr>
          <w:rFonts w:ascii="Times New Roman" w:hAnsi="Times New Roman"/>
          <w:bCs/>
          <w:iCs/>
          <w:szCs w:val="28"/>
          <w:shd w:val="clear" w:color="auto" w:fill="FFFFFF"/>
          <w:lang w:val="nl-NL"/>
        </w:rPr>
        <w:t xml:space="preserve"> tỷ đồng, tăng </w:t>
      </w:r>
      <w:r>
        <w:rPr>
          <w:rFonts w:ascii="Times New Roman" w:hAnsi="Times New Roman"/>
          <w:bCs/>
          <w:iCs/>
          <w:szCs w:val="28"/>
          <w:shd w:val="clear" w:color="auto" w:fill="FFFFFF"/>
          <w:lang w:val="nl-NL"/>
        </w:rPr>
        <w:t>20,66</w:t>
      </w:r>
      <w:r w:rsidRPr="00F63E05">
        <w:rPr>
          <w:rFonts w:ascii="Times New Roman" w:hAnsi="Times New Roman"/>
          <w:bCs/>
          <w:iCs/>
          <w:szCs w:val="28"/>
          <w:shd w:val="clear" w:color="auto" w:fill="FFFFFF"/>
          <w:lang w:val="nl-NL"/>
        </w:rPr>
        <w:t xml:space="preserve">% so với cùng kỳ. </w:t>
      </w:r>
      <w:r>
        <w:rPr>
          <w:rFonts w:ascii="Times New Roman" w:hAnsi="Times New Roman"/>
          <w:bCs/>
          <w:iCs/>
          <w:szCs w:val="28"/>
          <w:shd w:val="clear" w:color="auto" w:fill="FFFFFF"/>
          <w:lang w:val="nl-NL"/>
        </w:rPr>
        <w:t xml:space="preserve">Tình hình thực hiện vốn đầu tư từ nguồn ngân sách Nhà nước trong kỳ cơ bản bám sát kế hoạch năm, tập trung hiệu quả cho các dự án trọng điểm và có xu hướng tăng so với cùng kỳ, </w:t>
      </w:r>
      <w:r w:rsidRPr="00F63E05">
        <w:rPr>
          <w:rFonts w:ascii="Times New Roman" w:hAnsi="Times New Roman"/>
          <w:bCs/>
          <w:iCs/>
          <w:szCs w:val="28"/>
          <w:shd w:val="clear" w:color="auto" w:fill="FFFFFF"/>
          <w:lang w:val="nl-NL"/>
        </w:rPr>
        <w:t xml:space="preserve">chi đầu tư phát triển (bao gồm cả tạm ứng) đạt </w:t>
      </w:r>
      <w:r>
        <w:rPr>
          <w:rFonts w:ascii="Times New Roman" w:hAnsi="Times New Roman"/>
          <w:bCs/>
          <w:iCs/>
          <w:szCs w:val="28"/>
          <w:shd w:val="clear" w:color="auto" w:fill="FFFFFF"/>
          <w:lang w:val="nl-NL"/>
        </w:rPr>
        <w:t>4.970,2</w:t>
      </w:r>
      <w:r w:rsidRPr="00F63E05">
        <w:rPr>
          <w:rFonts w:ascii="Times New Roman" w:hAnsi="Times New Roman"/>
          <w:bCs/>
          <w:iCs/>
          <w:szCs w:val="28"/>
          <w:shd w:val="clear" w:color="auto" w:fill="FFFFFF"/>
          <w:lang w:val="nl-NL"/>
        </w:rPr>
        <w:t xml:space="preserve"> tỷ đồng, tăng </w:t>
      </w:r>
      <w:r>
        <w:rPr>
          <w:rFonts w:ascii="Times New Roman" w:hAnsi="Times New Roman"/>
          <w:bCs/>
          <w:iCs/>
          <w:szCs w:val="28"/>
          <w:shd w:val="clear" w:color="auto" w:fill="FFFFFF"/>
          <w:lang w:val="nl-NL"/>
        </w:rPr>
        <w:t>34,50</w:t>
      </w:r>
      <w:r w:rsidRPr="00F63E05">
        <w:rPr>
          <w:rFonts w:ascii="Times New Roman" w:hAnsi="Times New Roman"/>
          <w:bCs/>
          <w:iCs/>
          <w:szCs w:val="28"/>
          <w:shd w:val="clear" w:color="auto" w:fill="FFFFFF"/>
          <w:lang w:val="nl-NL"/>
        </w:rPr>
        <w:t>%</w:t>
      </w:r>
      <w:r>
        <w:rPr>
          <w:rFonts w:ascii="Times New Roman" w:hAnsi="Times New Roman"/>
          <w:bCs/>
          <w:iCs/>
          <w:szCs w:val="28"/>
          <w:shd w:val="clear" w:color="auto" w:fill="FFFFFF"/>
          <w:lang w:val="nl-NL"/>
        </w:rPr>
        <w:t>,</w:t>
      </w:r>
      <w:r w:rsidRPr="00F63E05">
        <w:rPr>
          <w:rFonts w:ascii="Times New Roman" w:hAnsi="Times New Roman"/>
          <w:bCs/>
          <w:iCs/>
          <w:szCs w:val="28"/>
          <w:shd w:val="clear" w:color="auto" w:fill="FFFFFF"/>
          <w:lang w:val="nl-NL"/>
        </w:rPr>
        <w:t xml:space="preserve"> </w:t>
      </w:r>
      <w:r>
        <w:rPr>
          <w:rFonts w:ascii="Times New Roman" w:hAnsi="Times New Roman"/>
          <w:bCs/>
          <w:iCs/>
          <w:szCs w:val="28"/>
          <w:shd w:val="clear" w:color="auto" w:fill="FFFFFF"/>
          <w:lang w:val="nl-NL"/>
        </w:rPr>
        <w:t>c</w:t>
      </w:r>
      <w:r w:rsidRPr="00F63E05">
        <w:rPr>
          <w:rFonts w:ascii="Times New Roman" w:hAnsi="Times New Roman"/>
          <w:bCs/>
          <w:iCs/>
          <w:szCs w:val="28"/>
          <w:shd w:val="clear" w:color="auto" w:fill="FFFFFF"/>
          <w:lang w:val="nl-NL"/>
        </w:rPr>
        <w:t>hi thường xuyên đạt 1.9</w:t>
      </w:r>
      <w:r>
        <w:rPr>
          <w:rFonts w:ascii="Times New Roman" w:hAnsi="Times New Roman"/>
          <w:bCs/>
          <w:iCs/>
          <w:szCs w:val="28"/>
          <w:shd w:val="clear" w:color="auto" w:fill="FFFFFF"/>
          <w:lang w:val="nl-NL"/>
        </w:rPr>
        <w:t>11</w:t>
      </w:r>
      <w:r w:rsidRPr="00F63E05">
        <w:rPr>
          <w:rFonts w:ascii="Times New Roman" w:hAnsi="Times New Roman"/>
          <w:bCs/>
          <w:iCs/>
          <w:szCs w:val="28"/>
          <w:shd w:val="clear" w:color="auto" w:fill="FFFFFF"/>
          <w:lang w:val="nl-NL"/>
        </w:rPr>
        <w:t>,</w:t>
      </w:r>
      <w:r>
        <w:rPr>
          <w:rFonts w:ascii="Times New Roman" w:hAnsi="Times New Roman"/>
          <w:bCs/>
          <w:iCs/>
          <w:szCs w:val="28"/>
          <w:shd w:val="clear" w:color="auto" w:fill="FFFFFF"/>
          <w:lang w:val="nl-NL"/>
        </w:rPr>
        <w:t>02</w:t>
      </w:r>
      <w:r w:rsidRPr="00F63E05">
        <w:rPr>
          <w:rFonts w:ascii="Times New Roman" w:hAnsi="Times New Roman"/>
          <w:bCs/>
          <w:iCs/>
          <w:szCs w:val="28"/>
          <w:shd w:val="clear" w:color="auto" w:fill="FFFFFF"/>
          <w:lang w:val="nl-NL"/>
        </w:rPr>
        <w:t xml:space="preserve"> tỷ đồng, </w:t>
      </w:r>
      <w:r>
        <w:rPr>
          <w:rFonts w:ascii="Times New Roman" w:hAnsi="Times New Roman"/>
          <w:bCs/>
          <w:iCs/>
          <w:szCs w:val="28"/>
          <w:shd w:val="clear" w:color="auto" w:fill="FFFFFF"/>
          <w:lang w:val="nl-NL"/>
        </w:rPr>
        <w:t>giảm 4</w:t>
      </w:r>
      <w:r w:rsidRPr="00F63E05">
        <w:rPr>
          <w:rFonts w:ascii="Times New Roman" w:hAnsi="Times New Roman"/>
          <w:bCs/>
          <w:iCs/>
          <w:szCs w:val="28"/>
          <w:shd w:val="clear" w:color="auto" w:fill="FFFFFF"/>
          <w:lang w:val="nl-NL"/>
        </w:rPr>
        <w:t>,62%</w:t>
      </w:r>
      <w:r w:rsidRPr="00F63E05">
        <w:rPr>
          <w:rFonts w:ascii="Times New Roman" w:hAnsi="Times New Roman"/>
          <w:bCs/>
          <w:szCs w:val="28"/>
          <w:lang w:val="nl-NL"/>
        </w:rPr>
        <w:t xml:space="preserve">. </w:t>
      </w:r>
      <w:r w:rsidRPr="00F63E05">
        <w:rPr>
          <w:rFonts w:ascii="Times New Roman" w:hAnsi="Times New Roman"/>
          <w:bCs/>
          <w:iCs/>
          <w:szCs w:val="28"/>
          <w:lang w:val="nl-NL"/>
        </w:rPr>
        <w:t>Nhìn chung, c</w:t>
      </w:r>
      <w:r w:rsidRPr="00F63E05">
        <w:rPr>
          <w:rFonts w:ascii="Times New Roman" w:hAnsi="Times New Roman"/>
          <w:bCs/>
          <w:iCs/>
          <w:szCs w:val="28"/>
          <w:shd w:val="clear" w:color="auto" w:fill="FFFFFF"/>
          <w:lang w:val="nl-NL"/>
        </w:rPr>
        <w:t xml:space="preserve">ông tác </w:t>
      </w:r>
      <w:r w:rsidRPr="00F63E05">
        <w:rPr>
          <w:rFonts w:ascii="Times New Roman" w:hAnsi="Times New Roman"/>
          <w:bCs/>
          <w:iCs/>
          <w:szCs w:val="28"/>
          <w:lang w:val="nl-NL"/>
        </w:rPr>
        <w:t xml:space="preserve">quản lý chi ngân sách đã được tăng cường, kiểm soát chi chặt chẽ, quản lý chi theo dự toán, thực hành tiết kiệm, chống lãng phí. </w:t>
      </w:r>
    </w:p>
    <w:p w14:paraId="296EB071" w14:textId="5B39C2A8" w:rsidR="00D655F3" w:rsidRDefault="00D655F3" w:rsidP="00CB005C">
      <w:pPr>
        <w:pStyle w:val="Heading3"/>
        <w:spacing w:after="120"/>
      </w:pPr>
      <w:r w:rsidRPr="00EE00F9">
        <w:t>2.2. Hoạt động ngân hàng, tín dụng</w:t>
      </w:r>
    </w:p>
    <w:p w14:paraId="1D82D4A7" w14:textId="77777777" w:rsidR="004529BC" w:rsidRPr="00C65C95" w:rsidRDefault="004529BC" w:rsidP="00CB005C">
      <w:pPr>
        <w:spacing w:before="120" w:after="120" w:line="360" w:lineRule="exact"/>
        <w:ind w:firstLine="720"/>
        <w:jc w:val="both"/>
        <w:rPr>
          <w:rFonts w:ascii="Times New Roman" w:hAnsi="Times New Roman"/>
          <w:szCs w:val="28"/>
          <w:lang w:val="nl-NL"/>
        </w:rPr>
      </w:pPr>
      <w:r w:rsidRPr="00D655F3">
        <w:rPr>
          <w:rFonts w:ascii="Times New Roman" w:hAnsi="Times New Roman"/>
          <w:szCs w:val="28"/>
          <w:lang w:val="nl-NL"/>
        </w:rPr>
        <w:t xml:space="preserve">Ngân hàng Nhà nước (NHNN) chi nhánh chỉ đạo các tổ chức tín dụng (TCTD) trên địa bàn thực hiện kế hoạch kinh doanh an toàn, hiệu quả, </w:t>
      </w:r>
      <w:r>
        <w:rPr>
          <w:rFonts w:ascii="Times New Roman" w:hAnsi="Times New Roman"/>
          <w:szCs w:val="28"/>
          <w:lang w:val="de-AT"/>
        </w:rPr>
        <w:t>g</w:t>
      </w:r>
      <w:r w:rsidRPr="00C65C95">
        <w:rPr>
          <w:rFonts w:ascii="Times New Roman" w:hAnsi="Times New Roman"/>
          <w:szCs w:val="28"/>
          <w:lang w:val="de-AT"/>
        </w:rPr>
        <w:t>iữ ổn định thị trường tiền tệ, tín dụng</w:t>
      </w:r>
      <w:r>
        <w:rPr>
          <w:rFonts w:ascii="Times New Roman" w:hAnsi="Times New Roman"/>
          <w:szCs w:val="28"/>
          <w:lang w:val="de-AT"/>
        </w:rPr>
        <w:t xml:space="preserve">, </w:t>
      </w:r>
      <w:r w:rsidRPr="00DF5254">
        <w:rPr>
          <w:rFonts w:ascii="Times New Roman" w:hAnsi="Times New Roman"/>
          <w:szCs w:val="28"/>
          <w:lang w:val="nl-NL"/>
        </w:rPr>
        <w:t xml:space="preserve">không </w:t>
      </w:r>
      <w:r>
        <w:rPr>
          <w:rFonts w:ascii="Times New Roman" w:hAnsi="Times New Roman"/>
          <w:szCs w:val="28"/>
          <w:lang w:val="nl-NL"/>
        </w:rPr>
        <w:t>để xảy ra</w:t>
      </w:r>
      <w:r w:rsidRPr="00DF5254">
        <w:rPr>
          <w:rFonts w:ascii="Times New Roman" w:hAnsi="Times New Roman"/>
          <w:szCs w:val="28"/>
          <w:lang w:val="nl-NL"/>
        </w:rPr>
        <w:t xml:space="preserve"> hiện tượng tăng mùa vụ</w:t>
      </w:r>
      <w:r>
        <w:rPr>
          <w:rFonts w:ascii="Times New Roman" w:hAnsi="Times New Roman"/>
          <w:szCs w:val="28"/>
          <w:lang w:val="de-AT"/>
        </w:rPr>
        <w:t xml:space="preserve"> đặc biệt trong kỳ có dịp nghỉ Tết Nguyên đán kéo dài, </w:t>
      </w:r>
      <w:r w:rsidRPr="00DF5254">
        <w:rPr>
          <w:rFonts w:ascii="Times New Roman" w:hAnsi="Times New Roman"/>
          <w:szCs w:val="28"/>
          <w:lang w:val="sv-SE"/>
        </w:rPr>
        <w:t xml:space="preserve">nhu cầu </w:t>
      </w:r>
      <w:r>
        <w:rPr>
          <w:rFonts w:ascii="Times New Roman" w:hAnsi="Times New Roman"/>
          <w:szCs w:val="28"/>
          <w:lang w:val="sv-SE"/>
        </w:rPr>
        <w:t xml:space="preserve">sử dụng </w:t>
      </w:r>
      <w:r w:rsidRPr="00DF5254">
        <w:rPr>
          <w:rFonts w:ascii="Times New Roman" w:hAnsi="Times New Roman"/>
          <w:szCs w:val="28"/>
          <w:lang w:val="sv-SE"/>
        </w:rPr>
        <w:t xml:space="preserve">tiền mặt </w:t>
      </w:r>
      <w:r>
        <w:rPr>
          <w:rFonts w:ascii="Times New Roman" w:hAnsi="Times New Roman"/>
          <w:szCs w:val="28"/>
          <w:lang w:val="sv-SE"/>
        </w:rPr>
        <w:t xml:space="preserve">của người dân và các tổ chức kinh tế tăng cao, đồng thời tiếp tục </w:t>
      </w:r>
      <w:r w:rsidRPr="00D655F3">
        <w:rPr>
          <w:rFonts w:ascii="Times New Roman" w:hAnsi="Times New Roman"/>
          <w:szCs w:val="28"/>
          <w:lang w:val="nl-NL"/>
        </w:rPr>
        <w:t xml:space="preserve">tập trung vốn cho vay lĩnh vực sản xuất kinh doanh, lĩnh vực ưu tiên, </w:t>
      </w:r>
      <w:r w:rsidRPr="00D655F3">
        <w:rPr>
          <w:rFonts w:ascii="Times New Roman" w:hAnsi="Times New Roman"/>
          <w:lang w:val="de-AT"/>
        </w:rPr>
        <w:t xml:space="preserve">đẩy mạnh cải cách thủ tục hành chính, chủ động cân đối tiết kiệm chi phí để tiếp tục hạ lãi suất cho vay phù hợp với điều kiện, khả năng tài chính của từng TCTD nhằm hỗ trợ người dân và doanh nghiệp. </w:t>
      </w:r>
    </w:p>
    <w:p w14:paraId="3F24BDD8" w14:textId="77777777" w:rsidR="004529BC" w:rsidRPr="00050F25" w:rsidRDefault="004529BC" w:rsidP="00CB005C">
      <w:pPr>
        <w:spacing w:before="120" w:after="120" w:line="360" w:lineRule="exact"/>
        <w:ind w:firstLine="720"/>
        <w:jc w:val="both"/>
        <w:rPr>
          <w:rFonts w:ascii="Times New Roman" w:hAnsi="Times New Roman"/>
          <w:color w:val="000000"/>
          <w:lang w:val="de-AT"/>
        </w:rPr>
      </w:pPr>
      <w:r w:rsidRPr="00050F25">
        <w:rPr>
          <w:rFonts w:ascii="Times New Roman" w:hAnsi="Times New Roman"/>
          <w:color w:val="000000"/>
          <w:lang w:val="vi-VN"/>
        </w:rPr>
        <w:t>T</w:t>
      </w:r>
      <w:r w:rsidRPr="00050F25">
        <w:rPr>
          <w:rFonts w:ascii="Times New Roman" w:hAnsi="Times New Roman"/>
          <w:color w:val="000000"/>
          <w:lang w:val="de-AT"/>
        </w:rPr>
        <w:t xml:space="preserve">ổng dư nợ cho vay </w:t>
      </w:r>
      <w:r w:rsidRPr="00050F25">
        <w:rPr>
          <w:rFonts w:ascii="Times New Roman" w:hAnsi="Times New Roman"/>
          <w:color w:val="000000"/>
          <w:lang w:val="vi-VN"/>
        </w:rPr>
        <w:t>đ</w:t>
      </w:r>
      <w:r w:rsidRPr="00050F25">
        <w:rPr>
          <w:rFonts w:ascii="Times New Roman" w:hAnsi="Times New Roman"/>
          <w:color w:val="000000"/>
          <w:lang w:val="es-EC"/>
        </w:rPr>
        <w:t>ến 31/</w:t>
      </w:r>
      <w:r>
        <w:rPr>
          <w:rFonts w:ascii="Times New Roman" w:hAnsi="Times New Roman"/>
          <w:color w:val="000000"/>
          <w:lang w:val="es-EC"/>
        </w:rPr>
        <w:t>3</w:t>
      </w:r>
      <w:r w:rsidRPr="00050F25">
        <w:rPr>
          <w:rFonts w:ascii="Times New Roman" w:hAnsi="Times New Roman"/>
          <w:color w:val="000000"/>
          <w:lang w:val="es-EC"/>
        </w:rPr>
        <w:t>/202</w:t>
      </w:r>
      <w:r>
        <w:rPr>
          <w:rFonts w:ascii="Times New Roman" w:hAnsi="Times New Roman"/>
          <w:color w:val="000000"/>
          <w:lang w:val="es-EC"/>
        </w:rPr>
        <w:t>2</w:t>
      </w:r>
      <w:r w:rsidRPr="00050F25">
        <w:rPr>
          <w:rFonts w:ascii="Times New Roman" w:hAnsi="Times New Roman"/>
          <w:color w:val="000000"/>
          <w:lang w:val="es-EC"/>
        </w:rPr>
        <w:t xml:space="preserve"> </w:t>
      </w:r>
      <w:r w:rsidRPr="00050F25">
        <w:rPr>
          <w:rFonts w:ascii="Times New Roman" w:hAnsi="Times New Roman"/>
          <w:color w:val="000000"/>
          <w:lang w:val="vi-VN"/>
        </w:rPr>
        <w:t xml:space="preserve">ước </w:t>
      </w:r>
      <w:r w:rsidRPr="00050F25">
        <w:rPr>
          <w:rFonts w:ascii="Times New Roman" w:hAnsi="Times New Roman"/>
          <w:color w:val="000000"/>
          <w:lang w:val="de-AT"/>
        </w:rPr>
        <w:t xml:space="preserve">đạt </w:t>
      </w:r>
      <w:r>
        <w:rPr>
          <w:rFonts w:ascii="Times New Roman" w:hAnsi="Times New Roman"/>
          <w:color w:val="000000"/>
          <w:lang w:val="de-AT"/>
        </w:rPr>
        <w:t>106.000</w:t>
      </w:r>
      <w:r w:rsidRPr="00050F25">
        <w:rPr>
          <w:rFonts w:ascii="Times New Roman" w:hAnsi="Times New Roman"/>
          <w:color w:val="000000"/>
          <w:lang w:val="de-AT"/>
        </w:rPr>
        <w:t xml:space="preserve"> tỷ đồng, tăng </w:t>
      </w:r>
      <w:r>
        <w:rPr>
          <w:rFonts w:ascii="Times New Roman" w:hAnsi="Times New Roman"/>
          <w:color w:val="000000"/>
          <w:lang w:val="de-AT"/>
        </w:rPr>
        <w:t>3,88</w:t>
      </w:r>
      <w:r w:rsidRPr="00050F25">
        <w:rPr>
          <w:rFonts w:ascii="Times New Roman" w:hAnsi="Times New Roman"/>
          <w:color w:val="000000"/>
          <w:lang w:val="de-AT"/>
        </w:rPr>
        <w:t>% so với cuối năm 202</w:t>
      </w:r>
      <w:r>
        <w:rPr>
          <w:rFonts w:ascii="Times New Roman" w:hAnsi="Times New Roman"/>
          <w:color w:val="000000"/>
          <w:lang w:val="de-AT"/>
        </w:rPr>
        <w:t>1</w:t>
      </w:r>
      <w:r w:rsidRPr="00C65C95">
        <w:rPr>
          <w:rFonts w:ascii="Times New Roman" w:hAnsi="Times New Roman"/>
          <w:color w:val="000000"/>
          <w:lang w:val="de-AT"/>
        </w:rPr>
        <w:t xml:space="preserve">. Trong đó, </w:t>
      </w:r>
      <w:r w:rsidRPr="000F6741">
        <w:rPr>
          <w:rFonts w:ascii="Times New Roman" w:hAnsi="Times New Roman"/>
          <w:szCs w:val="28"/>
          <w:lang w:val="de-AT"/>
        </w:rPr>
        <w:t xml:space="preserve">dư nợ cho vay ngắn hạn đạt 74.100 tỷ đồng; tăng 4,64%; dư nợ cho vay trung và dài hạn đạt 31.900 tỷ đồng, tăng 2,16% so với cuối năm 2021. </w:t>
      </w:r>
      <w:r w:rsidRPr="00C65C95">
        <w:rPr>
          <w:rFonts w:ascii="Times New Roman" w:hAnsi="Times New Roman"/>
          <w:color w:val="000000"/>
          <w:lang w:val="de-AT"/>
        </w:rPr>
        <w:t>Cơ</w:t>
      </w:r>
      <w:r w:rsidRPr="00050F25">
        <w:rPr>
          <w:rFonts w:ascii="Times New Roman" w:hAnsi="Times New Roman"/>
          <w:color w:val="000000"/>
          <w:lang w:val="de-AT"/>
        </w:rPr>
        <w:t xml:space="preserve"> cấu tín dụng phần lớn </w:t>
      </w:r>
      <w:r>
        <w:rPr>
          <w:rFonts w:ascii="Times New Roman" w:hAnsi="Times New Roman"/>
          <w:color w:val="000000"/>
          <w:lang w:val="de-AT"/>
        </w:rPr>
        <w:t>tập trung</w:t>
      </w:r>
      <w:r w:rsidRPr="00050F25">
        <w:rPr>
          <w:rFonts w:ascii="Times New Roman" w:hAnsi="Times New Roman"/>
          <w:color w:val="000000"/>
          <w:lang w:val="de-AT"/>
        </w:rPr>
        <w:t xml:space="preserve"> cho vay ở các </w:t>
      </w:r>
      <w:r>
        <w:rPr>
          <w:rFonts w:ascii="Times New Roman" w:hAnsi="Times New Roman"/>
          <w:color w:val="000000"/>
          <w:lang w:val="de-AT"/>
        </w:rPr>
        <w:t xml:space="preserve">lĩnh vực sản xuất, lĩnh vực ưu tiên do </w:t>
      </w:r>
      <w:r w:rsidRPr="00050F25">
        <w:rPr>
          <w:rFonts w:ascii="Times New Roman" w:hAnsi="Times New Roman"/>
          <w:color w:val="000000"/>
          <w:lang w:val="de-AT"/>
        </w:rPr>
        <w:t xml:space="preserve">chịu ảnh hưởng nặng nề của dịch Covid-19 kéo dài, nhu cầu vốn phục vụ cho sản xuất, kinh doanh cao. Trong đó, ngành thương mại, dịch vụ là </w:t>
      </w:r>
      <w:r>
        <w:rPr>
          <w:rFonts w:ascii="Times New Roman" w:hAnsi="Times New Roman"/>
          <w:color w:val="000000"/>
          <w:lang w:val="de-AT"/>
        </w:rPr>
        <w:t>60.300</w:t>
      </w:r>
      <w:r w:rsidRPr="00050F25">
        <w:rPr>
          <w:rFonts w:ascii="Times New Roman" w:hAnsi="Times New Roman"/>
          <w:color w:val="000000"/>
          <w:lang w:val="de-AT"/>
        </w:rPr>
        <w:t xml:space="preserve"> tỷ đồng (chiếm </w:t>
      </w:r>
      <w:r>
        <w:rPr>
          <w:rFonts w:ascii="Times New Roman" w:hAnsi="Times New Roman"/>
          <w:color w:val="000000"/>
          <w:lang w:val="de-AT"/>
        </w:rPr>
        <w:t>56,89</w:t>
      </w:r>
      <w:r w:rsidRPr="00050F25">
        <w:rPr>
          <w:rFonts w:ascii="Times New Roman" w:hAnsi="Times New Roman"/>
          <w:color w:val="000000"/>
          <w:lang w:val="de-AT"/>
        </w:rPr>
        <w:t xml:space="preserve">% tổng dư nợ), tăng </w:t>
      </w:r>
      <w:r>
        <w:rPr>
          <w:rFonts w:ascii="Times New Roman" w:hAnsi="Times New Roman"/>
          <w:color w:val="000000"/>
          <w:lang w:val="de-AT"/>
        </w:rPr>
        <w:t>5,76</w:t>
      </w:r>
      <w:r w:rsidRPr="00050F25">
        <w:rPr>
          <w:rFonts w:ascii="Times New Roman" w:hAnsi="Times New Roman"/>
          <w:color w:val="000000"/>
          <w:lang w:val="de-AT"/>
        </w:rPr>
        <w:t>%; ngành công nghiệp, xây dựng là 39.</w:t>
      </w:r>
      <w:r>
        <w:rPr>
          <w:rFonts w:ascii="Times New Roman" w:hAnsi="Times New Roman"/>
          <w:color w:val="000000"/>
          <w:lang w:val="de-AT"/>
        </w:rPr>
        <w:t>6</w:t>
      </w:r>
      <w:r w:rsidRPr="00050F25">
        <w:rPr>
          <w:rFonts w:ascii="Times New Roman" w:hAnsi="Times New Roman"/>
          <w:color w:val="000000"/>
          <w:lang w:val="de-AT"/>
        </w:rPr>
        <w:t xml:space="preserve">00 tỷ đồng (chiếm </w:t>
      </w:r>
      <w:r>
        <w:rPr>
          <w:rFonts w:ascii="Times New Roman" w:hAnsi="Times New Roman"/>
          <w:color w:val="000000"/>
          <w:lang w:val="de-AT"/>
        </w:rPr>
        <w:t>37,36</w:t>
      </w:r>
      <w:r w:rsidRPr="00050F25">
        <w:rPr>
          <w:rFonts w:ascii="Times New Roman" w:hAnsi="Times New Roman"/>
          <w:color w:val="000000"/>
          <w:lang w:val="de-AT"/>
        </w:rPr>
        <w:t xml:space="preserve">% tổng dư nợ), tăng </w:t>
      </w:r>
      <w:r>
        <w:rPr>
          <w:rFonts w:ascii="Times New Roman" w:hAnsi="Times New Roman"/>
          <w:color w:val="000000"/>
          <w:lang w:val="de-AT"/>
        </w:rPr>
        <w:t>2,51</w:t>
      </w:r>
      <w:r w:rsidRPr="00050F25">
        <w:rPr>
          <w:rFonts w:ascii="Times New Roman" w:hAnsi="Times New Roman"/>
          <w:color w:val="000000"/>
          <w:lang w:val="de-AT"/>
        </w:rPr>
        <w:t>% so với cuối năm 202</w:t>
      </w:r>
      <w:r>
        <w:rPr>
          <w:rFonts w:ascii="Times New Roman" w:hAnsi="Times New Roman"/>
          <w:color w:val="000000"/>
          <w:lang w:val="de-AT"/>
        </w:rPr>
        <w:t>1</w:t>
      </w:r>
      <w:r w:rsidRPr="00050F25">
        <w:rPr>
          <w:rFonts w:ascii="Times New Roman" w:hAnsi="Times New Roman"/>
          <w:color w:val="000000"/>
          <w:lang w:val="de-AT"/>
        </w:rPr>
        <w:t xml:space="preserve">. Phân theo đối tượng vay vốn, dư nợ khu vực hộ gia đình, tư nhân, cá thể </w:t>
      </w:r>
      <w:r>
        <w:rPr>
          <w:rFonts w:ascii="Times New Roman" w:hAnsi="Times New Roman"/>
          <w:color w:val="000000"/>
          <w:lang w:val="de-AT"/>
        </w:rPr>
        <w:t xml:space="preserve">ước đạt 57.500 tỷ đồng, </w:t>
      </w:r>
      <w:r w:rsidRPr="00050F25">
        <w:rPr>
          <w:rFonts w:ascii="Times New Roman" w:hAnsi="Times New Roman"/>
          <w:color w:val="000000"/>
          <w:lang w:val="de-AT"/>
        </w:rPr>
        <w:t xml:space="preserve">chiếm </w:t>
      </w:r>
      <w:r>
        <w:rPr>
          <w:rFonts w:ascii="Times New Roman" w:hAnsi="Times New Roman"/>
          <w:color w:val="000000"/>
          <w:lang w:val="de-AT"/>
        </w:rPr>
        <w:t>54,25</w:t>
      </w:r>
      <w:r w:rsidRPr="00050F25">
        <w:rPr>
          <w:rFonts w:ascii="Times New Roman" w:hAnsi="Times New Roman"/>
          <w:color w:val="000000"/>
          <w:lang w:val="de-AT"/>
        </w:rPr>
        <w:t xml:space="preserve">% tổng dư nợ, góp phần tạo công ăn việc làm, cải thiện kinh tế hộ gia đình; khu vực doanh nghiệp </w:t>
      </w:r>
      <w:r>
        <w:rPr>
          <w:rFonts w:ascii="Times New Roman" w:hAnsi="Times New Roman"/>
          <w:color w:val="000000"/>
          <w:lang w:val="de-AT"/>
        </w:rPr>
        <w:t>ước đạt 48.500</w:t>
      </w:r>
      <w:r w:rsidRPr="00050F25">
        <w:rPr>
          <w:rFonts w:ascii="Times New Roman" w:hAnsi="Times New Roman"/>
          <w:color w:val="000000"/>
          <w:lang w:val="de-AT"/>
        </w:rPr>
        <w:t xml:space="preserve"> chiếm </w:t>
      </w:r>
      <w:r>
        <w:rPr>
          <w:rFonts w:ascii="Times New Roman" w:hAnsi="Times New Roman"/>
          <w:color w:val="000000"/>
          <w:lang w:val="de-AT"/>
        </w:rPr>
        <w:t>45,75</w:t>
      </w:r>
      <w:r w:rsidRPr="00050F25">
        <w:rPr>
          <w:rFonts w:ascii="Times New Roman" w:hAnsi="Times New Roman"/>
          <w:color w:val="000000"/>
          <w:lang w:val="de-AT"/>
        </w:rPr>
        <w:t>% tổng dư nợ</w:t>
      </w:r>
      <w:r>
        <w:rPr>
          <w:rFonts w:ascii="Times New Roman" w:hAnsi="Times New Roman"/>
          <w:color w:val="000000"/>
          <w:lang w:val="de-AT"/>
        </w:rPr>
        <w:t xml:space="preserve"> và tăng 2,62% so với cuối năm 2021</w:t>
      </w:r>
      <w:r w:rsidRPr="00050F25">
        <w:rPr>
          <w:rFonts w:ascii="Times New Roman" w:hAnsi="Times New Roman"/>
          <w:color w:val="000000"/>
          <w:lang w:val="de-AT"/>
        </w:rPr>
        <w:t>.</w:t>
      </w:r>
    </w:p>
    <w:p w14:paraId="7F93E3A1" w14:textId="77777777" w:rsidR="004529BC" w:rsidRPr="006A0B94" w:rsidRDefault="004529BC" w:rsidP="00CB005C">
      <w:pPr>
        <w:spacing w:before="120" w:after="120" w:line="360" w:lineRule="exact"/>
        <w:ind w:firstLine="720"/>
        <w:jc w:val="both"/>
        <w:rPr>
          <w:rFonts w:ascii="Times New Roman" w:hAnsi="Times New Roman"/>
          <w:szCs w:val="28"/>
          <w:lang w:val="nl-NL"/>
        </w:rPr>
      </w:pPr>
      <w:r w:rsidRPr="006A0B94">
        <w:rPr>
          <w:rFonts w:ascii="Times New Roman" w:hAnsi="Times New Roman"/>
          <w:szCs w:val="28"/>
          <w:lang w:val="nl-NL"/>
        </w:rPr>
        <w:t>Tổng nguồn vốn huy động dự kiến đến 31/</w:t>
      </w:r>
      <w:r>
        <w:rPr>
          <w:rFonts w:ascii="Times New Roman" w:hAnsi="Times New Roman"/>
          <w:szCs w:val="28"/>
          <w:lang w:val="nl-NL"/>
        </w:rPr>
        <w:t>3</w:t>
      </w:r>
      <w:r w:rsidRPr="006A0B94">
        <w:rPr>
          <w:rFonts w:ascii="Times New Roman" w:hAnsi="Times New Roman"/>
          <w:szCs w:val="28"/>
          <w:lang w:val="nl-NL"/>
        </w:rPr>
        <w:t>/202</w:t>
      </w:r>
      <w:r>
        <w:rPr>
          <w:rFonts w:ascii="Times New Roman" w:hAnsi="Times New Roman"/>
          <w:szCs w:val="28"/>
          <w:lang w:val="nl-NL"/>
        </w:rPr>
        <w:t>2</w:t>
      </w:r>
      <w:r w:rsidRPr="006A0B94">
        <w:rPr>
          <w:rFonts w:ascii="Times New Roman" w:hAnsi="Times New Roman"/>
          <w:szCs w:val="28"/>
          <w:lang w:val="nl-NL"/>
        </w:rPr>
        <w:t xml:space="preserve"> ước đạt </w:t>
      </w:r>
      <w:r>
        <w:rPr>
          <w:rFonts w:ascii="Times New Roman" w:hAnsi="Times New Roman"/>
          <w:szCs w:val="28"/>
          <w:lang w:val="nl-NL"/>
        </w:rPr>
        <w:t>97.000</w:t>
      </w:r>
      <w:r w:rsidRPr="006A0B94">
        <w:rPr>
          <w:rFonts w:ascii="Times New Roman" w:hAnsi="Times New Roman"/>
          <w:szCs w:val="28"/>
          <w:lang w:val="nl-NL"/>
        </w:rPr>
        <w:t xml:space="preserve"> tỷ đồng, tăng </w:t>
      </w:r>
      <w:r>
        <w:rPr>
          <w:rFonts w:ascii="Times New Roman" w:hAnsi="Times New Roman"/>
          <w:szCs w:val="28"/>
          <w:lang w:val="nl-NL"/>
        </w:rPr>
        <w:t>0,68</w:t>
      </w:r>
      <w:r w:rsidRPr="006A0B94">
        <w:rPr>
          <w:rFonts w:ascii="Times New Roman" w:hAnsi="Times New Roman"/>
          <w:szCs w:val="28"/>
          <w:lang w:val="nl-NL"/>
        </w:rPr>
        <w:t>% so với cuối năm 202</w:t>
      </w:r>
      <w:r>
        <w:rPr>
          <w:rFonts w:ascii="Times New Roman" w:hAnsi="Times New Roman"/>
          <w:szCs w:val="28"/>
          <w:lang w:val="nl-NL"/>
        </w:rPr>
        <w:t>1</w:t>
      </w:r>
      <w:r w:rsidRPr="006A0B94">
        <w:rPr>
          <w:rFonts w:ascii="Times New Roman" w:hAnsi="Times New Roman"/>
          <w:szCs w:val="28"/>
          <w:lang w:val="nl-NL"/>
        </w:rPr>
        <w:t xml:space="preserve">. Vốn huy động chủ yếu tăng ở nguồn tiền gửi </w:t>
      </w:r>
      <w:r w:rsidRPr="006A0B94">
        <w:rPr>
          <w:rFonts w:ascii="Times New Roman" w:hAnsi="Times New Roman"/>
          <w:szCs w:val="28"/>
          <w:lang w:val="nl-NL"/>
        </w:rPr>
        <w:lastRenderedPageBreak/>
        <w:t xml:space="preserve">tiết kiệm của dân cư </w:t>
      </w:r>
      <w:r>
        <w:rPr>
          <w:rFonts w:ascii="Times New Roman" w:hAnsi="Times New Roman"/>
          <w:szCs w:val="28"/>
          <w:lang w:val="nl-NL"/>
        </w:rPr>
        <w:t>(ước đạt 65.800 tỷ đồng)</w:t>
      </w:r>
      <w:r w:rsidRPr="006A0B94">
        <w:rPr>
          <w:rFonts w:ascii="Times New Roman" w:hAnsi="Times New Roman"/>
          <w:szCs w:val="28"/>
          <w:lang w:val="nl-NL"/>
        </w:rPr>
        <w:t xml:space="preserve"> tăng </w:t>
      </w:r>
      <w:r>
        <w:rPr>
          <w:rFonts w:ascii="Times New Roman" w:hAnsi="Times New Roman"/>
          <w:szCs w:val="28"/>
          <w:lang w:val="nl-NL"/>
        </w:rPr>
        <w:t>4,27</w:t>
      </w:r>
      <w:r w:rsidRPr="006A0B94">
        <w:rPr>
          <w:rFonts w:ascii="Times New Roman" w:hAnsi="Times New Roman"/>
          <w:szCs w:val="28"/>
          <w:lang w:val="nl-NL"/>
        </w:rPr>
        <w:t>% so với cuối năm 202</w:t>
      </w:r>
      <w:r>
        <w:rPr>
          <w:rFonts w:ascii="Times New Roman" w:hAnsi="Times New Roman"/>
          <w:szCs w:val="28"/>
          <w:lang w:val="nl-NL"/>
        </w:rPr>
        <w:t>1</w:t>
      </w:r>
      <w:r w:rsidRPr="006A0B94">
        <w:rPr>
          <w:rFonts w:ascii="Times New Roman" w:hAnsi="Times New Roman"/>
          <w:szCs w:val="28"/>
          <w:lang w:val="nl-NL"/>
        </w:rPr>
        <w:t xml:space="preserve">; </w:t>
      </w:r>
      <w:r w:rsidRPr="000F6741">
        <w:rPr>
          <w:rFonts w:ascii="Times New Roman" w:hAnsi="Times New Roman"/>
          <w:szCs w:val="28"/>
          <w:lang w:val="nl-NL"/>
        </w:rPr>
        <w:t>g</w:t>
      </w:r>
      <w:r w:rsidRPr="000F6741">
        <w:rPr>
          <w:rFonts w:ascii="Times New Roman" w:hAnsi="Times New Roman"/>
          <w:szCs w:val="28"/>
          <w:shd w:val="clear" w:color="auto" w:fill="FFFFFF"/>
          <w:lang w:val="nl-NL"/>
        </w:rPr>
        <w:t>ửi tiết kiệm ngân hàng vẫn là kênh đầu tư an toàn, có mức sinh lời tốt, ít rủi ro hơn các kênh đầu tư khác</w:t>
      </w:r>
      <w:r w:rsidRPr="00435C8C">
        <w:rPr>
          <w:rFonts w:ascii="Times New Roman" w:hAnsi="Times New Roman"/>
          <w:szCs w:val="28"/>
          <w:lang w:val="nl-NL"/>
        </w:rPr>
        <w:t xml:space="preserve">... </w:t>
      </w:r>
      <w:r>
        <w:rPr>
          <w:rFonts w:ascii="Times New Roman" w:hAnsi="Times New Roman"/>
          <w:szCs w:val="28"/>
          <w:lang w:val="nl-NL"/>
        </w:rPr>
        <w:t xml:space="preserve">Ngược lại, </w:t>
      </w:r>
      <w:r w:rsidRPr="00435C8C">
        <w:rPr>
          <w:rFonts w:ascii="Times New Roman" w:hAnsi="Times New Roman"/>
          <w:szCs w:val="28"/>
          <w:lang w:val="nl-NL"/>
        </w:rPr>
        <w:t>do tình hình dịch bệnh Covid-19 ảnh hưởng lớn đến dòng tiền của DN, một</w:t>
      </w:r>
      <w:r w:rsidRPr="006A0B94">
        <w:rPr>
          <w:rFonts w:ascii="Times New Roman" w:hAnsi="Times New Roman"/>
          <w:szCs w:val="28"/>
          <w:lang w:val="nl-NL"/>
        </w:rPr>
        <w:t xml:space="preserve"> số DN FDI chuyển nguồn sang ngân hàng nước ngoài và chuyển lợi nhuận về nước</w:t>
      </w:r>
      <w:r>
        <w:rPr>
          <w:rFonts w:ascii="Times New Roman" w:hAnsi="Times New Roman"/>
          <w:szCs w:val="28"/>
          <w:lang w:val="nl-NL"/>
        </w:rPr>
        <w:t xml:space="preserve"> làm cho tiền gửi từ các tổ chức kinh tế (ước đạt 30.630 tỷ đồng) giảm 6,22% </w:t>
      </w:r>
      <w:r w:rsidRPr="006A0B94">
        <w:rPr>
          <w:rFonts w:ascii="Times New Roman" w:hAnsi="Times New Roman"/>
          <w:szCs w:val="28"/>
          <w:lang w:val="nl-NL"/>
        </w:rPr>
        <w:t xml:space="preserve">so với cuối năm 2020. Ngoài nguồn vốn </w:t>
      </w:r>
      <w:r w:rsidRPr="0089016A">
        <w:rPr>
          <w:rFonts w:ascii="Times New Roman" w:hAnsi="Times New Roman"/>
          <w:spacing w:val="-4"/>
          <w:szCs w:val="28"/>
          <w:lang w:val="nl-NL"/>
        </w:rPr>
        <w:t>huy động tại địa phương, các TCTD trên địa bàn nhận vốn điều hoà từ Hội sở chính để tăng nguồn, bù đắp thanh khoản, đáp ứng các nhu cầu vốn của nền kinh tế.</w:t>
      </w:r>
    </w:p>
    <w:p w14:paraId="6790815C" w14:textId="77777777" w:rsidR="004529BC" w:rsidRPr="000F6741" w:rsidRDefault="004529BC" w:rsidP="00CB005C">
      <w:pPr>
        <w:widowControl w:val="0"/>
        <w:spacing w:before="120" w:after="120" w:line="360" w:lineRule="exact"/>
        <w:ind w:firstLine="720"/>
        <w:jc w:val="both"/>
        <w:rPr>
          <w:szCs w:val="28"/>
          <w:lang w:val="nl-NL"/>
        </w:rPr>
      </w:pPr>
      <w:r>
        <w:rPr>
          <w:rFonts w:ascii="Times New Roman" w:hAnsi="Times New Roman"/>
          <w:szCs w:val="28"/>
          <w:lang w:val="nl-NL"/>
        </w:rPr>
        <w:t>Quý 1 năm 2022</w:t>
      </w:r>
      <w:r w:rsidRPr="006A0B94">
        <w:rPr>
          <w:rFonts w:ascii="Times New Roman" w:hAnsi="Times New Roman"/>
          <w:szCs w:val="28"/>
          <w:lang w:val="nl-NL"/>
        </w:rPr>
        <w:t>, lãi suất cho vay trên địa bàn phổ biến từ 4-9,5%/năm đố</w:t>
      </w:r>
      <w:r>
        <w:rPr>
          <w:rFonts w:ascii="Times New Roman" w:hAnsi="Times New Roman"/>
          <w:szCs w:val="28"/>
          <w:lang w:val="nl-NL"/>
        </w:rPr>
        <w:t xml:space="preserve">i với từng kỳ hạn và đối tượng; </w:t>
      </w:r>
      <w:r w:rsidRPr="006A0B94">
        <w:rPr>
          <w:rFonts w:ascii="Times New Roman" w:hAnsi="Times New Roman"/>
          <w:szCs w:val="28"/>
          <w:lang w:val="nl-NL"/>
        </w:rPr>
        <w:t>lãi suất huy động bằng VNĐ phổ biến từ 0,1-</w:t>
      </w:r>
      <w:r w:rsidRPr="00733768">
        <w:rPr>
          <w:rFonts w:ascii="Times New Roman" w:hAnsi="Times New Roman"/>
          <w:szCs w:val="28"/>
          <w:lang w:val="nl-NL"/>
        </w:rPr>
        <w:t>6,5%/năm đối với từng kỳ hạn. Dự kiến nợ xấu đến 31/3/2022 ước đạt 812 tỷ đồng</w:t>
      </w:r>
      <w:r w:rsidRPr="000F6741">
        <w:rPr>
          <w:rFonts w:ascii="Times New Roman" w:hAnsi="Times New Roman"/>
          <w:szCs w:val="28"/>
          <w:lang w:val="nl-NL"/>
        </w:rPr>
        <w:t xml:space="preserve"> giảm 0,25% so với tháng 12/2021, chiếm tỷ lệ 0,77% trên tổng dư nợ.</w:t>
      </w:r>
    </w:p>
    <w:p w14:paraId="6F70E558" w14:textId="2A182BC3" w:rsidR="00992B17" w:rsidRDefault="00992B17" w:rsidP="00CB005C">
      <w:pPr>
        <w:pStyle w:val="Heading3"/>
        <w:spacing w:after="120"/>
      </w:pPr>
      <w:r w:rsidRPr="00EE00F9">
        <w:t>2.3. Bảo hiểm</w:t>
      </w:r>
    </w:p>
    <w:p w14:paraId="3883551E" w14:textId="77777777" w:rsidR="004529BC" w:rsidRDefault="004529BC" w:rsidP="00CB005C">
      <w:pPr>
        <w:spacing w:before="120" w:after="120" w:line="360" w:lineRule="exact"/>
        <w:ind w:firstLine="720"/>
        <w:jc w:val="both"/>
        <w:rPr>
          <w:rFonts w:ascii="Times New Roman" w:hAnsi="Times New Roman"/>
          <w:spacing w:val="2"/>
          <w:szCs w:val="28"/>
          <w:lang w:val="vi-VN"/>
        </w:rPr>
      </w:pPr>
      <w:r>
        <w:rPr>
          <w:rFonts w:ascii="Times New Roman" w:hAnsi="Times New Roman"/>
          <w:spacing w:val="2"/>
          <w:szCs w:val="28"/>
          <w:lang w:val="de-AT"/>
        </w:rPr>
        <w:t xml:space="preserve">Quý I năm 2022, </w:t>
      </w:r>
      <w:r w:rsidRPr="00592662">
        <w:rPr>
          <w:rFonts w:ascii="Times New Roman" w:hAnsi="Times New Roman"/>
          <w:spacing w:val="2"/>
          <w:szCs w:val="28"/>
          <w:lang w:val="vi-VN"/>
        </w:rPr>
        <w:t xml:space="preserve">BHXH tỉnh đã tích cực tuyên truyền, </w:t>
      </w:r>
      <w:r w:rsidRPr="00592662">
        <w:rPr>
          <w:rFonts w:ascii="Times New Roman" w:hAnsi="Times New Roman"/>
          <w:spacing w:val="2"/>
          <w:szCs w:val="28"/>
          <w:bdr w:val="none" w:sz="0" w:space="0" w:color="auto" w:frame="1"/>
          <w:lang w:val="vi-VN"/>
        </w:rPr>
        <w:t xml:space="preserve">vận động người dân tham gia BHXH, BHYT, đặc biệt </w:t>
      </w:r>
      <w:r w:rsidRPr="000F6741">
        <w:rPr>
          <w:rFonts w:ascii="Times New Roman" w:hAnsi="Times New Roman"/>
          <w:spacing w:val="2"/>
          <w:szCs w:val="28"/>
          <w:bdr w:val="none" w:sz="0" w:space="0" w:color="auto" w:frame="1"/>
          <w:lang w:val="nl-NL"/>
        </w:rPr>
        <w:t>trong thời điểm số lượng người mắc Covid-19 tăng mạnh, nhu cầu tham gia và hưởng các chế độ bảo hiểm xã hội gia tăng</w:t>
      </w:r>
      <w:r w:rsidRPr="00592662">
        <w:rPr>
          <w:rFonts w:ascii="Times New Roman" w:hAnsi="Times New Roman"/>
          <w:spacing w:val="2"/>
          <w:szCs w:val="28"/>
          <w:bdr w:val="none" w:sz="0" w:space="0" w:color="auto" w:frame="1"/>
          <w:lang w:val="vi-VN"/>
        </w:rPr>
        <w:t xml:space="preserve">. Kết quả, </w:t>
      </w:r>
      <w:r>
        <w:rPr>
          <w:rFonts w:ascii="Times New Roman" w:hAnsi="Times New Roman"/>
          <w:bCs/>
          <w:spacing w:val="2"/>
          <w:szCs w:val="28"/>
          <w:lang w:val="nl-NL"/>
        </w:rPr>
        <w:t>đã khai thác tăng mới được 101 đơn vị với 453 lao động tham gia BHXH, BHYT; 565 người tham gia BHXH tự nguyện</w:t>
      </w:r>
      <w:r w:rsidRPr="00592662">
        <w:rPr>
          <w:rFonts w:ascii="Times New Roman" w:hAnsi="Times New Roman"/>
          <w:bCs/>
          <w:spacing w:val="2"/>
          <w:szCs w:val="28"/>
          <w:lang w:val="nl-NL"/>
        </w:rPr>
        <w:t>.</w:t>
      </w:r>
      <w:r w:rsidRPr="00592662">
        <w:rPr>
          <w:rFonts w:ascii="Times New Roman" w:hAnsi="Times New Roman"/>
          <w:spacing w:val="2"/>
          <w:szCs w:val="28"/>
          <w:lang w:val="vi-VN"/>
        </w:rPr>
        <w:t xml:space="preserve"> </w:t>
      </w:r>
    </w:p>
    <w:p w14:paraId="21653D69" w14:textId="77777777" w:rsidR="004529BC" w:rsidRDefault="004529BC" w:rsidP="00CB005C">
      <w:pPr>
        <w:spacing w:before="120" w:after="120" w:line="360" w:lineRule="exact"/>
        <w:ind w:firstLine="720"/>
        <w:jc w:val="both"/>
        <w:rPr>
          <w:rFonts w:ascii="Times New Roman" w:hAnsi="Times New Roman"/>
          <w:spacing w:val="2"/>
          <w:szCs w:val="28"/>
          <w:lang w:val="vi-VN"/>
        </w:rPr>
      </w:pPr>
      <w:r w:rsidRPr="00592662">
        <w:rPr>
          <w:rFonts w:ascii="Times New Roman" w:hAnsi="Times New Roman"/>
          <w:spacing w:val="2"/>
          <w:szCs w:val="28"/>
          <w:lang w:val="de-AT"/>
        </w:rPr>
        <w:t xml:space="preserve">Ước tính đến tháng </w:t>
      </w:r>
      <w:r>
        <w:rPr>
          <w:rFonts w:ascii="Times New Roman" w:hAnsi="Times New Roman"/>
          <w:spacing w:val="2"/>
          <w:szCs w:val="28"/>
          <w:lang w:val="de-AT"/>
        </w:rPr>
        <w:t>Ba năm 2022</w:t>
      </w:r>
      <w:r w:rsidRPr="00592662">
        <w:rPr>
          <w:rFonts w:ascii="Times New Roman" w:hAnsi="Times New Roman"/>
          <w:spacing w:val="2"/>
          <w:szCs w:val="28"/>
          <w:lang w:val="de-AT"/>
        </w:rPr>
        <w:t>, toàn tỉnh có 1.</w:t>
      </w:r>
      <w:r>
        <w:rPr>
          <w:rFonts w:ascii="Times New Roman" w:hAnsi="Times New Roman"/>
          <w:spacing w:val="2"/>
          <w:szCs w:val="28"/>
          <w:lang w:val="de-AT"/>
        </w:rPr>
        <w:t>115.132</w:t>
      </w:r>
      <w:r w:rsidRPr="00592662">
        <w:rPr>
          <w:rFonts w:ascii="Times New Roman" w:hAnsi="Times New Roman"/>
          <w:spacing w:val="2"/>
          <w:szCs w:val="28"/>
          <w:lang w:val="de-AT"/>
        </w:rPr>
        <w:t xml:space="preserve"> người tham gia đóng bảo hiểm các loại. Trong đó: tham gia BHXH </w:t>
      </w:r>
      <w:r>
        <w:rPr>
          <w:rFonts w:ascii="Times New Roman" w:hAnsi="Times New Roman"/>
          <w:spacing w:val="2"/>
          <w:szCs w:val="28"/>
          <w:lang w:val="de-AT"/>
        </w:rPr>
        <w:t>239.085</w:t>
      </w:r>
      <w:r w:rsidRPr="00592662">
        <w:rPr>
          <w:rFonts w:ascii="Times New Roman" w:hAnsi="Times New Roman"/>
          <w:spacing w:val="2"/>
          <w:szCs w:val="28"/>
          <w:lang w:val="de-AT"/>
        </w:rPr>
        <w:t xml:space="preserve"> người, chiếm </w:t>
      </w:r>
      <w:r>
        <w:rPr>
          <w:rFonts w:ascii="Times New Roman" w:hAnsi="Times New Roman"/>
          <w:spacing w:val="2"/>
          <w:szCs w:val="28"/>
          <w:lang w:val="de-AT"/>
        </w:rPr>
        <w:t>36,30</w:t>
      </w:r>
      <w:r w:rsidRPr="00592662">
        <w:rPr>
          <w:rFonts w:ascii="Times New Roman" w:hAnsi="Times New Roman"/>
          <w:spacing w:val="2"/>
          <w:szCs w:val="28"/>
          <w:lang w:val="de-AT"/>
        </w:rPr>
        <w:t xml:space="preserve">% lực lượng lao động; tham gia BH thất nghiệp: </w:t>
      </w:r>
      <w:r>
        <w:rPr>
          <w:rFonts w:ascii="Times New Roman" w:hAnsi="Times New Roman"/>
          <w:spacing w:val="2"/>
          <w:szCs w:val="28"/>
          <w:lang w:val="de-AT"/>
        </w:rPr>
        <w:t>215.042</w:t>
      </w:r>
      <w:r w:rsidRPr="00592662">
        <w:rPr>
          <w:rFonts w:ascii="Times New Roman" w:hAnsi="Times New Roman"/>
          <w:spacing w:val="2"/>
          <w:szCs w:val="28"/>
          <w:lang w:val="de-AT"/>
        </w:rPr>
        <w:t xml:space="preserve"> người; tham gia BHYT: 1</w:t>
      </w:r>
      <w:r>
        <w:rPr>
          <w:rFonts w:ascii="Times New Roman" w:hAnsi="Times New Roman"/>
          <w:spacing w:val="2"/>
          <w:szCs w:val="28"/>
          <w:lang w:val="de-AT"/>
        </w:rPr>
        <w:t>.098.851</w:t>
      </w:r>
      <w:r w:rsidRPr="00592662">
        <w:rPr>
          <w:rFonts w:ascii="Times New Roman" w:hAnsi="Times New Roman"/>
          <w:spacing w:val="2"/>
          <w:szCs w:val="28"/>
          <w:lang w:val="de-AT"/>
        </w:rPr>
        <w:t xml:space="preserve"> người, tỷ lệ bao phủ BHYT đạt </w:t>
      </w:r>
      <w:r>
        <w:rPr>
          <w:rFonts w:ascii="Times New Roman" w:hAnsi="Times New Roman"/>
          <w:spacing w:val="2"/>
          <w:szCs w:val="28"/>
          <w:lang w:val="de-AT"/>
        </w:rPr>
        <w:t>91,88</w:t>
      </w:r>
      <w:r w:rsidRPr="00592662">
        <w:rPr>
          <w:rFonts w:ascii="Times New Roman" w:hAnsi="Times New Roman"/>
          <w:spacing w:val="2"/>
          <w:szCs w:val="28"/>
          <w:lang w:val="de-AT"/>
        </w:rPr>
        <w:t>% dân số.</w:t>
      </w:r>
      <w:r w:rsidRPr="00592662">
        <w:rPr>
          <w:rFonts w:ascii="Times New Roman" w:hAnsi="Times New Roman"/>
          <w:spacing w:val="2"/>
          <w:szCs w:val="28"/>
          <w:lang w:val="vi-VN"/>
        </w:rPr>
        <w:t xml:space="preserve"> Tổng số tiền thu bảo hiểm các loại đến hết quý I năm 202</w:t>
      </w:r>
      <w:r w:rsidRPr="000F6741">
        <w:rPr>
          <w:rFonts w:ascii="Times New Roman" w:hAnsi="Times New Roman"/>
          <w:spacing w:val="2"/>
          <w:szCs w:val="28"/>
          <w:lang w:val="vi-VN"/>
        </w:rPr>
        <w:t>2</w:t>
      </w:r>
      <w:r w:rsidRPr="00592662">
        <w:rPr>
          <w:rFonts w:ascii="Times New Roman" w:hAnsi="Times New Roman"/>
          <w:spacing w:val="2"/>
          <w:szCs w:val="28"/>
          <w:lang w:val="vi-VN"/>
        </w:rPr>
        <w:t xml:space="preserve"> đạt 1.</w:t>
      </w:r>
      <w:r w:rsidRPr="000F6741">
        <w:rPr>
          <w:rFonts w:ascii="Times New Roman" w:hAnsi="Times New Roman"/>
          <w:spacing w:val="2"/>
          <w:szCs w:val="28"/>
          <w:lang w:val="vi-VN"/>
        </w:rPr>
        <w:t>219,7</w:t>
      </w:r>
      <w:r w:rsidRPr="00592662">
        <w:rPr>
          <w:rFonts w:ascii="Times New Roman" w:hAnsi="Times New Roman"/>
          <w:spacing w:val="2"/>
          <w:szCs w:val="28"/>
          <w:lang w:val="vi-VN"/>
        </w:rPr>
        <w:t xml:space="preserve"> tỷ, </w:t>
      </w:r>
      <w:r w:rsidRPr="000F6741">
        <w:rPr>
          <w:rFonts w:ascii="Times New Roman" w:hAnsi="Times New Roman"/>
          <w:spacing w:val="2"/>
          <w:szCs w:val="28"/>
          <w:lang w:val="vi-VN"/>
        </w:rPr>
        <w:t>giảm 9,10</w:t>
      </w:r>
      <w:r w:rsidRPr="00592662">
        <w:rPr>
          <w:rFonts w:ascii="Times New Roman" w:hAnsi="Times New Roman"/>
          <w:spacing w:val="2"/>
          <w:szCs w:val="28"/>
          <w:lang w:val="vi-VN"/>
        </w:rPr>
        <w:t xml:space="preserve">% so với cùng kỳ. Công tác chi trả, nhất là trả lương hưu và trợ cấp BHXH được thực hiện đồng bộ, nhanh gọn và an toàn đến tận tay đối tượng. Trong quý I, đã giải quyết các chế độ BHXH kịp thời, đúng quy định cho các đối tượng thụ hưởng chế độ BHXH, BHYT, cụ thể: </w:t>
      </w:r>
      <w:r w:rsidRPr="00816EDE">
        <w:rPr>
          <w:rFonts w:ascii="Times New Roman" w:hAnsi="Times New Roman"/>
          <w:spacing w:val="2"/>
          <w:szCs w:val="28"/>
          <w:lang w:val="vi-VN"/>
        </w:rPr>
        <w:t>g</w:t>
      </w:r>
      <w:r w:rsidRPr="00592662">
        <w:rPr>
          <w:rFonts w:ascii="Times New Roman" w:hAnsi="Times New Roman"/>
          <w:spacing w:val="2"/>
          <w:szCs w:val="28"/>
          <w:lang w:val="vi-VN"/>
        </w:rPr>
        <w:t xml:space="preserve">iải quyết hưởng BHXH hàng cho </w:t>
      </w:r>
      <w:r w:rsidRPr="000F6741">
        <w:rPr>
          <w:rFonts w:ascii="Times New Roman" w:hAnsi="Times New Roman"/>
          <w:spacing w:val="2"/>
          <w:szCs w:val="28"/>
          <w:lang w:val="vi-VN"/>
        </w:rPr>
        <w:t>171</w:t>
      </w:r>
      <w:r w:rsidRPr="00592662">
        <w:rPr>
          <w:rFonts w:ascii="Times New Roman" w:hAnsi="Times New Roman"/>
          <w:spacing w:val="2"/>
          <w:szCs w:val="28"/>
          <w:lang w:val="vi-VN"/>
        </w:rPr>
        <w:t xml:space="preserve"> người; </w:t>
      </w:r>
      <w:r w:rsidRPr="00816EDE">
        <w:rPr>
          <w:rFonts w:ascii="Times New Roman" w:hAnsi="Times New Roman"/>
          <w:spacing w:val="2"/>
          <w:szCs w:val="28"/>
          <w:lang w:val="vi-VN"/>
        </w:rPr>
        <w:t>g</w:t>
      </w:r>
      <w:r w:rsidRPr="00592662">
        <w:rPr>
          <w:rFonts w:ascii="Times New Roman" w:hAnsi="Times New Roman"/>
          <w:spacing w:val="2"/>
          <w:szCs w:val="28"/>
          <w:lang w:val="vi-VN"/>
        </w:rPr>
        <w:t xml:space="preserve">iải quyết hưởng BHXH một lần cho </w:t>
      </w:r>
      <w:r w:rsidRPr="000F6741">
        <w:rPr>
          <w:rFonts w:ascii="Times New Roman" w:hAnsi="Times New Roman"/>
          <w:spacing w:val="2"/>
          <w:szCs w:val="28"/>
          <w:lang w:val="vi-VN"/>
        </w:rPr>
        <w:t>1.995</w:t>
      </w:r>
      <w:r w:rsidRPr="00592662">
        <w:rPr>
          <w:rFonts w:ascii="Times New Roman" w:hAnsi="Times New Roman"/>
          <w:spacing w:val="2"/>
          <w:szCs w:val="28"/>
          <w:lang w:val="vi-VN"/>
        </w:rPr>
        <w:t xml:space="preserve"> người; </w:t>
      </w:r>
      <w:r w:rsidRPr="00816EDE">
        <w:rPr>
          <w:rFonts w:ascii="Times New Roman" w:hAnsi="Times New Roman"/>
          <w:spacing w:val="2"/>
          <w:szCs w:val="28"/>
          <w:lang w:val="vi-VN"/>
        </w:rPr>
        <w:t>g</w:t>
      </w:r>
      <w:r w:rsidRPr="00592662">
        <w:rPr>
          <w:rFonts w:ascii="Times New Roman" w:hAnsi="Times New Roman"/>
          <w:spacing w:val="2"/>
          <w:szCs w:val="28"/>
          <w:lang w:val="vi-VN"/>
        </w:rPr>
        <w:t xml:space="preserve">iải quyết ốm đau, thai sản, dưỡng sức cho </w:t>
      </w:r>
      <w:r w:rsidRPr="000F6741">
        <w:rPr>
          <w:rFonts w:ascii="Times New Roman" w:hAnsi="Times New Roman"/>
          <w:spacing w:val="2"/>
          <w:szCs w:val="28"/>
          <w:lang w:val="vi-VN"/>
        </w:rPr>
        <w:t>18.837</w:t>
      </w:r>
      <w:r w:rsidRPr="00592662">
        <w:rPr>
          <w:rFonts w:ascii="Times New Roman" w:hAnsi="Times New Roman"/>
          <w:spacing w:val="2"/>
          <w:szCs w:val="28"/>
          <w:lang w:val="vi-VN"/>
        </w:rPr>
        <w:t xml:space="preserve"> lượt người; lập danh sách chi trả cho </w:t>
      </w:r>
      <w:r w:rsidRPr="000F6741">
        <w:rPr>
          <w:rFonts w:ascii="Times New Roman" w:hAnsi="Times New Roman"/>
          <w:spacing w:val="2"/>
          <w:szCs w:val="28"/>
          <w:lang w:val="vi-VN"/>
        </w:rPr>
        <w:t>1.529</w:t>
      </w:r>
      <w:r w:rsidRPr="00592662">
        <w:rPr>
          <w:rFonts w:ascii="Times New Roman" w:hAnsi="Times New Roman"/>
          <w:spacing w:val="2"/>
          <w:szCs w:val="28"/>
          <w:lang w:val="vi-VN"/>
        </w:rPr>
        <w:t xml:space="preserve"> lượt người hưởng bảo hiểm thất nghiệp.</w:t>
      </w:r>
    </w:p>
    <w:p w14:paraId="075504AE" w14:textId="77777777" w:rsidR="00D655F3" w:rsidRPr="00D54A61" w:rsidRDefault="00D655F3" w:rsidP="00CB005C">
      <w:pPr>
        <w:pStyle w:val="Heading2"/>
        <w:spacing w:after="120"/>
        <w:rPr>
          <w:i w:val="0"/>
        </w:rPr>
      </w:pPr>
      <w:r w:rsidRPr="00D54A61">
        <w:rPr>
          <w:i w:val="0"/>
        </w:rPr>
        <w:t>3. Đầu tư và xây dựng</w:t>
      </w:r>
    </w:p>
    <w:p w14:paraId="39F97342" w14:textId="77777777" w:rsidR="00D655F3" w:rsidRPr="00EE00F9" w:rsidRDefault="00D655F3" w:rsidP="00CB005C">
      <w:pPr>
        <w:pStyle w:val="Heading3"/>
        <w:spacing w:after="120"/>
      </w:pPr>
      <w:r w:rsidRPr="00EE00F9">
        <w:t>3.1. Đầu tư</w:t>
      </w:r>
    </w:p>
    <w:p w14:paraId="51C4E141" w14:textId="77777777" w:rsidR="004529BC" w:rsidRPr="00C21C43" w:rsidRDefault="004529BC" w:rsidP="00CB005C">
      <w:pPr>
        <w:spacing w:before="120" w:after="120" w:line="360" w:lineRule="exact"/>
        <w:ind w:firstLine="720"/>
        <w:jc w:val="both"/>
        <w:rPr>
          <w:rFonts w:ascii="Times New Roman" w:hAnsi="Times New Roman"/>
          <w:bCs/>
          <w:szCs w:val="28"/>
          <w:lang w:val="nl-NL"/>
        </w:rPr>
      </w:pPr>
      <w:r w:rsidRPr="00C21C43">
        <w:rPr>
          <w:rFonts w:ascii="Times New Roman" w:hAnsi="Times New Roman"/>
          <w:bCs/>
          <w:szCs w:val="28"/>
          <w:lang w:val="nl-NL"/>
        </w:rPr>
        <w:t xml:space="preserve">Với quyết tâm vượt qua khó khăn, thực hiện thích ứng linh hoạt trong tình hình dịch bệnh bùng phát mạnh, ngay từ đầu năm tỉnh đã chủ động triển khai thực hiện nhiều giải pháp và hành động thiết thực, công tác cải cách hành chính, cải thiện môi trường đầu tư kinh doanh trên địa bàn Tỉnh đã có nhiều chuyển biến tích cực, góp phần kích cầu đầu tư xã hội, hỗ trợ phát triển doanh nghiệp, từ đó tạo được niềm tin cho các nhà đầu tư tiếp tục đầu tư trên địa bàn tỉnh. </w:t>
      </w:r>
    </w:p>
    <w:p w14:paraId="090269BC" w14:textId="77777777" w:rsidR="004529BC" w:rsidRPr="00F63E05" w:rsidRDefault="004529BC" w:rsidP="00CB005C">
      <w:pPr>
        <w:widowControl w:val="0"/>
        <w:tabs>
          <w:tab w:val="left" w:pos="1152"/>
        </w:tabs>
        <w:spacing w:before="120" w:after="120" w:line="380" w:lineRule="exact"/>
        <w:ind w:firstLine="720"/>
        <w:jc w:val="both"/>
        <w:rPr>
          <w:rFonts w:ascii="Times New Roman" w:hAnsi="Times New Roman"/>
          <w:szCs w:val="28"/>
          <w:lang w:val="nl-NL"/>
        </w:rPr>
      </w:pPr>
      <w:r w:rsidRPr="00F63E05">
        <w:rPr>
          <w:rFonts w:ascii="Times New Roman" w:hAnsi="Times New Roman"/>
          <w:bCs/>
          <w:szCs w:val="28"/>
          <w:lang w:val="nl-NL"/>
        </w:rPr>
        <w:lastRenderedPageBreak/>
        <w:t xml:space="preserve">Kết quả thực hiện vốn đầu tư phát triển toàn xã hội trên địa bàn tỉnh trong </w:t>
      </w:r>
      <w:r w:rsidRPr="00F63E05">
        <w:rPr>
          <w:rFonts w:ascii="Times New Roman" w:hAnsi="Times New Roman"/>
          <w:szCs w:val="28"/>
          <w:lang w:val="nl-NL"/>
        </w:rPr>
        <w:t xml:space="preserve">quý I ước đạt </w:t>
      </w:r>
      <w:r>
        <w:rPr>
          <w:rFonts w:ascii="Times New Roman" w:hAnsi="Times New Roman"/>
          <w:szCs w:val="28"/>
          <w:lang w:val="nl-NL"/>
        </w:rPr>
        <w:t>8.942,6</w:t>
      </w:r>
      <w:r w:rsidRPr="00F63E05">
        <w:rPr>
          <w:rFonts w:ascii="Times New Roman" w:hAnsi="Times New Roman"/>
          <w:szCs w:val="28"/>
          <w:lang w:val="nl-NL"/>
        </w:rPr>
        <w:t xml:space="preserve"> tỷ đồng, </w:t>
      </w:r>
      <w:r>
        <w:rPr>
          <w:rFonts w:ascii="Times New Roman" w:hAnsi="Times New Roman"/>
          <w:szCs w:val="28"/>
          <w:lang w:val="nl-NL"/>
        </w:rPr>
        <w:t>tăng 7,10</w:t>
      </w:r>
      <w:r w:rsidRPr="00F63E05">
        <w:rPr>
          <w:rFonts w:ascii="Times New Roman" w:hAnsi="Times New Roman"/>
          <w:szCs w:val="28"/>
          <w:lang w:val="nl-NL"/>
        </w:rPr>
        <w:t>% so với cùng kỳ năm trước. Trong đó, vốn đầu tư thuộc ngân sách Nhà nước ước đạt 1.</w:t>
      </w:r>
      <w:r>
        <w:rPr>
          <w:rFonts w:ascii="Times New Roman" w:hAnsi="Times New Roman"/>
          <w:szCs w:val="28"/>
          <w:lang w:val="nl-NL"/>
        </w:rPr>
        <w:t>147,1</w:t>
      </w:r>
      <w:r w:rsidRPr="00F63E05">
        <w:rPr>
          <w:rFonts w:ascii="Times New Roman" w:hAnsi="Times New Roman"/>
          <w:szCs w:val="28"/>
          <w:lang w:val="nl-NL"/>
        </w:rPr>
        <w:t xml:space="preserve"> tỷ đồng, </w:t>
      </w:r>
      <w:r>
        <w:rPr>
          <w:rFonts w:ascii="Times New Roman" w:hAnsi="Times New Roman"/>
          <w:szCs w:val="28"/>
          <w:lang w:val="nl-NL"/>
        </w:rPr>
        <w:t>tăng 3,67</w:t>
      </w:r>
      <w:r w:rsidRPr="00F63E05">
        <w:rPr>
          <w:rFonts w:ascii="Times New Roman" w:hAnsi="Times New Roman"/>
          <w:szCs w:val="28"/>
          <w:lang w:val="nl-NL"/>
        </w:rPr>
        <w:t xml:space="preserve">%; vốn đầu tư của </w:t>
      </w:r>
      <w:r>
        <w:rPr>
          <w:rFonts w:ascii="Times New Roman" w:hAnsi="Times New Roman"/>
          <w:szCs w:val="28"/>
          <w:lang w:val="nl-NL"/>
        </w:rPr>
        <w:t>dân cư và tư nhân ước đạt 2.766,1</w:t>
      </w:r>
      <w:r w:rsidRPr="00F63E05">
        <w:rPr>
          <w:rFonts w:ascii="Times New Roman" w:hAnsi="Times New Roman"/>
          <w:szCs w:val="28"/>
          <w:lang w:val="nl-NL"/>
        </w:rPr>
        <w:t xml:space="preserve"> tỷ đồng, </w:t>
      </w:r>
      <w:r>
        <w:rPr>
          <w:rFonts w:ascii="Times New Roman" w:hAnsi="Times New Roman"/>
          <w:szCs w:val="28"/>
          <w:lang w:val="nl-NL"/>
        </w:rPr>
        <w:t>tăng 4,28</w:t>
      </w:r>
      <w:r w:rsidRPr="00F63E05">
        <w:rPr>
          <w:rFonts w:ascii="Times New Roman" w:hAnsi="Times New Roman"/>
          <w:szCs w:val="28"/>
          <w:lang w:val="nl-NL"/>
        </w:rPr>
        <w:t xml:space="preserve">%; vốn đầu tư trực tiếp nước ngoài ước đạt </w:t>
      </w:r>
      <w:r>
        <w:rPr>
          <w:rFonts w:ascii="Times New Roman" w:hAnsi="Times New Roman"/>
          <w:szCs w:val="28"/>
          <w:lang w:val="nl-NL"/>
        </w:rPr>
        <w:t>5.029,5</w:t>
      </w:r>
      <w:r w:rsidRPr="00F63E05">
        <w:rPr>
          <w:rFonts w:ascii="Times New Roman" w:hAnsi="Times New Roman"/>
          <w:szCs w:val="28"/>
          <w:lang w:val="nl-NL"/>
        </w:rPr>
        <w:t xml:space="preserve"> tỷ đồng, tăng </w:t>
      </w:r>
      <w:r>
        <w:rPr>
          <w:rFonts w:ascii="Times New Roman" w:hAnsi="Times New Roman"/>
          <w:szCs w:val="28"/>
          <w:lang w:val="nl-NL"/>
        </w:rPr>
        <w:t xml:space="preserve">9,56% so với cùng kỳ năm trước, nguyên nhân tăng chủ yếu do trong quý I, </w:t>
      </w:r>
      <w:r w:rsidRPr="00DC62CA">
        <w:rPr>
          <w:rFonts w:ascii="Times New Roman" w:hAnsi="Times New Roman"/>
          <w:szCs w:val="28"/>
          <w:lang w:val="nl-NL"/>
        </w:rPr>
        <w:t>nhiều doanh nghiệp FDI tiếp tục đầu tư mở rộng quy mô sản xuất kinh doanh</w:t>
      </w:r>
      <w:r w:rsidRPr="00DC62CA">
        <w:rPr>
          <w:rFonts w:ascii="Times New Roman" w:hAnsi="Times New Roman"/>
          <w:bCs/>
          <w:szCs w:val="28"/>
          <w:lang w:val="nl-NL" w:bidi="he-IL"/>
        </w:rPr>
        <w:t>, các dự án mới được cấp phép đang khẩn trương đầu tư xây dựng nhà xưởng, máy móc thiết bị để sớm đi vào hoạt động.</w:t>
      </w:r>
    </w:p>
    <w:p w14:paraId="3C9F1316" w14:textId="77777777" w:rsidR="004529BC" w:rsidRPr="00816EDE" w:rsidRDefault="004529BC" w:rsidP="00CB005C">
      <w:pPr>
        <w:spacing w:before="120" w:after="120" w:line="380" w:lineRule="exact"/>
        <w:ind w:firstLine="720"/>
        <w:jc w:val="both"/>
        <w:rPr>
          <w:rFonts w:ascii="Times New Roman" w:hAnsi="Times New Roman"/>
          <w:szCs w:val="28"/>
          <w:lang w:val="nl-NL"/>
        </w:rPr>
      </w:pPr>
      <w:r>
        <w:rPr>
          <w:rFonts w:ascii="Times New Roman" w:hAnsi="Times New Roman"/>
          <w:szCs w:val="28"/>
          <w:lang w:val="nl-NL"/>
        </w:rPr>
        <w:t xml:space="preserve">Trong quý I, </w:t>
      </w:r>
      <w:r w:rsidRPr="0047661A">
        <w:rPr>
          <w:rFonts w:ascii="Times New Roman" w:hAnsi="Times New Roman"/>
          <w:szCs w:val="28"/>
          <w:lang w:val="nl-NL"/>
        </w:rPr>
        <w:t>do s</w:t>
      </w:r>
      <w:r w:rsidRPr="0047661A">
        <w:rPr>
          <w:rFonts w:ascii="Times New Roman" w:hAnsi="Times New Roman"/>
          <w:szCs w:val="28"/>
          <w:lang w:val="vi-VN"/>
        </w:rPr>
        <w:t>ự bùng phát</w:t>
      </w:r>
      <w:r w:rsidRPr="00DC62CA">
        <w:rPr>
          <w:rFonts w:ascii="Times New Roman" w:hAnsi="Times New Roman"/>
          <w:szCs w:val="28"/>
          <w:lang w:val="nl-NL"/>
        </w:rPr>
        <w:t xml:space="preserve"> mạnh</w:t>
      </w:r>
      <w:r w:rsidRPr="0047661A">
        <w:rPr>
          <w:rFonts w:ascii="Times New Roman" w:hAnsi="Times New Roman"/>
          <w:szCs w:val="28"/>
          <w:lang w:val="vi-VN"/>
        </w:rPr>
        <w:t xml:space="preserve"> của dịch Covid-19</w:t>
      </w:r>
      <w:r w:rsidRPr="00DC62CA">
        <w:rPr>
          <w:rFonts w:ascii="Times New Roman" w:hAnsi="Times New Roman"/>
          <w:szCs w:val="28"/>
          <w:lang w:val="nl-NL"/>
        </w:rPr>
        <w:t xml:space="preserve">, công tác gặp gỡ, đối thoại trực tiếp với các nhà đầu tư nước ngoài bị hạn chế, chủ yếu thông qua các kênh online </w:t>
      </w:r>
      <w:r w:rsidRPr="0047661A">
        <w:rPr>
          <w:rFonts w:ascii="Times New Roman" w:hAnsi="Times New Roman"/>
          <w:szCs w:val="28"/>
          <w:lang w:val="vi-VN"/>
        </w:rPr>
        <w:t>(mạng xã hội, zalo...), qua điện thoại, bằng vă</w:t>
      </w:r>
      <w:r>
        <w:rPr>
          <w:rFonts w:ascii="Times New Roman" w:hAnsi="Times New Roman"/>
          <w:szCs w:val="28"/>
          <w:lang w:val="vi-VN"/>
        </w:rPr>
        <w:t xml:space="preserve">n bản, tài liệu xúc tiến đầu tư, dẫn </w:t>
      </w:r>
      <w:r w:rsidRPr="00DC62CA">
        <w:rPr>
          <w:rFonts w:ascii="Times New Roman" w:hAnsi="Times New Roman"/>
          <w:szCs w:val="28"/>
          <w:lang w:val="nl-NL"/>
        </w:rPr>
        <w:t xml:space="preserve">tới số </w:t>
      </w:r>
      <w:r>
        <w:rPr>
          <w:rFonts w:ascii="Times New Roman" w:hAnsi="Times New Roman"/>
          <w:szCs w:val="28"/>
          <w:lang w:val="nl-NL"/>
        </w:rPr>
        <w:t xml:space="preserve">dự án thu hút được có sự sụt giảm so với cùng kỳ. </w:t>
      </w:r>
      <w:r w:rsidRPr="00DC62CA">
        <w:rPr>
          <w:rFonts w:ascii="Times New Roman" w:hAnsi="Times New Roman"/>
          <w:color w:val="000000"/>
          <w:lang w:val="nl-NL"/>
        </w:rPr>
        <w:t>Theo số liệu Sở Kế hoạch và Đầu tư tỉnh Vĩnh Phúc đến ngày 15/3/202</w:t>
      </w:r>
      <w:r>
        <w:rPr>
          <w:rFonts w:ascii="Times New Roman" w:hAnsi="Times New Roman"/>
          <w:szCs w:val="28"/>
          <w:lang w:val="nl-NL"/>
        </w:rPr>
        <w:t>2</w:t>
      </w:r>
      <w:r w:rsidRPr="00816EDE">
        <w:rPr>
          <w:rFonts w:ascii="Times New Roman" w:hAnsi="Times New Roman"/>
          <w:szCs w:val="28"/>
          <w:lang w:val="nl-NL"/>
        </w:rPr>
        <w:t xml:space="preserve">, </w:t>
      </w:r>
      <w:r>
        <w:rPr>
          <w:rFonts w:ascii="Times New Roman" w:hAnsi="Times New Roman"/>
          <w:szCs w:val="28"/>
          <w:lang w:val="nl-NL"/>
        </w:rPr>
        <w:t>tỉnh đã</w:t>
      </w:r>
      <w:r w:rsidRPr="00816EDE">
        <w:rPr>
          <w:rFonts w:ascii="Times New Roman" w:hAnsi="Times New Roman"/>
          <w:szCs w:val="28"/>
          <w:lang w:val="nl-NL"/>
        </w:rPr>
        <w:t xml:space="preserve"> </w:t>
      </w:r>
      <w:r>
        <w:rPr>
          <w:rFonts w:ascii="Times New Roman" w:hAnsi="Times New Roman"/>
          <w:szCs w:val="28"/>
          <w:lang w:val="nl-NL"/>
        </w:rPr>
        <w:t>có 07 dự án DDI được cấp phép mới và điều chỉnh vốn (</w:t>
      </w:r>
      <w:r w:rsidRPr="00816EDE">
        <w:rPr>
          <w:rFonts w:ascii="Times New Roman" w:hAnsi="Times New Roman"/>
          <w:szCs w:val="28"/>
          <w:lang w:val="nl-NL"/>
        </w:rPr>
        <w:t>0</w:t>
      </w:r>
      <w:r>
        <w:rPr>
          <w:rFonts w:ascii="Times New Roman" w:hAnsi="Times New Roman"/>
          <w:szCs w:val="28"/>
          <w:lang w:val="nl-NL"/>
        </w:rPr>
        <w:t>3</w:t>
      </w:r>
      <w:r w:rsidRPr="00816EDE">
        <w:rPr>
          <w:rFonts w:ascii="Times New Roman" w:hAnsi="Times New Roman"/>
          <w:szCs w:val="28"/>
          <w:lang w:val="nl-NL"/>
        </w:rPr>
        <w:t xml:space="preserve"> dự án </w:t>
      </w:r>
      <w:r>
        <w:rPr>
          <w:rFonts w:ascii="Times New Roman" w:hAnsi="Times New Roman"/>
          <w:szCs w:val="28"/>
          <w:lang w:val="nl-NL"/>
        </w:rPr>
        <w:t xml:space="preserve">cấp mới, 04 dự án điều chỉnh vốn) với tổng vốn đăng ký đạt 1.345,5 tỷ đồng, bằng số dự án cấp mới và điều chỉnh vốn cùng kỳ năm trước; 19 dự án FDI (6 dự án cấp mới, 13 dự án điều chỉnh vốn) với tổng vốn đăng ký đạt 183,3 triệu USD. </w:t>
      </w:r>
      <w:r w:rsidRPr="00816EDE">
        <w:rPr>
          <w:rFonts w:ascii="Times New Roman" w:hAnsi="Times New Roman"/>
          <w:lang w:val="nl-NL"/>
        </w:rPr>
        <w:t xml:space="preserve">Các dự án FDI </w:t>
      </w:r>
      <w:r>
        <w:rPr>
          <w:rFonts w:ascii="Times New Roman" w:hAnsi="Times New Roman"/>
          <w:lang w:val="nl-NL"/>
        </w:rPr>
        <w:t xml:space="preserve">thu hút được trong quý </w:t>
      </w:r>
      <w:r w:rsidRPr="00816EDE">
        <w:rPr>
          <w:rFonts w:ascii="Times New Roman" w:hAnsi="Times New Roman"/>
          <w:lang w:val="nl-NL"/>
        </w:rPr>
        <w:t>tập trung</w:t>
      </w:r>
      <w:r>
        <w:rPr>
          <w:rFonts w:ascii="Times New Roman" w:hAnsi="Times New Roman"/>
          <w:lang w:val="nl-NL"/>
        </w:rPr>
        <w:t xml:space="preserve"> chủ yếu</w:t>
      </w:r>
      <w:r w:rsidRPr="00816EDE">
        <w:rPr>
          <w:rFonts w:ascii="Times New Roman" w:hAnsi="Times New Roman"/>
          <w:lang w:val="nl-NL"/>
        </w:rPr>
        <w:t xml:space="preserve"> vào lĩnh vực sản xuất điện tử (</w:t>
      </w:r>
      <w:r>
        <w:rPr>
          <w:rFonts w:ascii="Times New Roman" w:hAnsi="Times New Roman"/>
          <w:lang w:val="nl-NL"/>
        </w:rPr>
        <w:t>10</w:t>
      </w:r>
      <w:r w:rsidRPr="00816EDE">
        <w:rPr>
          <w:rFonts w:ascii="Times New Roman" w:hAnsi="Times New Roman"/>
          <w:lang w:val="nl-NL"/>
        </w:rPr>
        <w:t xml:space="preserve"> dự án), các sản phẩm công nghiệp khác (</w:t>
      </w:r>
      <w:r>
        <w:rPr>
          <w:rFonts w:ascii="Times New Roman" w:hAnsi="Times New Roman"/>
          <w:lang w:val="nl-NL"/>
        </w:rPr>
        <w:t>01</w:t>
      </w:r>
      <w:r w:rsidRPr="00816EDE">
        <w:rPr>
          <w:rFonts w:ascii="Times New Roman" w:hAnsi="Times New Roman"/>
          <w:lang w:val="nl-NL"/>
        </w:rPr>
        <w:t xml:space="preserve"> dự án). </w:t>
      </w:r>
      <w:r>
        <w:rPr>
          <w:rFonts w:ascii="Times New Roman" w:hAnsi="Times New Roman"/>
          <w:lang w:val="nl-NL"/>
        </w:rPr>
        <w:t xml:space="preserve">Chia theo khu vực, Nhật Bản là quốc gia đầu tư nhiều nhất với tổng mức đầu tư 140 triệu USD (02 dự án cấp mới, 02 dự án điều chỉnh vốn); theo sau là Hàn </w:t>
      </w:r>
      <w:r w:rsidRPr="00DB3071">
        <w:rPr>
          <w:rFonts w:ascii="Times New Roman" w:hAnsi="Times New Roman"/>
          <w:spacing w:val="-6"/>
          <w:lang w:val="nl-NL"/>
        </w:rPr>
        <w:t>Quốc với 33,9 triệu USD cho 11 dự án; Đài Loan với 01 triệu USD cho 01 dự án; ...</w:t>
      </w:r>
    </w:p>
    <w:p w14:paraId="76E1F0BE" w14:textId="77777777" w:rsidR="00D655F3" w:rsidRPr="00EE00F9" w:rsidRDefault="00D655F3" w:rsidP="00CB005C">
      <w:pPr>
        <w:pStyle w:val="Heading3"/>
        <w:spacing w:after="120"/>
      </w:pPr>
      <w:r w:rsidRPr="00EE00F9">
        <w:t>3.2. Xây dựng</w:t>
      </w:r>
    </w:p>
    <w:p w14:paraId="5BB383BE" w14:textId="033BEABE" w:rsidR="004529BC" w:rsidRPr="000F6741" w:rsidRDefault="004529BC" w:rsidP="00CB005C">
      <w:pPr>
        <w:spacing w:before="120" w:after="120" w:line="360" w:lineRule="exact"/>
        <w:ind w:firstLine="720"/>
        <w:jc w:val="both"/>
        <w:rPr>
          <w:rFonts w:ascii="Times New Roman" w:hAnsi="Times New Roman"/>
          <w:bCs/>
          <w:iCs/>
          <w:highlight w:val="yellow"/>
          <w:lang w:val="nl-NL"/>
        </w:rPr>
      </w:pPr>
      <w:r w:rsidRPr="00DC62CA">
        <w:rPr>
          <w:rFonts w:ascii="Times New Roman" w:hAnsi="Times New Roman"/>
          <w:lang w:val="nl-NL"/>
        </w:rPr>
        <w:t xml:space="preserve">Quý I năm 2022, ước tính tổng giá trị sản xuất ngành xây dựng theo giá hiện hành đạt 5.822,6 tỷ đồng, giảm 30,49% so với quý trước và tăng 10,47% so với cùng </w:t>
      </w:r>
      <w:r w:rsidRPr="002A5779">
        <w:rPr>
          <w:rFonts w:ascii="Times New Roman" w:hAnsi="Times New Roman"/>
          <w:lang w:val="vi-VN"/>
        </w:rPr>
        <w:t>quý</w:t>
      </w:r>
      <w:r w:rsidRPr="00DC62CA">
        <w:rPr>
          <w:rFonts w:ascii="Times New Roman" w:hAnsi="Times New Roman"/>
          <w:lang w:val="nl-NL"/>
        </w:rPr>
        <w:t xml:space="preserve"> năm 2021. Trong đó: Doanh nghiệp ngoài </w:t>
      </w:r>
      <w:r w:rsidRPr="002A5779">
        <w:rPr>
          <w:rFonts w:ascii="Times New Roman" w:hAnsi="Times New Roman"/>
          <w:lang w:val="vi-VN"/>
        </w:rPr>
        <w:t>N</w:t>
      </w:r>
      <w:r w:rsidRPr="00DC62CA">
        <w:rPr>
          <w:rFonts w:ascii="Times New Roman" w:hAnsi="Times New Roman"/>
          <w:lang w:val="nl-NL"/>
        </w:rPr>
        <w:t xml:space="preserve">hà nước thực hiện 2.763,3 tỷ đồng, tăng 12,27%; doanh nghiệp có vốn đầu tư nước ngoài thực hiện 218,4 tỷ đồng, tăng 5,17%; khu vực xã/phường/thị trấn và hộ dân cư đạt 2.826,0 tỷ đồng, tăng 8,63% so với </w:t>
      </w:r>
      <w:r w:rsidRPr="002A5779">
        <w:rPr>
          <w:rFonts w:ascii="Times New Roman" w:hAnsi="Times New Roman"/>
          <w:lang w:val="vi-VN"/>
        </w:rPr>
        <w:t>quý I</w:t>
      </w:r>
      <w:r w:rsidRPr="00DC62CA">
        <w:rPr>
          <w:rFonts w:ascii="Times New Roman" w:hAnsi="Times New Roman"/>
          <w:lang w:val="nl-NL"/>
        </w:rPr>
        <w:t xml:space="preserve"> năm trước.</w:t>
      </w:r>
      <w:r w:rsidR="0004742D">
        <w:rPr>
          <w:rFonts w:ascii="Times New Roman" w:hAnsi="Times New Roman"/>
          <w:lang w:val="nl-NL"/>
        </w:rPr>
        <w:t xml:space="preserve"> </w:t>
      </w:r>
      <w:r w:rsidRPr="002A5779">
        <w:rPr>
          <w:rFonts w:ascii="Times New Roman" w:hAnsi="Times New Roman"/>
          <w:lang w:val="vi-VN"/>
        </w:rPr>
        <w:t>So với quý I năm 2021, giá trị sản xuất ngành xây dựng tăng ở tất cả các loại công trình: Công trình nhà ở tăng 1</w:t>
      </w:r>
      <w:r w:rsidRPr="000F6741">
        <w:rPr>
          <w:rFonts w:ascii="Times New Roman" w:hAnsi="Times New Roman"/>
          <w:lang w:val="nl-NL"/>
        </w:rPr>
        <w:t>1</w:t>
      </w:r>
      <w:r w:rsidRPr="002A5779">
        <w:rPr>
          <w:rFonts w:ascii="Times New Roman" w:hAnsi="Times New Roman"/>
          <w:lang w:val="vi-VN"/>
        </w:rPr>
        <w:t>,</w:t>
      </w:r>
      <w:r w:rsidRPr="000F6741">
        <w:rPr>
          <w:rFonts w:ascii="Times New Roman" w:hAnsi="Times New Roman"/>
          <w:lang w:val="nl-NL"/>
        </w:rPr>
        <w:t>90</w:t>
      </w:r>
      <w:r w:rsidRPr="002A5779">
        <w:rPr>
          <w:rFonts w:ascii="Times New Roman" w:hAnsi="Times New Roman"/>
          <w:lang w:val="vi-VN"/>
        </w:rPr>
        <w:t xml:space="preserve">%; công trình nhà không để ở tăng </w:t>
      </w:r>
      <w:r w:rsidRPr="000F6741">
        <w:rPr>
          <w:rFonts w:ascii="Times New Roman" w:hAnsi="Times New Roman"/>
          <w:lang w:val="nl-NL"/>
        </w:rPr>
        <w:t>6</w:t>
      </w:r>
      <w:r w:rsidRPr="002A5779">
        <w:rPr>
          <w:rFonts w:ascii="Times New Roman" w:hAnsi="Times New Roman"/>
          <w:lang w:val="vi-VN"/>
        </w:rPr>
        <w:t>,</w:t>
      </w:r>
      <w:r w:rsidRPr="000F6741">
        <w:rPr>
          <w:rFonts w:ascii="Times New Roman" w:hAnsi="Times New Roman"/>
          <w:lang w:val="nl-NL"/>
        </w:rPr>
        <w:t>90</w:t>
      </w:r>
      <w:r w:rsidRPr="002A5779">
        <w:rPr>
          <w:rFonts w:ascii="Times New Roman" w:hAnsi="Times New Roman"/>
          <w:lang w:val="vi-VN"/>
        </w:rPr>
        <w:t>%; công trình kỹ thuật dân dụng tăng 10,</w:t>
      </w:r>
      <w:r w:rsidRPr="000F6741">
        <w:rPr>
          <w:rFonts w:ascii="Times New Roman" w:hAnsi="Times New Roman"/>
          <w:lang w:val="nl-NL"/>
        </w:rPr>
        <w:t>81</w:t>
      </w:r>
      <w:r w:rsidRPr="002A5779">
        <w:rPr>
          <w:rFonts w:ascii="Times New Roman" w:hAnsi="Times New Roman"/>
          <w:lang w:val="vi-VN"/>
        </w:rPr>
        <w:t xml:space="preserve">% và hoạt động xây dựng chuyên dụng tăng </w:t>
      </w:r>
      <w:r w:rsidRPr="000F6741">
        <w:rPr>
          <w:rFonts w:ascii="Times New Roman" w:hAnsi="Times New Roman"/>
          <w:lang w:val="nl-NL"/>
        </w:rPr>
        <w:t>8</w:t>
      </w:r>
      <w:r w:rsidRPr="002A5779">
        <w:rPr>
          <w:rFonts w:ascii="Times New Roman" w:hAnsi="Times New Roman"/>
          <w:lang w:val="vi-VN"/>
        </w:rPr>
        <w:t>,</w:t>
      </w:r>
      <w:r w:rsidRPr="000F6741">
        <w:rPr>
          <w:rFonts w:ascii="Times New Roman" w:hAnsi="Times New Roman"/>
          <w:lang w:val="nl-NL"/>
        </w:rPr>
        <w:t>66</w:t>
      </w:r>
      <w:r w:rsidRPr="002A5779">
        <w:rPr>
          <w:rFonts w:ascii="Times New Roman" w:hAnsi="Times New Roman"/>
          <w:lang w:val="vi-VN"/>
        </w:rPr>
        <w:t>%.</w:t>
      </w:r>
      <w:r w:rsidR="0004742D" w:rsidRPr="000F6741">
        <w:rPr>
          <w:rFonts w:ascii="Times New Roman" w:hAnsi="Times New Roman"/>
          <w:lang w:val="nl-NL"/>
        </w:rPr>
        <w:t xml:space="preserve"> </w:t>
      </w:r>
    </w:p>
    <w:p w14:paraId="10D1E8BE" w14:textId="473C8BDC" w:rsidR="004529BC" w:rsidRDefault="004529BC" w:rsidP="00CB005C">
      <w:pPr>
        <w:spacing w:before="120" w:after="120" w:line="360" w:lineRule="exact"/>
        <w:ind w:firstLine="720"/>
        <w:jc w:val="both"/>
        <w:rPr>
          <w:rFonts w:ascii="Times New Roman" w:hAnsi="Times New Roman"/>
          <w:lang w:val="vi-VN"/>
        </w:rPr>
      </w:pPr>
      <w:r w:rsidRPr="00DC62CA">
        <w:rPr>
          <w:rFonts w:ascii="Times New Roman" w:hAnsi="Times New Roman"/>
          <w:lang w:val="vi-VN"/>
        </w:rPr>
        <w:t xml:space="preserve">Theo giá so sánh năm 2010, giá trị sản xuất ngành xây dựng quý I năm nay ước đạt 3.860,9 tỷ đồng, tăng 3,07% so với quý I năm 2021. </w:t>
      </w:r>
      <w:r>
        <w:rPr>
          <w:rFonts w:ascii="Times New Roman" w:hAnsi="Times New Roman"/>
          <w:lang w:val="vi-VN"/>
        </w:rPr>
        <w:t>Trong đó tăng chủ yếu ở các</w:t>
      </w:r>
      <w:r w:rsidRPr="00DC62CA">
        <w:rPr>
          <w:rFonts w:ascii="Times New Roman" w:hAnsi="Times New Roman"/>
          <w:lang w:val="vi-VN"/>
        </w:rPr>
        <w:t xml:space="preserve"> </w:t>
      </w:r>
      <w:r>
        <w:rPr>
          <w:rFonts w:ascii="Times New Roman" w:hAnsi="Times New Roman"/>
          <w:lang w:val="vi-VN"/>
        </w:rPr>
        <w:t>c</w:t>
      </w:r>
      <w:r w:rsidRPr="00DC62CA">
        <w:rPr>
          <w:rFonts w:ascii="Times New Roman" w:hAnsi="Times New Roman"/>
          <w:lang w:val="vi-VN"/>
        </w:rPr>
        <w:t>ông trình nhà ở</w:t>
      </w:r>
      <w:r>
        <w:rPr>
          <w:rFonts w:ascii="Times New Roman" w:hAnsi="Times New Roman"/>
          <w:lang w:val="vi-VN"/>
        </w:rPr>
        <w:t>,</w:t>
      </w:r>
      <w:r w:rsidRPr="00DC62CA">
        <w:rPr>
          <w:rFonts w:ascii="Times New Roman" w:hAnsi="Times New Roman"/>
          <w:lang w:val="vi-VN"/>
        </w:rPr>
        <w:t xml:space="preserve"> đạt 1.818,2 tỷ đồng, tăng 4,12%; công trình kỹ thuật dân dụng đ</w:t>
      </w:r>
      <w:r>
        <w:rPr>
          <w:rFonts w:ascii="Times New Roman" w:hAnsi="Times New Roman"/>
          <w:lang w:val="vi-VN"/>
        </w:rPr>
        <w:t>ạt 1.126,5 tỷ đồng, tăng 3,11%</w:t>
      </w:r>
      <w:r w:rsidRPr="00DC62CA">
        <w:rPr>
          <w:rFonts w:ascii="Times New Roman" w:hAnsi="Times New Roman"/>
          <w:lang w:val="vi-VN"/>
        </w:rPr>
        <w:t>.</w:t>
      </w:r>
    </w:p>
    <w:p w14:paraId="78CE5B2C" w14:textId="77777777" w:rsidR="00CB005C" w:rsidRPr="00DC62CA" w:rsidRDefault="00CB005C" w:rsidP="00CB005C">
      <w:pPr>
        <w:spacing w:before="120" w:after="120" w:line="360" w:lineRule="exact"/>
        <w:ind w:firstLine="720"/>
        <w:jc w:val="both"/>
        <w:rPr>
          <w:rFonts w:ascii="Times New Roman" w:hAnsi="Times New Roman"/>
          <w:bCs/>
          <w:iCs/>
          <w:lang w:val="vi-VN"/>
        </w:rPr>
      </w:pPr>
    </w:p>
    <w:p w14:paraId="566AFF9A" w14:textId="10553CDA" w:rsidR="00D655F3" w:rsidRPr="00E35CD3" w:rsidRDefault="00D655F3" w:rsidP="00F813B2">
      <w:pPr>
        <w:pStyle w:val="Heading2"/>
        <w:rPr>
          <w:i w:val="0"/>
        </w:rPr>
      </w:pPr>
      <w:r w:rsidRPr="00E35CD3">
        <w:rPr>
          <w:i w:val="0"/>
        </w:rPr>
        <w:lastRenderedPageBreak/>
        <w:t>4. Hoạt động của doanh nghiệp</w:t>
      </w:r>
    </w:p>
    <w:p w14:paraId="4F7F8897" w14:textId="77777777" w:rsidR="004529BC" w:rsidRPr="00816EDE" w:rsidRDefault="004529BC" w:rsidP="00F813B2">
      <w:pPr>
        <w:shd w:val="clear" w:color="auto" w:fill="FFFFFF"/>
        <w:spacing w:before="120" w:line="360" w:lineRule="exact"/>
        <w:ind w:firstLine="720"/>
        <w:jc w:val="both"/>
        <w:rPr>
          <w:rFonts w:ascii="Times New Roman" w:hAnsi="Times New Roman"/>
          <w:szCs w:val="28"/>
          <w:lang w:val="nl-NL"/>
        </w:rPr>
      </w:pPr>
      <w:r>
        <w:rPr>
          <w:rStyle w:val="Strong"/>
          <w:rFonts w:ascii="Times New Roman" w:hAnsi="Times New Roman"/>
          <w:b w:val="0"/>
          <w:lang w:val="nl-NL"/>
        </w:rPr>
        <w:t xml:space="preserve">Nhằm duy trì sự ổn định, </w:t>
      </w:r>
      <w:r w:rsidRPr="00816EDE">
        <w:rPr>
          <w:rStyle w:val="Strong"/>
          <w:rFonts w:ascii="Times New Roman" w:hAnsi="Times New Roman"/>
          <w:b w:val="0"/>
          <w:lang w:val="nl-NL"/>
        </w:rPr>
        <w:t>thúc đẩy tăng trưởng kinh tế</w:t>
      </w:r>
      <w:r>
        <w:rPr>
          <w:rStyle w:val="Strong"/>
          <w:rFonts w:ascii="Times New Roman" w:hAnsi="Times New Roman"/>
          <w:b w:val="0"/>
          <w:lang w:val="nl-NL"/>
        </w:rPr>
        <w:t xml:space="preserve"> và phấn đấu đạt mục tiêu tăng trưởng kinh tế năm 2022, UBND tỉnh đã chủ động chuyển nền kinh tế sang trạng thái thích ứng an toàn, linh hoạt, kiểm soát hiệu quả dịch bệnh, t</w:t>
      </w:r>
      <w:r w:rsidRPr="00816EDE">
        <w:rPr>
          <w:rStyle w:val="Strong"/>
          <w:rFonts w:ascii="Times New Roman" w:hAnsi="Times New Roman"/>
          <w:b w:val="0"/>
          <w:lang w:val="nl-NL"/>
        </w:rPr>
        <w:t xml:space="preserve">ạo mọi điều kiện thuận lợi giúp doanh nghiệp duy trì ổn định và phát triển </w:t>
      </w:r>
      <w:r>
        <w:rPr>
          <w:rStyle w:val="Strong"/>
          <w:rFonts w:ascii="Times New Roman" w:hAnsi="Times New Roman"/>
          <w:b w:val="0"/>
          <w:lang w:val="nl-NL"/>
        </w:rPr>
        <w:t>trong bối cảnh dịch</w:t>
      </w:r>
      <w:r w:rsidRPr="00816EDE">
        <w:rPr>
          <w:rStyle w:val="Strong"/>
          <w:rFonts w:ascii="Times New Roman" w:hAnsi="Times New Roman"/>
          <w:b w:val="0"/>
          <w:lang w:val="nl-NL"/>
        </w:rPr>
        <w:t xml:space="preserve"> Covid-19. </w:t>
      </w:r>
      <w:r>
        <w:rPr>
          <w:rFonts w:ascii="Times New Roman" w:hAnsi="Times New Roman"/>
          <w:szCs w:val="28"/>
          <w:lang w:val="nl-NL"/>
        </w:rPr>
        <w:t>Trong</w:t>
      </w:r>
      <w:r w:rsidRPr="00816EDE">
        <w:rPr>
          <w:rFonts w:ascii="Times New Roman" w:hAnsi="Times New Roman"/>
          <w:szCs w:val="28"/>
          <w:lang w:val="nl-NL"/>
        </w:rPr>
        <w:t xml:space="preserve"> đó, </w:t>
      </w:r>
      <w:r>
        <w:rPr>
          <w:rFonts w:ascii="Times New Roman" w:hAnsi="Times New Roman"/>
          <w:szCs w:val="28"/>
          <w:lang w:val="nl-NL"/>
        </w:rPr>
        <w:t>việc cho phép F1 được đi làm trực tiếp là giải pháp rất linh hoạt, phù hợp với thực tiễn tình hình hiện nay khi các doanh nghiệp đang trong tình trạng thiếu hụt lao động trầm trọng. Bên cạnh đó, tỉnh tiếp tục duy trì các biện pháp</w:t>
      </w:r>
      <w:r w:rsidRPr="00816EDE">
        <w:rPr>
          <w:rFonts w:ascii="Times New Roman" w:hAnsi="Times New Roman"/>
          <w:szCs w:val="28"/>
          <w:lang w:val="nl-NL"/>
        </w:rPr>
        <w:t xml:space="preserve"> tháo gỡ khó khăn, tạo thuận lợi về tiếp cận vốn, tín dụng, tài chính, thuế, thương mại, thanh toán điện tử; rà soát, cắt giảm thủ tục hành chính, chi phí cho doanh nghiệp; tạo thuận lợi cho sản xuất kinh doanh</w:t>
      </w:r>
      <w:r>
        <w:rPr>
          <w:rFonts w:ascii="Times New Roman" w:hAnsi="Times New Roman"/>
          <w:szCs w:val="28"/>
          <w:lang w:val="nl-NL"/>
        </w:rPr>
        <w:t xml:space="preserve">, duy trì </w:t>
      </w:r>
      <w:r w:rsidRPr="00816EDE">
        <w:rPr>
          <w:rFonts w:ascii="Times New Roman" w:hAnsi="Times New Roman"/>
          <w:szCs w:val="28"/>
          <w:lang w:val="nl-NL"/>
        </w:rPr>
        <w:t xml:space="preserve">đối thoại với các doanh nghiệp, cá nhân kinh doanh để trực tiếp bàn các giải pháp cụ thể giúp doanh nghiệp vượt khó đi lên, ổn định sản xuất. </w:t>
      </w:r>
    </w:p>
    <w:p w14:paraId="6588C23E" w14:textId="585217DD" w:rsidR="00D655F3" w:rsidRPr="00EE00F9" w:rsidRDefault="00D655F3" w:rsidP="00F813B2">
      <w:pPr>
        <w:pStyle w:val="Heading3"/>
      </w:pPr>
      <w:r w:rsidRPr="00EE00F9">
        <w:t>4.1. Tình hình đăng ký doanh nghiệp</w:t>
      </w:r>
    </w:p>
    <w:p w14:paraId="14D6C275" w14:textId="77777777" w:rsidR="004529BC" w:rsidRPr="00CF0907" w:rsidRDefault="004529BC" w:rsidP="00F813B2">
      <w:pPr>
        <w:spacing w:before="120" w:line="360" w:lineRule="exact"/>
        <w:ind w:firstLine="720"/>
        <w:jc w:val="both"/>
        <w:rPr>
          <w:rFonts w:ascii="Times New Roman" w:hAnsi="Times New Roman"/>
          <w:lang w:val="nl-NL"/>
        </w:rPr>
      </w:pPr>
      <w:r>
        <w:rPr>
          <w:rFonts w:ascii="Times New Roman" w:hAnsi="Times New Roman"/>
          <w:shd w:val="clear" w:color="auto" w:fill="FFFFFF"/>
          <w:lang w:val="nl-NL"/>
        </w:rPr>
        <w:t>Tính đến ngày 15/3</w:t>
      </w:r>
      <w:r w:rsidRPr="00D655F3">
        <w:rPr>
          <w:rFonts w:ascii="Times New Roman" w:hAnsi="Times New Roman"/>
          <w:shd w:val="clear" w:color="auto" w:fill="FFFFFF"/>
          <w:lang w:val="nl-NL"/>
        </w:rPr>
        <w:t>/202</w:t>
      </w:r>
      <w:r>
        <w:rPr>
          <w:rFonts w:ascii="Times New Roman" w:hAnsi="Times New Roman"/>
          <w:shd w:val="clear" w:color="auto" w:fill="FFFFFF"/>
          <w:lang w:val="nl-NL"/>
        </w:rPr>
        <w:t>2</w:t>
      </w:r>
      <w:r w:rsidRPr="00D655F3">
        <w:rPr>
          <w:rFonts w:ascii="Times New Roman" w:hAnsi="Times New Roman"/>
          <w:lang w:val="nl-NL"/>
        </w:rPr>
        <w:t xml:space="preserve">, toàn tỉnh có </w:t>
      </w:r>
      <w:r>
        <w:rPr>
          <w:rFonts w:ascii="Times New Roman" w:hAnsi="Times New Roman"/>
          <w:lang w:val="nl-NL"/>
        </w:rPr>
        <w:t>271</w:t>
      </w:r>
      <w:r w:rsidRPr="00D655F3">
        <w:rPr>
          <w:rFonts w:ascii="Times New Roman" w:hAnsi="Times New Roman"/>
          <w:lang w:val="nl-NL"/>
        </w:rPr>
        <w:t xml:space="preserve"> doanh nghiệp đăng ký thành lập mới với tổng số vốn đăng ký là </w:t>
      </w:r>
      <w:r>
        <w:rPr>
          <w:rFonts w:ascii="Times New Roman" w:hAnsi="Times New Roman"/>
          <w:lang w:val="nl-NL"/>
        </w:rPr>
        <w:t>3.628</w:t>
      </w:r>
      <w:r w:rsidRPr="00D655F3">
        <w:rPr>
          <w:rFonts w:ascii="Times New Roman" w:hAnsi="Times New Roman"/>
          <w:lang w:val="nl-NL"/>
        </w:rPr>
        <w:t xml:space="preserve"> tỷ đồng, </w:t>
      </w:r>
      <w:r>
        <w:rPr>
          <w:rFonts w:ascii="Times New Roman" w:hAnsi="Times New Roman"/>
          <w:lang w:val="nl-NL"/>
        </w:rPr>
        <w:t xml:space="preserve">tăng 11,98% về số doanh nghiệp, </w:t>
      </w:r>
      <w:r w:rsidRPr="00D655F3">
        <w:rPr>
          <w:rFonts w:ascii="Times New Roman" w:hAnsi="Times New Roman"/>
          <w:lang w:val="nl-NL"/>
        </w:rPr>
        <w:t xml:space="preserve">tăng </w:t>
      </w:r>
      <w:r>
        <w:rPr>
          <w:rFonts w:ascii="Times New Roman" w:hAnsi="Times New Roman"/>
          <w:lang w:val="nl-NL"/>
        </w:rPr>
        <w:t>37,30</w:t>
      </w:r>
      <w:r w:rsidRPr="00D655F3">
        <w:rPr>
          <w:rFonts w:ascii="Times New Roman" w:hAnsi="Times New Roman"/>
          <w:lang w:val="nl-NL"/>
        </w:rPr>
        <w:t xml:space="preserve">% về vốn đăng ký so với cùng kỳ. Vốn đăng ký bình quân một doanh nghiệp thành lập mới đạt </w:t>
      </w:r>
      <w:r>
        <w:rPr>
          <w:rFonts w:ascii="Times New Roman" w:hAnsi="Times New Roman"/>
          <w:lang w:val="nl-NL"/>
        </w:rPr>
        <w:t>13,39</w:t>
      </w:r>
      <w:r w:rsidRPr="00D655F3">
        <w:rPr>
          <w:rFonts w:ascii="Times New Roman" w:hAnsi="Times New Roman"/>
          <w:lang w:val="nl-NL"/>
        </w:rPr>
        <w:t xml:space="preserve"> tỷ đồng, tăng </w:t>
      </w:r>
      <w:r>
        <w:rPr>
          <w:rFonts w:ascii="Times New Roman" w:hAnsi="Times New Roman"/>
          <w:lang w:val="nl-NL"/>
        </w:rPr>
        <w:t>22,61</w:t>
      </w:r>
      <w:r w:rsidRPr="00D655F3">
        <w:rPr>
          <w:rFonts w:ascii="Times New Roman" w:hAnsi="Times New Roman"/>
          <w:lang w:val="nl-NL"/>
        </w:rPr>
        <w:t xml:space="preserve">% so với cùng kỳ. </w:t>
      </w:r>
      <w:r w:rsidRPr="00157961">
        <w:rPr>
          <w:rFonts w:ascii="Times New Roman" w:hAnsi="Times New Roman"/>
          <w:lang w:val="nl-NL"/>
        </w:rPr>
        <w:t>Hoạt động kinh doanh trong lĩnh vực thương mại</w:t>
      </w:r>
      <w:r>
        <w:rPr>
          <w:rFonts w:ascii="Times New Roman" w:hAnsi="Times New Roman"/>
          <w:lang w:val="nl-NL"/>
        </w:rPr>
        <w:t>, dịch vụ</w:t>
      </w:r>
      <w:r w:rsidRPr="00157961">
        <w:rPr>
          <w:rFonts w:ascii="Times New Roman" w:hAnsi="Times New Roman"/>
          <w:lang w:val="nl-NL"/>
        </w:rPr>
        <w:t xml:space="preserve"> trên địa bàn tỉnh được phục hồi và phát triển trở lại trong những tháng gần đây dẫn tới số lượng doanh nghiệp đăng ký thành lập mới tron</w:t>
      </w:r>
      <w:r>
        <w:rPr>
          <w:rFonts w:ascii="Times New Roman" w:hAnsi="Times New Roman"/>
          <w:lang w:val="nl-NL"/>
        </w:rPr>
        <w:t xml:space="preserve">g lĩnh vực này có xu hướng tăng (có 172 doanh nhiệp đăng ký thành lập mới với tổng vốn đăng ký đạt 2.662 tỷ đồng). </w:t>
      </w:r>
      <w:r>
        <w:rPr>
          <w:rFonts w:ascii="Times New Roman" w:hAnsi="Times New Roman"/>
          <w:color w:val="000000"/>
          <w:spacing w:val="2"/>
          <w:lang w:val="nl-NL"/>
        </w:rPr>
        <w:t>Trong quý</w:t>
      </w:r>
      <w:r w:rsidRPr="00323A13">
        <w:rPr>
          <w:rFonts w:ascii="Times New Roman" w:hAnsi="Times New Roman"/>
          <w:color w:val="000000"/>
          <w:spacing w:val="2"/>
          <w:lang w:val="nl-NL"/>
        </w:rPr>
        <w:t xml:space="preserve">, số doanh nghiệp quay trở lại hoạt động là </w:t>
      </w:r>
      <w:r>
        <w:rPr>
          <w:rFonts w:ascii="Times New Roman" w:hAnsi="Times New Roman"/>
          <w:color w:val="000000"/>
          <w:spacing w:val="2"/>
          <w:lang w:val="nl-NL"/>
        </w:rPr>
        <w:t>185</w:t>
      </w:r>
      <w:r w:rsidRPr="00323A13">
        <w:rPr>
          <w:rFonts w:ascii="Times New Roman" w:hAnsi="Times New Roman"/>
          <w:color w:val="000000"/>
          <w:spacing w:val="2"/>
          <w:lang w:val="nl-NL"/>
        </w:rPr>
        <w:t xml:space="preserve"> doanh nghiệp, tăng </w:t>
      </w:r>
      <w:r>
        <w:rPr>
          <w:rFonts w:ascii="Times New Roman" w:hAnsi="Times New Roman"/>
          <w:color w:val="000000"/>
          <w:spacing w:val="2"/>
          <w:lang w:val="nl-NL"/>
        </w:rPr>
        <w:t>5,71</w:t>
      </w:r>
      <w:r w:rsidRPr="00323A13">
        <w:rPr>
          <w:rFonts w:ascii="Times New Roman" w:hAnsi="Times New Roman"/>
          <w:color w:val="000000"/>
          <w:spacing w:val="2"/>
          <w:lang w:val="nl-NL"/>
        </w:rPr>
        <w:t xml:space="preserve">% so với </w:t>
      </w:r>
      <w:r>
        <w:rPr>
          <w:rFonts w:ascii="Times New Roman" w:hAnsi="Times New Roman"/>
          <w:color w:val="000000"/>
          <w:spacing w:val="2"/>
          <w:lang w:val="nl-NL"/>
        </w:rPr>
        <w:t>cùng kỳ</w:t>
      </w:r>
      <w:r w:rsidRPr="00323A13">
        <w:rPr>
          <w:rFonts w:ascii="Times New Roman" w:hAnsi="Times New Roman"/>
          <w:color w:val="000000"/>
          <w:spacing w:val="2"/>
          <w:lang w:val="nl-NL"/>
        </w:rPr>
        <w:t xml:space="preserve">, nâng tổng số doanh nghiệp thành lập mới và doanh nghiệp quay trở lại hoạt động lên </w:t>
      </w:r>
      <w:r>
        <w:rPr>
          <w:rFonts w:ascii="Times New Roman" w:hAnsi="Times New Roman"/>
          <w:color w:val="000000"/>
          <w:spacing w:val="2"/>
          <w:lang w:val="nl-NL"/>
        </w:rPr>
        <w:t>456</w:t>
      </w:r>
      <w:r w:rsidRPr="00323A13">
        <w:rPr>
          <w:rFonts w:ascii="Times New Roman" w:hAnsi="Times New Roman"/>
          <w:color w:val="000000"/>
          <w:spacing w:val="2"/>
          <w:lang w:val="nl-NL"/>
        </w:rPr>
        <w:t xml:space="preserve"> doanh nghiệp (trung bình mỗi tháng có 1</w:t>
      </w:r>
      <w:r>
        <w:rPr>
          <w:rFonts w:ascii="Times New Roman" w:hAnsi="Times New Roman"/>
          <w:color w:val="000000"/>
          <w:spacing w:val="2"/>
          <w:lang w:val="nl-NL"/>
        </w:rPr>
        <w:t>52</w:t>
      </w:r>
      <w:r w:rsidRPr="00323A13">
        <w:rPr>
          <w:rFonts w:ascii="Times New Roman" w:hAnsi="Times New Roman"/>
          <w:color w:val="000000"/>
          <w:spacing w:val="2"/>
          <w:lang w:val="nl-NL"/>
        </w:rPr>
        <w:t xml:space="preserve"> doanh nghiệp thành lập mới và quay trở lại hoạt động)</w:t>
      </w:r>
      <w:r>
        <w:rPr>
          <w:rFonts w:ascii="Times New Roman" w:hAnsi="Times New Roman"/>
          <w:color w:val="000000"/>
          <w:spacing w:val="2"/>
          <w:lang w:val="nl-NL"/>
        </w:rPr>
        <w:t>, tập trung chủ yếu ở loại hình doanh nghiệp “công ty trách nhiệm hữu hạn” với 221 doanh nghiệp thành lập mới và 149 doanh nghiệp quay trở lại hoạt động.</w:t>
      </w:r>
    </w:p>
    <w:p w14:paraId="0DEEC664" w14:textId="77777777" w:rsidR="004529BC" w:rsidRPr="00DC62CA" w:rsidRDefault="004529BC" w:rsidP="0004742D">
      <w:pPr>
        <w:spacing w:before="120" w:line="340" w:lineRule="exact"/>
        <w:ind w:firstLine="720"/>
        <w:jc w:val="both"/>
        <w:rPr>
          <w:rFonts w:ascii="Times New Roman" w:hAnsi="Times New Roman"/>
          <w:color w:val="000000"/>
          <w:spacing w:val="2"/>
          <w:lang w:val="vi-VN"/>
        </w:rPr>
      </w:pPr>
      <w:r w:rsidRPr="00323A13">
        <w:rPr>
          <w:rFonts w:ascii="Times New Roman" w:hAnsi="Times New Roman"/>
          <w:color w:val="000000"/>
          <w:spacing w:val="2"/>
          <w:lang w:val="nl-NL"/>
        </w:rPr>
        <w:t>T</w:t>
      </w:r>
      <w:r w:rsidRPr="00323A13">
        <w:rPr>
          <w:rFonts w:ascii="Times New Roman" w:hAnsi="Times New Roman"/>
          <w:color w:val="000000"/>
          <w:spacing w:val="2"/>
          <w:lang w:val="vi-VN"/>
        </w:rPr>
        <w:t xml:space="preserve">uy nhiên, </w:t>
      </w:r>
      <w:r>
        <w:rPr>
          <w:rFonts w:ascii="Times New Roman" w:hAnsi="Times New Roman"/>
          <w:color w:val="000000"/>
          <w:spacing w:val="2"/>
          <w:lang w:val="nl-NL"/>
        </w:rPr>
        <w:t xml:space="preserve">tình trạng thiếu hụt lao động có chiều hướng gia tăng trong quý I do ảnh hưởng của dịch Covid-19, </w:t>
      </w:r>
      <w:r w:rsidRPr="000F6741">
        <w:rPr>
          <w:rFonts w:ascii="Times New Roman" w:hAnsi="Times New Roman"/>
          <w:color w:val="000000"/>
          <w:szCs w:val="28"/>
          <w:shd w:val="clear" w:color="auto" w:fill="FFFFFF"/>
          <w:lang w:val="nl-NL"/>
        </w:rPr>
        <w:t>nhiều doanh nghiệp buộc phải giảm năng suất, giãn ca, tạm dừng dây chuyền sản xuất</w:t>
      </w:r>
      <w:r>
        <w:rPr>
          <w:rFonts w:ascii="Times New Roman" w:hAnsi="Times New Roman"/>
          <w:spacing w:val="2"/>
          <w:szCs w:val="28"/>
          <w:lang w:val="nl-NL"/>
        </w:rPr>
        <w:t>, bên cạnh đó</w:t>
      </w:r>
      <w:r w:rsidRPr="00A31F6E">
        <w:rPr>
          <w:rFonts w:ascii="Times New Roman" w:hAnsi="Times New Roman"/>
          <w:spacing w:val="2"/>
          <w:szCs w:val="28"/>
          <w:lang w:val="nl-NL"/>
        </w:rPr>
        <w:t xml:space="preserve"> chi phí</w:t>
      </w:r>
      <w:r w:rsidRPr="00DC62CA">
        <w:rPr>
          <w:rFonts w:ascii="Times New Roman" w:hAnsi="Times New Roman"/>
          <w:spacing w:val="2"/>
          <w:lang w:val="nl-NL"/>
        </w:rPr>
        <w:t xml:space="preserve"> </w:t>
      </w:r>
      <w:r>
        <w:rPr>
          <w:rFonts w:ascii="Times New Roman" w:hAnsi="Times New Roman"/>
          <w:spacing w:val="2"/>
          <w:lang w:val="nl-NL"/>
        </w:rPr>
        <w:t xml:space="preserve">phát sinh </w:t>
      </w:r>
      <w:r w:rsidRPr="00DC62CA">
        <w:rPr>
          <w:rFonts w:ascii="Times New Roman" w:hAnsi="Times New Roman"/>
          <w:spacing w:val="2"/>
          <w:lang w:val="nl-NL"/>
        </w:rPr>
        <w:t>về công tác phòng chống dịch cho nhân viên</w:t>
      </w:r>
      <w:r>
        <w:rPr>
          <w:rFonts w:ascii="Times New Roman" w:hAnsi="Times New Roman"/>
          <w:spacing w:val="2"/>
          <w:lang w:val="nl-NL"/>
        </w:rPr>
        <w:t xml:space="preserve"> tăng</w:t>
      </w:r>
      <w:r w:rsidRPr="00DC62CA">
        <w:rPr>
          <w:rFonts w:ascii="Times New Roman" w:hAnsi="Times New Roman"/>
          <w:spacing w:val="2"/>
          <w:lang w:val="nl-NL"/>
        </w:rPr>
        <w:t>, làm cho nhiều doanh nghiệp</w:t>
      </w:r>
      <w:r>
        <w:rPr>
          <w:rFonts w:ascii="Times New Roman" w:hAnsi="Times New Roman"/>
          <w:spacing w:val="2"/>
          <w:lang w:val="nl-NL"/>
        </w:rPr>
        <w:t xml:space="preserve"> có quy mô</w:t>
      </w:r>
      <w:r w:rsidRPr="00DC62CA">
        <w:rPr>
          <w:rFonts w:ascii="Times New Roman" w:hAnsi="Times New Roman"/>
          <w:spacing w:val="2"/>
          <w:lang w:val="nl-NL"/>
        </w:rPr>
        <w:t xml:space="preserve"> nhỏ và vừa</w:t>
      </w:r>
      <w:r w:rsidRPr="00F10D22">
        <w:rPr>
          <w:rFonts w:ascii="Times New Roman" w:hAnsi="Times New Roman"/>
          <w:spacing w:val="2"/>
          <w:lang w:val="vi-VN"/>
        </w:rPr>
        <w:t xml:space="preserve"> </w:t>
      </w:r>
      <w:r w:rsidRPr="00DC62CA">
        <w:rPr>
          <w:rFonts w:ascii="Times New Roman" w:hAnsi="Times New Roman"/>
          <w:spacing w:val="2"/>
          <w:lang w:val="nl-NL"/>
        </w:rPr>
        <w:t>không đủ khả năng tiếp tục hoạt động</w:t>
      </w:r>
      <w:r w:rsidRPr="00F10D22">
        <w:rPr>
          <w:rFonts w:ascii="Times New Roman" w:hAnsi="Times New Roman"/>
          <w:spacing w:val="2"/>
          <w:lang w:val="vi-VN"/>
        </w:rPr>
        <w:t xml:space="preserve">, </w:t>
      </w:r>
      <w:r w:rsidRPr="00DC62CA">
        <w:rPr>
          <w:rFonts w:ascii="Times New Roman" w:hAnsi="Times New Roman"/>
          <w:spacing w:val="2"/>
          <w:lang w:val="nl-NL"/>
        </w:rPr>
        <w:t>dẫn tới</w:t>
      </w:r>
      <w:r w:rsidRPr="00F10D22">
        <w:rPr>
          <w:rFonts w:ascii="Times New Roman" w:hAnsi="Times New Roman"/>
          <w:spacing w:val="2"/>
          <w:lang w:val="vi-VN"/>
        </w:rPr>
        <w:t xml:space="preserve"> số doanh nghiệp rút lui khỏi thị trường tiếp tục tăng</w:t>
      </w:r>
      <w:r w:rsidRPr="00323A13">
        <w:rPr>
          <w:rFonts w:ascii="Times New Roman" w:hAnsi="Times New Roman"/>
          <w:color w:val="000000"/>
          <w:spacing w:val="2"/>
          <w:lang w:val="vi-VN"/>
        </w:rPr>
        <w:t xml:space="preserve">. </w:t>
      </w:r>
      <w:r w:rsidRPr="00323A13">
        <w:rPr>
          <w:rFonts w:ascii="Times New Roman" w:hAnsi="Times New Roman"/>
          <w:color w:val="000000"/>
          <w:spacing w:val="2"/>
          <w:lang w:val="nl-NL"/>
        </w:rPr>
        <w:t xml:space="preserve">Số lượng </w:t>
      </w:r>
      <w:r w:rsidRPr="00DC62CA">
        <w:rPr>
          <w:rFonts w:ascii="Times New Roman" w:hAnsi="Times New Roman"/>
          <w:color w:val="000000"/>
          <w:spacing w:val="2"/>
          <w:lang w:val="vi-VN"/>
        </w:rPr>
        <w:t>doanh nghiệp tạm ngừng kinh doanh có thời hạn, ngừng hoạt động chờ làm thủ tục giải thể và hoàn tất thủ tục giải thể</w:t>
      </w:r>
      <w:r w:rsidRPr="00323A13">
        <w:rPr>
          <w:rFonts w:ascii="Times New Roman" w:hAnsi="Times New Roman"/>
          <w:color w:val="000000"/>
          <w:spacing w:val="2"/>
          <w:lang w:val="nl-NL"/>
        </w:rPr>
        <w:t xml:space="preserve"> </w:t>
      </w:r>
      <w:r w:rsidRPr="00323A13">
        <w:rPr>
          <w:rFonts w:ascii="Times New Roman" w:hAnsi="Times New Roman"/>
          <w:color w:val="000000"/>
          <w:spacing w:val="2"/>
          <w:lang w:val="vi-VN"/>
        </w:rPr>
        <w:t xml:space="preserve">trong kỳ </w:t>
      </w:r>
      <w:r w:rsidRPr="00323A13">
        <w:rPr>
          <w:rFonts w:ascii="Times New Roman" w:hAnsi="Times New Roman"/>
          <w:color w:val="000000"/>
          <w:spacing w:val="2"/>
          <w:lang w:val="nl-NL"/>
        </w:rPr>
        <w:t xml:space="preserve">là </w:t>
      </w:r>
      <w:r>
        <w:rPr>
          <w:rFonts w:ascii="Times New Roman" w:hAnsi="Times New Roman"/>
          <w:color w:val="000000"/>
          <w:spacing w:val="2"/>
          <w:lang w:val="nl-NL"/>
        </w:rPr>
        <w:t>31429</w:t>
      </w:r>
      <w:r w:rsidRPr="00323A13">
        <w:rPr>
          <w:rFonts w:ascii="Times New Roman" w:hAnsi="Times New Roman"/>
          <w:color w:val="000000"/>
          <w:spacing w:val="2"/>
          <w:lang w:val="nl-NL"/>
        </w:rPr>
        <w:t xml:space="preserve"> doanh nghiệp</w:t>
      </w:r>
      <w:r w:rsidRPr="00DC62CA">
        <w:rPr>
          <w:rFonts w:ascii="Times New Roman" w:hAnsi="Times New Roman"/>
          <w:color w:val="000000"/>
          <w:spacing w:val="2"/>
          <w:lang w:val="vi-VN"/>
        </w:rPr>
        <w:t xml:space="preserve">, tăng </w:t>
      </w:r>
      <w:r>
        <w:rPr>
          <w:rFonts w:ascii="Times New Roman" w:hAnsi="Times New Roman"/>
          <w:color w:val="000000"/>
          <w:spacing w:val="2"/>
          <w:lang w:val="nl-NL"/>
        </w:rPr>
        <w:t>38,94</w:t>
      </w:r>
      <w:r w:rsidRPr="00DC62CA">
        <w:rPr>
          <w:rFonts w:ascii="Times New Roman" w:hAnsi="Times New Roman"/>
          <w:color w:val="000000"/>
          <w:spacing w:val="2"/>
          <w:lang w:val="vi-VN"/>
        </w:rPr>
        <w:t xml:space="preserve">% so với cùng kỳ, bao gồm: </w:t>
      </w:r>
      <w:r>
        <w:rPr>
          <w:rFonts w:ascii="Times New Roman" w:hAnsi="Times New Roman"/>
          <w:color w:val="000000"/>
          <w:spacing w:val="2"/>
          <w:lang w:val="nl-NL"/>
        </w:rPr>
        <w:t>293</w:t>
      </w:r>
      <w:r w:rsidRPr="00DC62CA">
        <w:rPr>
          <w:rFonts w:ascii="Times New Roman" w:hAnsi="Times New Roman"/>
          <w:color w:val="000000"/>
          <w:spacing w:val="2"/>
          <w:lang w:val="vi-VN"/>
        </w:rPr>
        <w:t xml:space="preserve"> doanh nghiệp tạm ngừng kinh doanh có thời hạn, tăng </w:t>
      </w:r>
      <w:r>
        <w:rPr>
          <w:rFonts w:ascii="Times New Roman" w:hAnsi="Times New Roman"/>
          <w:color w:val="000000"/>
          <w:spacing w:val="2"/>
          <w:lang w:val="nl-NL"/>
        </w:rPr>
        <w:t>45,77</w:t>
      </w:r>
      <w:r w:rsidRPr="00DC62CA">
        <w:rPr>
          <w:rFonts w:ascii="Times New Roman" w:hAnsi="Times New Roman"/>
          <w:color w:val="000000"/>
          <w:spacing w:val="2"/>
          <w:lang w:val="vi-VN"/>
        </w:rPr>
        <w:t xml:space="preserve">%; </w:t>
      </w:r>
      <w:r>
        <w:rPr>
          <w:rFonts w:ascii="Times New Roman" w:hAnsi="Times New Roman"/>
          <w:color w:val="000000"/>
          <w:spacing w:val="2"/>
          <w:lang w:val="nl-NL"/>
        </w:rPr>
        <w:t>21</w:t>
      </w:r>
      <w:r w:rsidRPr="00DC62CA">
        <w:rPr>
          <w:rFonts w:ascii="Times New Roman" w:hAnsi="Times New Roman"/>
          <w:color w:val="000000"/>
          <w:spacing w:val="2"/>
          <w:lang w:val="vi-VN"/>
        </w:rPr>
        <w:t xml:space="preserve"> doanh nghiệp hoàn tất thủ tục giải thể, </w:t>
      </w:r>
      <w:r w:rsidRPr="003C2780">
        <w:rPr>
          <w:rFonts w:ascii="Times New Roman" w:hAnsi="Times New Roman"/>
          <w:color w:val="000000"/>
          <w:spacing w:val="2"/>
          <w:lang w:val="vi-VN"/>
        </w:rPr>
        <w:t>giảm</w:t>
      </w:r>
      <w:r w:rsidRPr="00DC62CA">
        <w:rPr>
          <w:rFonts w:ascii="Times New Roman" w:hAnsi="Times New Roman"/>
          <w:color w:val="000000"/>
          <w:spacing w:val="2"/>
          <w:lang w:val="vi-VN"/>
        </w:rPr>
        <w:t xml:space="preserve"> </w:t>
      </w:r>
      <w:r w:rsidRPr="003C2780">
        <w:rPr>
          <w:rFonts w:ascii="Times New Roman" w:hAnsi="Times New Roman"/>
          <w:color w:val="000000"/>
          <w:spacing w:val="2"/>
          <w:lang w:val="vi-VN"/>
        </w:rPr>
        <w:t>16</w:t>
      </w:r>
      <w:r w:rsidRPr="00DC62CA">
        <w:rPr>
          <w:rFonts w:ascii="Times New Roman" w:hAnsi="Times New Roman"/>
          <w:color w:val="000000"/>
          <w:spacing w:val="2"/>
          <w:lang w:val="vi-VN"/>
        </w:rPr>
        <w:t xml:space="preserve">% so với cùng kỳ. Trung bình mỗi tháng có </w:t>
      </w:r>
      <w:r w:rsidRPr="003C2780">
        <w:rPr>
          <w:rFonts w:ascii="Times New Roman" w:hAnsi="Times New Roman"/>
          <w:color w:val="000000"/>
          <w:spacing w:val="2"/>
          <w:lang w:val="vi-VN"/>
        </w:rPr>
        <w:t>105</w:t>
      </w:r>
      <w:r w:rsidRPr="00DC62CA">
        <w:rPr>
          <w:rFonts w:ascii="Times New Roman" w:hAnsi="Times New Roman"/>
          <w:color w:val="000000"/>
          <w:spacing w:val="2"/>
          <w:lang w:val="vi-VN"/>
        </w:rPr>
        <w:t xml:space="preserve"> doanh nghiệp rút lui khỏi thị trường.</w:t>
      </w:r>
    </w:p>
    <w:p w14:paraId="49BD495E" w14:textId="5D571042" w:rsidR="00D655F3" w:rsidRPr="007339C1" w:rsidRDefault="00D655F3" w:rsidP="0004742D">
      <w:pPr>
        <w:pStyle w:val="Heading3"/>
        <w:spacing w:line="340" w:lineRule="exact"/>
      </w:pPr>
      <w:r w:rsidRPr="007339C1">
        <w:lastRenderedPageBreak/>
        <w:t>4.2. Xu hướng SXKD của doanh nghiệp</w:t>
      </w:r>
    </w:p>
    <w:p w14:paraId="56261FA8" w14:textId="2920A109" w:rsidR="004529BC" w:rsidRPr="007339C1" w:rsidRDefault="004529BC" w:rsidP="0004742D">
      <w:pPr>
        <w:spacing w:before="120" w:line="340" w:lineRule="exact"/>
        <w:ind w:firstLine="720"/>
        <w:jc w:val="both"/>
        <w:rPr>
          <w:rFonts w:ascii="Times New Roman" w:hAnsi="Times New Roman"/>
          <w:color w:val="000000" w:themeColor="text1"/>
          <w:szCs w:val="28"/>
          <w:lang w:val="nl-NL"/>
        </w:rPr>
      </w:pPr>
      <w:r w:rsidRPr="007339C1">
        <w:rPr>
          <w:rFonts w:ascii="Times New Roman" w:hAnsi="Times New Roman"/>
          <w:color w:val="000000" w:themeColor="text1"/>
          <w:szCs w:val="28"/>
          <w:lang w:val="nl-NL"/>
        </w:rPr>
        <w:t>K</w:t>
      </w:r>
      <w:r w:rsidRPr="007339C1">
        <w:rPr>
          <w:rFonts w:ascii="Times New Roman" w:hAnsi="Times New Roman" w:cs="Arial"/>
          <w:color w:val="000000" w:themeColor="text1"/>
          <w:szCs w:val="28"/>
          <w:lang w:val="nl-NL"/>
        </w:rPr>
        <w:t>ế</w:t>
      </w:r>
      <w:r w:rsidRPr="007339C1">
        <w:rPr>
          <w:rFonts w:ascii="Times New Roman" w:hAnsi="Times New Roman"/>
          <w:color w:val="000000" w:themeColor="text1"/>
          <w:szCs w:val="28"/>
          <w:lang w:val="nl-NL"/>
        </w:rPr>
        <w:t>t qu</w:t>
      </w:r>
      <w:r w:rsidRPr="007339C1">
        <w:rPr>
          <w:rFonts w:ascii="Times New Roman" w:hAnsi="Times New Roman" w:cs="Arial"/>
          <w:color w:val="000000" w:themeColor="text1"/>
          <w:szCs w:val="28"/>
          <w:lang w:val="nl-NL"/>
        </w:rPr>
        <w:t>ả</w:t>
      </w:r>
      <w:r w:rsidRPr="007339C1">
        <w:rPr>
          <w:rFonts w:ascii="Times New Roman" w:hAnsi="Times New Roman"/>
          <w:color w:val="000000" w:themeColor="text1"/>
          <w:szCs w:val="28"/>
          <w:lang w:val="nl-NL"/>
        </w:rPr>
        <w:t xml:space="preserve"> </w:t>
      </w:r>
      <w:r w:rsidRPr="007339C1">
        <w:rPr>
          <w:rFonts w:ascii="Times New Roman" w:hAnsi="Times New Roman" w:cs="Arial"/>
          <w:color w:val="000000" w:themeColor="text1"/>
          <w:szCs w:val="28"/>
          <w:lang w:val="nl-NL"/>
        </w:rPr>
        <w:t>đ</w:t>
      </w:r>
      <w:r w:rsidRPr="007339C1">
        <w:rPr>
          <w:rFonts w:ascii="Times New Roman" w:hAnsi="Times New Roman"/>
          <w:color w:val="000000" w:themeColor="text1"/>
          <w:szCs w:val="28"/>
          <w:lang w:val="nl-NL"/>
        </w:rPr>
        <w:t>i</w:t>
      </w:r>
      <w:r w:rsidRPr="007339C1">
        <w:rPr>
          <w:rFonts w:ascii="Times New Roman" w:hAnsi="Times New Roman" w:cs="Arial"/>
          <w:color w:val="000000" w:themeColor="text1"/>
          <w:szCs w:val="28"/>
          <w:lang w:val="nl-NL"/>
        </w:rPr>
        <w:t>ề</w:t>
      </w:r>
      <w:r w:rsidRPr="007339C1">
        <w:rPr>
          <w:rFonts w:ascii="Times New Roman" w:hAnsi="Times New Roman"/>
          <w:color w:val="000000" w:themeColor="text1"/>
          <w:szCs w:val="28"/>
          <w:lang w:val="nl-NL"/>
        </w:rPr>
        <w:t>u tra xu h</w:t>
      </w:r>
      <w:r w:rsidRPr="007339C1">
        <w:rPr>
          <w:rFonts w:ascii="Times New Roman" w:hAnsi="Times New Roman" w:cs="Arial"/>
          <w:color w:val="000000" w:themeColor="text1"/>
          <w:szCs w:val="28"/>
          <w:lang w:val="nl-NL"/>
        </w:rPr>
        <w:t>ướ</w:t>
      </w:r>
      <w:r w:rsidRPr="007339C1">
        <w:rPr>
          <w:rFonts w:ascii="Times New Roman" w:hAnsi="Times New Roman"/>
          <w:color w:val="000000" w:themeColor="text1"/>
          <w:szCs w:val="28"/>
          <w:lang w:val="nl-NL"/>
        </w:rPr>
        <w:t>ng s</w:t>
      </w:r>
      <w:r w:rsidRPr="007339C1">
        <w:rPr>
          <w:rFonts w:ascii="Times New Roman" w:hAnsi="Times New Roman" w:cs="Arial"/>
          <w:color w:val="000000" w:themeColor="text1"/>
          <w:szCs w:val="28"/>
          <w:lang w:val="nl-NL"/>
        </w:rPr>
        <w:t>ả</w:t>
      </w:r>
      <w:r w:rsidRPr="007339C1">
        <w:rPr>
          <w:rFonts w:ascii="Times New Roman" w:hAnsi="Times New Roman"/>
          <w:color w:val="000000" w:themeColor="text1"/>
          <w:szCs w:val="28"/>
          <w:lang w:val="nl-NL"/>
        </w:rPr>
        <w:t>n xu</w:t>
      </w:r>
      <w:r w:rsidRPr="007339C1">
        <w:rPr>
          <w:rFonts w:ascii="Times New Roman" w:hAnsi="Times New Roman" w:cs="Arial"/>
          <w:color w:val="000000" w:themeColor="text1"/>
          <w:szCs w:val="28"/>
          <w:lang w:val="nl-NL"/>
        </w:rPr>
        <w:t>ấ</w:t>
      </w:r>
      <w:r w:rsidRPr="007339C1">
        <w:rPr>
          <w:rFonts w:ascii="Times New Roman" w:hAnsi="Times New Roman"/>
          <w:color w:val="000000" w:themeColor="text1"/>
          <w:szCs w:val="28"/>
          <w:lang w:val="nl-NL"/>
        </w:rPr>
        <w:t>t kinh doanh quý Một c</w:t>
      </w:r>
      <w:r w:rsidRPr="007339C1">
        <w:rPr>
          <w:rFonts w:ascii="Times New Roman" w:hAnsi="Times New Roman" w:cs="Arial"/>
          <w:color w:val="000000" w:themeColor="text1"/>
          <w:szCs w:val="28"/>
          <w:lang w:val="nl-NL"/>
        </w:rPr>
        <w:t>ủ</w:t>
      </w:r>
      <w:r w:rsidRPr="007339C1">
        <w:rPr>
          <w:rFonts w:ascii="Times New Roman" w:hAnsi="Times New Roman"/>
          <w:color w:val="000000" w:themeColor="text1"/>
          <w:szCs w:val="28"/>
          <w:lang w:val="nl-NL"/>
        </w:rPr>
        <w:t>a c</w:t>
      </w:r>
      <w:r w:rsidRPr="007339C1">
        <w:rPr>
          <w:rFonts w:ascii="Times New Roman" w:hAnsi="Times New Roman" w:cs=".VnTime"/>
          <w:color w:val="000000" w:themeColor="text1"/>
          <w:szCs w:val="28"/>
          <w:lang w:val="nl-NL"/>
        </w:rPr>
        <w:t>á</w:t>
      </w:r>
      <w:r w:rsidRPr="007339C1">
        <w:rPr>
          <w:rFonts w:ascii="Times New Roman" w:hAnsi="Times New Roman"/>
          <w:color w:val="000000" w:themeColor="text1"/>
          <w:szCs w:val="28"/>
          <w:lang w:val="nl-NL"/>
        </w:rPr>
        <w:t>c doanh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p ng</w:t>
      </w:r>
      <w:r w:rsidRPr="007339C1">
        <w:rPr>
          <w:rFonts w:ascii="Times New Roman" w:hAnsi="Times New Roman" w:cs="Arial"/>
          <w:color w:val="000000" w:themeColor="text1"/>
          <w:szCs w:val="28"/>
          <w:lang w:val="nl-NL"/>
        </w:rPr>
        <w:t>à</w:t>
      </w:r>
      <w:r w:rsidRPr="007339C1">
        <w:rPr>
          <w:rFonts w:ascii="Times New Roman" w:hAnsi="Times New Roman"/>
          <w:color w:val="000000" w:themeColor="text1"/>
          <w:szCs w:val="28"/>
          <w:lang w:val="nl-NL"/>
        </w:rPr>
        <w:t>nh c</w:t>
      </w:r>
      <w:r w:rsidRPr="007339C1">
        <w:rPr>
          <w:rFonts w:ascii="Times New Roman" w:hAnsi="Times New Roman" w:cs=".VnTime"/>
          <w:color w:val="000000" w:themeColor="text1"/>
          <w:szCs w:val="28"/>
          <w:lang w:val="nl-NL"/>
        </w:rPr>
        <w:t>ô</w:t>
      </w:r>
      <w:r w:rsidRPr="007339C1">
        <w:rPr>
          <w:rFonts w:ascii="Times New Roman" w:hAnsi="Times New Roman"/>
          <w:color w:val="000000" w:themeColor="text1"/>
          <w:szCs w:val="28"/>
          <w:lang w:val="nl-NL"/>
        </w:rPr>
        <w:t>ng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p ch</w:t>
      </w:r>
      <w:r w:rsidRPr="007339C1">
        <w:rPr>
          <w:rFonts w:ascii="Times New Roman" w:hAnsi="Times New Roman" w:cs="Arial"/>
          <w:color w:val="000000" w:themeColor="text1"/>
          <w:szCs w:val="28"/>
          <w:lang w:val="nl-NL"/>
        </w:rPr>
        <w:t>ế</w:t>
      </w:r>
      <w:r w:rsidRPr="007339C1">
        <w:rPr>
          <w:rFonts w:ascii="Times New Roman" w:hAnsi="Times New Roman"/>
          <w:color w:val="000000" w:themeColor="text1"/>
          <w:szCs w:val="28"/>
          <w:lang w:val="nl-NL"/>
        </w:rPr>
        <w:t xml:space="preserve"> bi</w:t>
      </w:r>
      <w:r w:rsidRPr="007339C1">
        <w:rPr>
          <w:rFonts w:ascii="Times New Roman" w:hAnsi="Times New Roman" w:cs="Arial"/>
          <w:color w:val="000000" w:themeColor="text1"/>
          <w:szCs w:val="28"/>
          <w:lang w:val="nl-NL"/>
        </w:rPr>
        <w:t>ế</w:t>
      </w:r>
      <w:r w:rsidRPr="007339C1">
        <w:rPr>
          <w:rFonts w:ascii="Times New Roman" w:hAnsi="Times New Roman"/>
          <w:color w:val="000000" w:themeColor="text1"/>
          <w:szCs w:val="28"/>
          <w:lang w:val="nl-NL"/>
        </w:rPr>
        <w:t>n, ch</w:t>
      </w:r>
      <w:r w:rsidRPr="007339C1">
        <w:rPr>
          <w:rFonts w:ascii="Times New Roman" w:hAnsi="Times New Roman" w:cs="Arial"/>
          <w:color w:val="000000" w:themeColor="text1"/>
          <w:szCs w:val="28"/>
          <w:lang w:val="nl-NL"/>
        </w:rPr>
        <w:t>ế</w:t>
      </w:r>
      <w:r w:rsidRPr="007339C1">
        <w:rPr>
          <w:rFonts w:ascii="Times New Roman" w:hAnsi="Times New Roman"/>
          <w:color w:val="000000" w:themeColor="text1"/>
          <w:szCs w:val="28"/>
          <w:lang w:val="nl-NL"/>
        </w:rPr>
        <w:t xml:space="preserve"> t</w:t>
      </w:r>
      <w:r w:rsidRPr="007339C1">
        <w:rPr>
          <w:rFonts w:ascii="Times New Roman" w:hAnsi="Times New Roman" w:cs="Arial"/>
          <w:color w:val="000000" w:themeColor="text1"/>
          <w:szCs w:val="28"/>
          <w:lang w:val="nl-NL"/>
        </w:rPr>
        <w:t>ạ</w:t>
      </w:r>
      <w:r w:rsidRPr="007339C1">
        <w:rPr>
          <w:rFonts w:ascii="Times New Roman" w:hAnsi="Times New Roman"/>
          <w:color w:val="000000" w:themeColor="text1"/>
          <w:szCs w:val="28"/>
          <w:lang w:val="nl-NL"/>
        </w:rPr>
        <w:t>o cho th</w:t>
      </w:r>
      <w:r w:rsidRPr="007339C1">
        <w:rPr>
          <w:rFonts w:ascii="Times New Roman" w:hAnsi="Times New Roman" w:cs="Arial"/>
          <w:color w:val="000000" w:themeColor="text1"/>
          <w:szCs w:val="28"/>
          <w:lang w:val="nl-NL"/>
        </w:rPr>
        <w:t>ấ</w:t>
      </w:r>
      <w:r w:rsidRPr="007339C1">
        <w:rPr>
          <w:rFonts w:ascii="Times New Roman" w:hAnsi="Times New Roman"/>
          <w:color w:val="000000" w:themeColor="text1"/>
          <w:szCs w:val="28"/>
          <w:lang w:val="nl-NL"/>
        </w:rPr>
        <w:t>y: So với quý IV n</w:t>
      </w:r>
      <w:r w:rsidRPr="007339C1">
        <w:rPr>
          <w:rFonts w:ascii="Times New Roman" w:hAnsi="Times New Roman" w:cs="Arial"/>
          <w:color w:val="000000" w:themeColor="text1"/>
          <w:szCs w:val="28"/>
          <w:lang w:val="nl-NL"/>
        </w:rPr>
        <w:t>ă</w:t>
      </w:r>
      <w:r w:rsidRPr="007339C1">
        <w:rPr>
          <w:rFonts w:ascii="Times New Roman" w:hAnsi="Times New Roman"/>
          <w:color w:val="000000" w:themeColor="text1"/>
          <w:szCs w:val="28"/>
          <w:lang w:val="nl-NL"/>
        </w:rPr>
        <w:t>m 2021, c</w:t>
      </w:r>
      <w:r w:rsidRPr="007339C1">
        <w:rPr>
          <w:rFonts w:ascii="Times New Roman" w:hAnsi="Times New Roman" w:cs=".VnTime"/>
          <w:color w:val="000000" w:themeColor="text1"/>
          <w:szCs w:val="28"/>
          <w:lang w:val="nl-NL"/>
        </w:rPr>
        <w:t>ó</w:t>
      </w:r>
      <w:r w:rsidRPr="007339C1">
        <w:rPr>
          <w:rFonts w:ascii="Times New Roman" w:hAnsi="Times New Roman"/>
          <w:color w:val="000000" w:themeColor="text1"/>
          <w:szCs w:val="28"/>
          <w:lang w:val="nl-NL"/>
        </w:rPr>
        <w:t xml:space="preserve"> 16,67% s</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 xml:space="preserve"> doanh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 xml:space="preserve">p được hỏi </w:t>
      </w:r>
      <w:r w:rsidRPr="007339C1">
        <w:rPr>
          <w:rFonts w:ascii="Times New Roman" w:hAnsi="Times New Roman" w:cs="Arial"/>
          <w:color w:val="000000" w:themeColor="text1"/>
          <w:szCs w:val="28"/>
          <w:lang w:val="nl-NL"/>
        </w:rPr>
        <w:t>đ</w:t>
      </w:r>
      <w:r w:rsidRPr="007339C1">
        <w:rPr>
          <w:rFonts w:ascii="Times New Roman" w:hAnsi="Times New Roman" w:cs=".VnTime"/>
          <w:color w:val="000000" w:themeColor="text1"/>
          <w:szCs w:val="28"/>
          <w:lang w:val="nl-NL"/>
        </w:rPr>
        <w:t>á</w:t>
      </w:r>
      <w:r w:rsidRPr="007339C1">
        <w:rPr>
          <w:rFonts w:ascii="Times New Roman" w:hAnsi="Times New Roman"/>
          <w:color w:val="000000" w:themeColor="text1"/>
          <w:szCs w:val="28"/>
          <w:lang w:val="nl-NL"/>
        </w:rPr>
        <w:t>nh giá tình hình s</w:t>
      </w:r>
      <w:r w:rsidRPr="007339C1">
        <w:rPr>
          <w:rFonts w:ascii="Times New Roman" w:hAnsi="Times New Roman" w:cs="Arial"/>
          <w:color w:val="000000" w:themeColor="text1"/>
          <w:szCs w:val="28"/>
          <w:lang w:val="nl-NL"/>
        </w:rPr>
        <w:t>ả</w:t>
      </w:r>
      <w:r w:rsidRPr="007339C1">
        <w:rPr>
          <w:rFonts w:ascii="Times New Roman" w:hAnsi="Times New Roman"/>
          <w:color w:val="000000" w:themeColor="text1"/>
          <w:szCs w:val="28"/>
          <w:lang w:val="nl-NL"/>
        </w:rPr>
        <w:t>n xu</w:t>
      </w:r>
      <w:r w:rsidRPr="007339C1">
        <w:rPr>
          <w:rFonts w:ascii="Times New Roman" w:hAnsi="Times New Roman" w:cs="Arial"/>
          <w:color w:val="000000" w:themeColor="text1"/>
          <w:szCs w:val="28"/>
          <w:lang w:val="nl-NL"/>
        </w:rPr>
        <w:t>ấ</w:t>
      </w:r>
      <w:r w:rsidRPr="007339C1">
        <w:rPr>
          <w:rFonts w:ascii="Times New Roman" w:hAnsi="Times New Roman"/>
          <w:color w:val="000000" w:themeColor="text1"/>
          <w:szCs w:val="28"/>
          <w:lang w:val="nl-NL"/>
        </w:rPr>
        <w:t>t kinh doanh t</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t h</w:t>
      </w:r>
      <w:r w:rsidRPr="007339C1">
        <w:rPr>
          <w:rFonts w:ascii="Times New Roman" w:hAnsi="Times New Roman" w:cs="Arial"/>
          <w:color w:val="000000" w:themeColor="text1"/>
          <w:szCs w:val="28"/>
          <w:lang w:val="nl-NL"/>
        </w:rPr>
        <w:t>ơ</w:t>
      </w:r>
      <w:r w:rsidRPr="007339C1">
        <w:rPr>
          <w:rFonts w:ascii="Times New Roman" w:hAnsi="Times New Roman"/>
          <w:color w:val="000000" w:themeColor="text1"/>
          <w:szCs w:val="28"/>
          <w:lang w:val="nl-NL"/>
        </w:rPr>
        <w:t>n; 44,44% s</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 xml:space="preserve"> doanh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 xml:space="preserve">p </w:t>
      </w:r>
      <w:r w:rsidRPr="007339C1">
        <w:rPr>
          <w:rFonts w:ascii="Times New Roman" w:hAnsi="Times New Roman" w:cs="Arial"/>
          <w:color w:val="000000" w:themeColor="text1"/>
          <w:szCs w:val="28"/>
          <w:lang w:val="nl-NL"/>
        </w:rPr>
        <w:t>đ</w:t>
      </w:r>
      <w:r w:rsidRPr="007339C1">
        <w:rPr>
          <w:rFonts w:ascii="Times New Roman" w:hAnsi="Times New Roman" w:cs=".VnTime"/>
          <w:color w:val="000000" w:themeColor="text1"/>
          <w:szCs w:val="28"/>
          <w:lang w:val="nl-NL"/>
        </w:rPr>
        <w:t>á</w:t>
      </w:r>
      <w:r w:rsidRPr="007339C1">
        <w:rPr>
          <w:rFonts w:ascii="Times New Roman" w:hAnsi="Times New Roman"/>
          <w:color w:val="000000" w:themeColor="text1"/>
          <w:szCs w:val="28"/>
          <w:lang w:val="nl-NL"/>
        </w:rPr>
        <w:t>nh giá g</w:t>
      </w:r>
      <w:r w:rsidRPr="007339C1">
        <w:rPr>
          <w:rFonts w:ascii="Times New Roman" w:hAnsi="Times New Roman" w:cs="Arial"/>
          <w:color w:val="000000" w:themeColor="text1"/>
          <w:szCs w:val="28"/>
          <w:lang w:val="nl-NL"/>
        </w:rPr>
        <w:t>ặ</w:t>
      </w:r>
      <w:r w:rsidRPr="007339C1">
        <w:rPr>
          <w:rFonts w:ascii="Times New Roman" w:hAnsi="Times New Roman"/>
          <w:color w:val="000000" w:themeColor="text1"/>
          <w:szCs w:val="28"/>
          <w:lang w:val="nl-NL"/>
        </w:rPr>
        <w:t>p kh</w:t>
      </w:r>
      <w:r w:rsidRPr="007339C1">
        <w:rPr>
          <w:rFonts w:ascii="Times New Roman" w:hAnsi="Times New Roman" w:cs=".VnTime"/>
          <w:color w:val="000000" w:themeColor="text1"/>
          <w:szCs w:val="28"/>
          <w:lang w:val="nl-NL"/>
        </w:rPr>
        <w:t>ó</w:t>
      </w:r>
      <w:r w:rsidRPr="007339C1">
        <w:rPr>
          <w:rFonts w:ascii="Times New Roman" w:hAnsi="Times New Roman"/>
          <w:color w:val="000000" w:themeColor="text1"/>
          <w:szCs w:val="28"/>
          <w:lang w:val="nl-NL"/>
        </w:rPr>
        <w:t xml:space="preserve"> kh</w:t>
      </w:r>
      <w:r w:rsidRPr="007339C1">
        <w:rPr>
          <w:rFonts w:ascii="Times New Roman" w:hAnsi="Times New Roman" w:cs="Arial"/>
          <w:color w:val="000000" w:themeColor="text1"/>
          <w:szCs w:val="28"/>
          <w:lang w:val="nl-NL"/>
        </w:rPr>
        <w:t>ă</w:t>
      </w:r>
      <w:r w:rsidRPr="007339C1">
        <w:rPr>
          <w:rFonts w:ascii="Times New Roman" w:hAnsi="Times New Roman"/>
          <w:color w:val="000000" w:themeColor="text1"/>
          <w:szCs w:val="28"/>
          <w:lang w:val="nl-NL"/>
        </w:rPr>
        <w:t>n v</w:t>
      </w:r>
      <w:r w:rsidRPr="007339C1">
        <w:rPr>
          <w:rFonts w:ascii="Times New Roman" w:hAnsi="Times New Roman" w:cs="Arial"/>
          <w:color w:val="000000" w:themeColor="text1"/>
          <w:szCs w:val="28"/>
          <w:lang w:val="nl-NL"/>
        </w:rPr>
        <w:t>à</w:t>
      </w:r>
      <w:r>
        <w:rPr>
          <w:rFonts w:ascii="Times New Roman" w:hAnsi="Times New Roman"/>
          <w:color w:val="000000" w:themeColor="text1"/>
          <w:szCs w:val="28"/>
          <w:lang w:val="nl-NL"/>
        </w:rPr>
        <w:t xml:space="preserve"> </w:t>
      </w:r>
      <w:r w:rsidRPr="007339C1">
        <w:rPr>
          <w:rFonts w:ascii="Times New Roman" w:hAnsi="Times New Roman"/>
          <w:color w:val="000000" w:themeColor="text1"/>
          <w:szCs w:val="28"/>
          <w:lang w:val="nl-NL"/>
        </w:rPr>
        <w:t>38,89% s</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 xml:space="preserve"> doanh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p cho r</w:t>
      </w:r>
      <w:r w:rsidRPr="007339C1">
        <w:rPr>
          <w:rFonts w:ascii="Times New Roman" w:hAnsi="Times New Roman" w:cs="Arial"/>
          <w:color w:val="000000" w:themeColor="text1"/>
          <w:szCs w:val="28"/>
          <w:lang w:val="nl-NL"/>
        </w:rPr>
        <w:t>ằ</w:t>
      </w:r>
      <w:r w:rsidRPr="007339C1">
        <w:rPr>
          <w:rFonts w:ascii="Times New Roman" w:hAnsi="Times New Roman"/>
          <w:color w:val="000000" w:themeColor="text1"/>
          <w:szCs w:val="28"/>
          <w:lang w:val="nl-NL"/>
        </w:rPr>
        <w:t>ng t</w:t>
      </w:r>
      <w:r w:rsidRPr="007339C1">
        <w:rPr>
          <w:rFonts w:ascii="Times New Roman" w:hAnsi="Times New Roman" w:cs=".VnTime"/>
          <w:color w:val="000000" w:themeColor="text1"/>
          <w:szCs w:val="28"/>
          <w:lang w:val="nl-NL"/>
        </w:rPr>
        <w:t>ì</w:t>
      </w:r>
      <w:r w:rsidRPr="007339C1">
        <w:rPr>
          <w:rFonts w:ascii="Times New Roman" w:hAnsi="Times New Roman"/>
          <w:color w:val="000000" w:themeColor="text1"/>
          <w:szCs w:val="28"/>
          <w:lang w:val="nl-NL"/>
        </w:rPr>
        <w:t>nh h</w:t>
      </w:r>
      <w:r w:rsidRPr="007339C1">
        <w:rPr>
          <w:rFonts w:ascii="Times New Roman" w:hAnsi="Times New Roman" w:cs=".VnTime"/>
          <w:color w:val="000000" w:themeColor="text1"/>
          <w:szCs w:val="28"/>
          <w:lang w:val="nl-NL"/>
        </w:rPr>
        <w:t>ì</w:t>
      </w:r>
      <w:r w:rsidRPr="007339C1">
        <w:rPr>
          <w:rFonts w:ascii="Times New Roman" w:hAnsi="Times New Roman"/>
          <w:color w:val="000000" w:themeColor="text1"/>
          <w:szCs w:val="28"/>
          <w:lang w:val="nl-NL"/>
        </w:rPr>
        <w:t>nh s</w:t>
      </w:r>
      <w:r w:rsidRPr="007339C1">
        <w:rPr>
          <w:rFonts w:ascii="Times New Roman" w:hAnsi="Times New Roman" w:cs="Arial"/>
          <w:color w:val="000000" w:themeColor="text1"/>
          <w:szCs w:val="28"/>
          <w:lang w:val="nl-NL"/>
        </w:rPr>
        <w:t>ả</w:t>
      </w:r>
      <w:r w:rsidRPr="007339C1">
        <w:rPr>
          <w:rFonts w:ascii="Times New Roman" w:hAnsi="Times New Roman"/>
          <w:color w:val="000000" w:themeColor="text1"/>
          <w:szCs w:val="28"/>
          <w:lang w:val="nl-NL"/>
        </w:rPr>
        <w:t>n xu</w:t>
      </w:r>
      <w:r w:rsidRPr="007339C1">
        <w:rPr>
          <w:rFonts w:ascii="Times New Roman" w:hAnsi="Times New Roman" w:cs="Arial"/>
          <w:color w:val="000000" w:themeColor="text1"/>
          <w:szCs w:val="28"/>
          <w:lang w:val="nl-NL"/>
        </w:rPr>
        <w:t>ấ</w:t>
      </w:r>
      <w:r w:rsidRPr="007339C1">
        <w:rPr>
          <w:rFonts w:ascii="Times New Roman" w:hAnsi="Times New Roman"/>
          <w:color w:val="000000" w:themeColor="text1"/>
          <w:szCs w:val="28"/>
          <w:lang w:val="nl-NL"/>
        </w:rPr>
        <w:t xml:space="preserve">t kinh doanh giữ </w:t>
      </w:r>
      <w:r w:rsidRPr="007339C1">
        <w:rPr>
          <w:rFonts w:ascii="Times New Roman" w:hAnsi="Times New Roman" w:cs="Arial"/>
          <w:color w:val="000000" w:themeColor="text1"/>
          <w:szCs w:val="28"/>
          <w:lang w:val="nl-NL"/>
        </w:rPr>
        <w:t>ở</w:t>
      </w:r>
      <w:r w:rsidRPr="007339C1">
        <w:rPr>
          <w:rFonts w:ascii="Times New Roman" w:hAnsi="Times New Roman"/>
          <w:color w:val="000000" w:themeColor="text1"/>
          <w:szCs w:val="28"/>
          <w:lang w:val="nl-NL"/>
        </w:rPr>
        <w:t xml:space="preserve"> m</w:t>
      </w:r>
      <w:r w:rsidRPr="007339C1">
        <w:rPr>
          <w:rFonts w:ascii="Times New Roman" w:hAnsi="Times New Roman" w:cs="Arial"/>
          <w:color w:val="000000" w:themeColor="text1"/>
          <w:szCs w:val="28"/>
          <w:lang w:val="nl-NL"/>
        </w:rPr>
        <w:t>ứ</w:t>
      </w:r>
      <w:r w:rsidRPr="007339C1">
        <w:rPr>
          <w:rFonts w:ascii="Times New Roman" w:hAnsi="Times New Roman"/>
          <w:color w:val="000000" w:themeColor="text1"/>
          <w:szCs w:val="28"/>
          <w:lang w:val="nl-NL"/>
        </w:rPr>
        <w:t xml:space="preserve">c </w:t>
      </w:r>
      <w:r w:rsidRPr="007339C1">
        <w:rPr>
          <w:rFonts w:ascii="Times New Roman" w:hAnsi="Times New Roman" w:cs="Arial"/>
          <w:color w:val="000000" w:themeColor="text1"/>
          <w:szCs w:val="28"/>
          <w:lang w:val="nl-NL"/>
        </w:rPr>
        <w:t>ổ</w:t>
      </w:r>
      <w:r w:rsidRPr="007339C1">
        <w:rPr>
          <w:rFonts w:ascii="Times New Roman" w:hAnsi="Times New Roman"/>
          <w:color w:val="000000" w:themeColor="text1"/>
          <w:szCs w:val="28"/>
          <w:lang w:val="nl-NL"/>
        </w:rPr>
        <w:t xml:space="preserve">n </w:t>
      </w:r>
      <w:r w:rsidRPr="007339C1">
        <w:rPr>
          <w:rFonts w:ascii="Times New Roman" w:hAnsi="Times New Roman" w:cs="Arial"/>
          <w:color w:val="000000" w:themeColor="text1"/>
          <w:szCs w:val="28"/>
          <w:lang w:val="nl-NL"/>
        </w:rPr>
        <w:t>đị</w:t>
      </w:r>
      <w:r w:rsidRPr="007339C1">
        <w:rPr>
          <w:rFonts w:ascii="Times New Roman" w:hAnsi="Times New Roman"/>
          <w:color w:val="000000" w:themeColor="text1"/>
          <w:szCs w:val="28"/>
          <w:lang w:val="nl-NL"/>
        </w:rPr>
        <w:t>nh.</w:t>
      </w:r>
      <w:r w:rsidR="0004742D">
        <w:rPr>
          <w:rFonts w:ascii="Times New Roman" w:hAnsi="Times New Roman"/>
          <w:color w:val="000000" w:themeColor="text1"/>
          <w:szCs w:val="28"/>
          <w:lang w:val="nl-NL"/>
        </w:rPr>
        <w:t xml:space="preserve"> </w:t>
      </w:r>
      <w:r w:rsidRPr="007339C1">
        <w:rPr>
          <w:rFonts w:ascii="Times New Roman" w:hAnsi="Times New Roman"/>
          <w:color w:val="000000" w:themeColor="text1"/>
          <w:szCs w:val="28"/>
          <w:lang w:val="nl-NL"/>
        </w:rPr>
        <w:t>Xu h</w:t>
      </w:r>
      <w:r w:rsidRPr="007339C1">
        <w:rPr>
          <w:rFonts w:ascii="Times New Roman" w:hAnsi="Times New Roman" w:cs="Arial"/>
          <w:color w:val="000000" w:themeColor="text1"/>
          <w:szCs w:val="28"/>
          <w:lang w:val="nl-NL"/>
        </w:rPr>
        <w:t>ướ</w:t>
      </w:r>
      <w:r w:rsidRPr="007339C1">
        <w:rPr>
          <w:rFonts w:ascii="Times New Roman" w:hAnsi="Times New Roman"/>
          <w:color w:val="000000" w:themeColor="text1"/>
          <w:szCs w:val="28"/>
          <w:lang w:val="nl-NL"/>
        </w:rPr>
        <w:t>ng s</w:t>
      </w:r>
      <w:r w:rsidRPr="007339C1">
        <w:rPr>
          <w:rFonts w:ascii="Times New Roman" w:hAnsi="Times New Roman" w:cs="Arial"/>
          <w:color w:val="000000" w:themeColor="text1"/>
          <w:szCs w:val="28"/>
          <w:lang w:val="nl-NL"/>
        </w:rPr>
        <w:t>ả</w:t>
      </w:r>
      <w:r w:rsidRPr="007339C1">
        <w:rPr>
          <w:rFonts w:ascii="Times New Roman" w:hAnsi="Times New Roman"/>
          <w:color w:val="000000" w:themeColor="text1"/>
          <w:szCs w:val="28"/>
          <w:lang w:val="nl-NL"/>
        </w:rPr>
        <w:t>n xu</w:t>
      </w:r>
      <w:r w:rsidRPr="007339C1">
        <w:rPr>
          <w:rFonts w:ascii="Times New Roman" w:hAnsi="Times New Roman" w:cs="Arial"/>
          <w:color w:val="000000" w:themeColor="text1"/>
          <w:szCs w:val="28"/>
          <w:lang w:val="nl-NL"/>
        </w:rPr>
        <w:t>ấ</w:t>
      </w:r>
      <w:r w:rsidRPr="007339C1">
        <w:rPr>
          <w:rFonts w:ascii="Times New Roman" w:hAnsi="Times New Roman"/>
          <w:color w:val="000000" w:themeColor="text1"/>
          <w:szCs w:val="28"/>
          <w:lang w:val="nl-NL"/>
        </w:rPr>
        <w:t>t kinh doanh trong qu</w:t>
      </w:r>
      <w:r w:rsidRPr="007339C1">
        <w:rPr>
          <w:rFonts w:ascii="Times New Roman" w:hAnsi="Times New Roman" w:cs=".VnTime"/>
          <w:color w:val="000000" w:themeColor="text1"/>
          <w:szCs w:val="28"/>
          <w:lang w:val="nl-NL"/>
        </w:rPr>
        <w:t>ý</w:t>
      </w:r>
      <w:r w:rsidRPr="007339C1">
        <w:rPr>
          <w:rFonts w:ascii="Times New Roman" w:hAnsi="Times New Roman"/>
          <w:color w:val="000000" w:themeColor="text1"/>
          <w:szCs w:val="28"/>
          <w:lang w:val="nl-NL"/>
        </w:rPr>
        <w:t xml:space="preserve"> II</w:t>
      </w:r>
      <w:r w:rsidR="007525BB">
        <w:rPr>
          <w:rFonts w:ascii="Times New Roman" w:hAnsi="Times New Roman"/>
          <w:color w:val="000000" w:themeColor="text1"/>
          <w:szCs w:val="28"/>
          <w:lang w:val="nl-NL"/>
        </w:rPr>
        <w:t xml:space="preserve"> năm 2022</w:t>
      </w:r>
      <w:r w:rsidRPr="007339C1">
        <w:rPr>
          <w:rFonts w:ascii="Times New Roman" w:hAnsi="Times New Roman"/>
          <w:color w:val="000000" w:themeColor="text1"/>
          <w:szCs w:val="28"/>
          <w:lang w:val="nl-NL"/>
        </w:rPr>
        <w:t xml:space="preserve"> </w:t>
      </w:r>
      <w:r w:rsidRPr="007339C1">
        <w:rPr>
          <w:rFonts w:ascii="Times New Roman" w:hAnsi="Times New Roman" w:cs="Arial"/>
          <w:color w:val="000000" w:themeColor="text1"/>
          <w:szCs w:val="28"/>
          <w:lang w:val="nl-NL"/>
        </w:rPr>
        <w:t>đượ</w:t>
      </w:r>
      <w:r w:rsidRPr="007339C1">
        <w:rPr>
          <w:rFonts w:ascii="Times New Roman" w:hAnsi="Times New Roman"/>
          <w:color w:val="000000" w:themeColor="text1"/>
          <w:szCs w:val="28"/>
          <w:lang w:val="nl-NL"/>
        </w:rPr>
        <w:t>c c</w:t>
      </w:r>
      <w:r w:rsidRPr="007339C1">
        <w:rPr>
          <w:rFonts w:ascii="Times New Roman" w:hAnsi="Times New Roman" w:cs=".VnTime"/>
          <w:color w:val="000000" w:themeColor="text1"/>
          <w:szCs w:val="28"/>
          <w:lang w:val="nl-NL"/>
        </w:rPr>
        <w:t>á</w:t>
      </w:r>
      <w:r w:rsidRPr="007339C1">
        <w:rPr>
          <w:rFonts w:ascii="Times New Roman" w:hAnsi="Times New Roman"/>
          <w:color w:val="000000" w:themeColor="text1"/>
          <w:szCs w:val="28"/>
          <w:lang w:val="nl-NL"/>
        </w:rPr>
        <w:t>c doanh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 xml:space="preserve">p </w:t>
      </w:r>
      <w:r w:rsidRPr="007339C1">
        <w:rPr>
          <w:rFonts w:ascii="Times New Roman" w:hAnsi="Times New Roman" w:cs="Arial"/>
          <w:color w:val="000000" w:themeColor="text1"/>
          <w:szCs w:val="28"/>
          <w:lang w:val="nl-NL"/>
        </w:rPr>
        <w:t>đ</w:t>
      </w:r>
      <w:r w:rsidRPr="007339C1">
        <w:rPr>
          <w:rFonts w:ascii="Times New Roman" w:hAnsi="Times New Roman" w:cs=".VnTime"/>
          <w:color w:val="000000" w:themeColor="text1"/>
          <w:szCs w:val="28"/>
          <w:lang w:val="nl-NL"/>
        </w:rPr>
        <w:t>á</w:t>
      </w:r>
      <w:r w:rsidRPr="007339C1">
        <w:rPr>
          <w:rFonts w:ascii="Times New Roman" w:hAnsi="Times New Roman"/>
          <w:color w:val="000000" w:themeColor="text1"/>
          <w:szCs w:val="28"/>
          <w:lang w:val="nl-NL"/>
        </w:rPr>
        <w:t>nh giá v</w:t>
      </w:r>
      <w:r w:rsidRPr="007339C1">
        <w:rPr>
          <w:rFonts w:ascii="Times New Roman" w:hAnsi="Times New Roman" w:cs="Arial"/>
          <w:color w:val="000000" w:themeColor="text1"/>
          <w:szCs w:val="28"/>
          <w:lang w:val="nl-NL"/>
        </w:rPr>
        <w:t>à</w:t>
      </w:r>
      <w:r w:rsidRPr="007339C1">
        <w:rPr>
          <w:rFonts w:ascii="Times New Roman" w:hAnsi="Times New Roman"/>
          <w:color w:val="000000" w:themeColor="text1"/>
          <w:szCs w:val="28"/>
          <w:lang w:val="nl-NL"/>
        </w:rPr>
        <w:t xml:space="preserve"> d</w:t>
      </w:r>
      <w:r w:rsidRPr="007339C1">
        <w:rPr>
          <w:rFonts w:ascii="Times New Roman" w:hAnsi="Times New Roman" w:cs="Arial"/>
          <w:color w:val="000000" w:themeColor="text1"/>
          <w:szCs w:val="28"/>
          <w:lang w:val="nl-NL"/>
        </w:rPr>
        <w:t>ự</w:t>
      </w:r>
      <w:r w:rsidRPr="007339C1">
        <w:rPr>
          <w:rFonts w:ascii="Times New Roman" w:hAnsi="Times New Roman"/>
          <w:color w:val="000000" w:themeColor="text1"/>
          <w:szCs w:val="28"/>
          <w:lang w:val="nl-NL"/>
        </w:rPr>
        <w:t xml:space="preserve"> b</w:t>
      </w:r>
      <w:r w:rsidRPr="007339C1">
        <w:rPr>
          <w:rFonts w:ascii="Times New Roman" w:hAnsi="Times New Roman" w:cs=".VnTime"/>
          <w:color w:val="000000" w:themeColor="text1"/>
          <w:szCs w:val="28"/>
          <w:lang w:val="nl-NL"/>
        </w:rPr>
        <w:t>á</w:t>
      </w:r>
      <w:r w:rsidRPr="007339C1">
        <w:rPr>
          <w:rFonts w:ascii="Times New Roman" w:hAnsi="Times New Roman"/>
          <w:color w:val="000000" w:themeColor="text1"/>
          <w:szCs w:val="28"/>
          <w:lang w:val="nl-NL"/>
        </w:rPr>
        <w:t>o s</w:t>
      </w:r>
      <w:r w:rsidRPr="007339C1">
        <w:rPr>
          <w:rFonts w:ascii="Times New Roman" w:hAnsi="Times New Roman" w:cs="Arial"/>
          <w:color w:val="000000" w:themeColor="text1"/>
          <w:szCs w:val="28"/>
          <w:lang w:val="nl-NL"/>
        </w:rPr>
        <w:t>ẽ</w:t>
      </w:r>
      <w:r w:rsidRPr="007339C1">
        <w:rPr>
          <w:rFonts w:ascii="Times New Roman" w:hAnsi="Times New Roman"/>
          <w:color w:val="000000" w:themeColor="text1"/>
          <w:szCs w:val="28"/>
          <w:lang w:val="nl-NL"/>
        </w:rPr>
        <w:t xml:space="preserve"> t</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t h</w:t>
      </w:r>
      <w:r w:rsidRPr="007339C1">
        <w:rPr>
          <w:rFonts w:ascii="Times New Roman" w:hAnsi="Times New Roman" w:cs="Arial"/>
          <w:color w:val="000000" w:themeColor="text1"/>
          <w:szCs w:val="28"/>
          <w:lang w:val="nl-NL"/>
        </w:rPr>
        <w:t>ơ</w:t>
      </w:r>
      <w:r w:rsidRPr="007339C1">
        <w:rPr>
          <w:rFonts w:ascii="Times New Roman" w:hAnsi="Times New Roman"/>
          <w:color w:val="000000" w:themeColor="text1"/>
          <w:szCs w:val="28"/>
          <w:lang w:val="nl-NL"/>
        </w:rPr>
        <w:t>n so v</w:t>
      </w:r>
      <w:r w:rsidRPr="007339C1">
        <w:rPr>
          <w:rFonts w:ascii="Times New Roman" w:hAnsi="Times New Roman" w:cs="Arial"/>
          <w:color w:val="000000" w:themeColor="text1"/>
          <w:szCs w:val="28"/>
          <w:lang w:val="nl-NL"/>
        </w:rPr>
        <w:t>ớ</w:t>
      </w:r>
      <w:r w:rsidRPr="007339C1">
        <w:rPr>
          <w:rFonts w:ascii="Times New Roman" w:hAnsi="Times New Roman"/>
          <w:color w:val="000000" w:themeColor="text1"/>
          <w:szCs w:val="28"/>
          <w:lang w:val="nl-NL"/>
        </w:rPr>
        <w:t>i qu</w:t>
      </w:r>
      <w:r w:rsidRPr="007339C1">
        <w:rPr>
          <w:rFonts w:ascii="Times New Roman" w:hAnsi="Times New Roman" w:cs=".VnTime"/>
          <w:color w:val="000000" w:themeColor="text1"/>
          <w:szCs w:val="28"/>
          <w:lang w:val="nl-NL"/>
        </w:rPr>
        <w:t>ý</w:t>
      </w:r>
      <w:r w:rsidRPr="007339C1">
        <w:rPr>
          <w:rFonts w:ascii="Times New Roman" w:hAnsi="Times New Roman"/>
          <w:color w:val="000000" w:themeColor="text1"/>
          <w:szCs w:val="28"/>
          <w:lang w:val="nl-NL"/>
        </w:rPr>
        <w:t xml:space="preserve"> I, c</w:t>
      </w:r>
      <w:r w:rsidRPr="007339C1">
        <w:rPr>
          <w:rFonts w:ascii="Times New Roman" w:hAnsi="Times New Roman" w:cs="Arial"/>
          <w:color w:val="000000" w:themeColor="text1"/>
          <w:szCs w:val="28"/>
          <w:lang w:val="nl-NL"/>
        </w:rPr>
        <w:t>ụ</w:t>
      </w:r>
      <w:r w:rsidRPr="007339C1">
        <w:rPr>
          <w:rFonts w:ascii="Times New Roman" w:hAnsi="Times New Roman"/>
          <w:color w:val="000000" w:themeColor="text1"/>
          <w:szCs w:val="28"/>
          <w:lang w:val="nl-NL"/>
        </w:rPr>
        <w:t xml:space="preserve"> th</w:t>
      </w:r>
      <w:r w:rsidRPr="007339C1">
        <w:rPr>
          <w:rFonts w:ascii="Times New Roman" w:hAnsi="Times New Roman" w:cs="Arial"/>
          <w:color w:val="000000" w:themeColor="text1"/>
          <w:szCs w:val="28"/>
          <w:lang w:val="nl-NL"/>
        </w:rPr>
        <w:t>ể</w:t>
      </w:r>
      <w:r w:rsidRPr="007339C1">
        <w:rPr>
          <w:rFonts w:ascii="Times New Roman" w:hAnsi="Times New Roman"/>
          <w:color w:val="000000" w:themeColor="text1"/>
          <w:szCs w:val="28"/>
          <w:lang w:val="nl-NL"/>
        </w:rPr>
        <w:t>: C</w:t>
      </w:r>
      <w:r w:rsidRPr="007339C1">
        <w:rPr>
          <w:rFonts w:ascii="Times New Roman" w:hAnsi="Times New Roman" w:cs=".VnTime"/>
          <w:color w:val="000000" w:themeColor="text1"/>
          <w:szCs w:val="28"/>
          <w:lang w:val="nl-NL"/>
        </w:rPr>
        <w:t>ó</w:t>
      </w:r>
      <w:r w:rsidRPr="007339C1">
        <w:rPr>
          <w:rFonts w:ascii="Times New Roman" w:hAnsi="Times New Roman"/>
          <w:color w:val="000000" w:themeColor="text1"/>
          <w:szCs w:val="28"/>
          <w:lang w:val="nl-NL"/>
        </w:rPr>
        <w:t xml:space="preserve"> 45,56% s</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 xml:space="preserve"> doanh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 xml:space="preserve">p được hỏi </w:t>
      </w:r>
      <w:r w:rsidRPr="007339C1">
        <w:rPr>
          <w:rFonts w:ascii="Times New Roman" w:hAnsi="Times New Roman" w:cs="Arial"/>
          <w:color w:val="000000" w:themeColor="text1"/>
          <w:szCs w:val="28"/>
          <w:lang w:val="nl-NL"/>
        </w:rPr>
        <w:t>đ</w:t>
      </w:r>
      <w:r w:rsidRPr="007339C1">
        <w:rPr>
          <w:rFonts w:ascii="Times New Roman" w:hAnsi="Times New Roman" w:cs=".VnTime"/>
          <w:color w:val="000000" w:themeColor="text1"/>
          <w:szCs w:val="28"/>
          <w:lang w:val="nl-NL"/>
        </w:rPr>
        <w:t>á</w:t>
      </w:r>
      <w:r w:rsidRPr="007339C1">
        <w:rPr>
          <w:rFonts w:ascii="Times New Roman" w:hAnsi="Times New Roman"/>
          <w:color w:val="000000" w:themeColor="text1"/>
          <w:szCs w:val="28"/>
          <w:lang w:val="nl-NL"/>
        </w:rPr>
        <w:t>nh giá tình hình sản xuất kinh doanh s</w:t>
      </w:r>
      <w:r w:rsidRPr="007339C1">
        <w:rPr>
          <w:rFonts w:ascii="Times New Roman" w:hAnsi="Times New Roman" w:cs="Arial"/>
          <w:color w:val="000000" w:themeColor="text1"/>
          <w:szCs w:val="28"/>
          <w:lang w:val="nl-NL"/>
        </w:rPr>
        <w:t>ẽ</w:t>
      </w:r>
      <w:r w:rsidRPr="007339C1">
        <w:rPr>
          <w:rFonts w:ascii="Times New Roman" w:hAnsi="Times New Roman"/>
          <w:color w:val="000000" w:themeColor="text1"/>
          <w:szCs w:val="28"/>
          <w:lang w:val="nl-NL"/>
        </w:rPr>
        <w:t xml:space="preserve"> t</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t l</w:t>
      </w:r>
      <w:r w:rsidRPr="007339C1">
        <w:rPr>
          <w:rFonts w:ascii="Times New Roman" w:hAnsi="Times New Roman" w:cs=".VnTime"/>
          <w:color w:val="000000" w:themeColor="text1"/>
          <w:szCs w:val="28"/>
          <w:lang w:val="nl-NL"/>
        </w:rPr>
        <w:t>ê</w:t>
      </w:r>
      <w:r w:rsidRPr="007339C1">
        <w:rPr>
          <w:rFonts w:ascii="Times New Roman" w:hAnsi="Times New Roman"/>
          <w:color w:val="000000" w:themeColor="text1"/>
          <w:szCs w:val="28"/>
          <w:lang w:val="nl-NL"/>
        </w:rPr>
        <w:t>n; 24,44% s</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 xml:space="preserve"> doanh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p d</w:t>
      </w:r>
      <w:r w:rsidRPr="007339C1">
        <w:rPr>
          <w:rFonts w:ascii="Times New Roman" w:hAnsi="Times New Roman" w:cs="Arial"/>
          <w:color w:val="000000" w:themeColor="text1"/>
          <w:szCs w:val="28"/>
          <w:lang w:val="nl-NL"/>
        </w:rPr>
        <w:t>ự</w:t>
      </w:r>
      <w:r w:rsidRPr="007339C1">
        <w:rPr>
          <w:rFonts w:ascii="Times New Roman" w:hAnsi="Times New Roman"/>
          <w:color w:val="000000" w:themeColor="text1"/>
          <w:szCs w:val="28"/>
          <w:lang w:val="nl-NL"/>
        </w:rPr>
        <w:t xml:space="preserve"> b</w:t>
      </w:r>
      <w:r w:rsidRPr="007339C1">
        <w:rPr>
          <w:rFonts w:ascii="Times New Roman" w:hAnsi="Times New Roman" w:cs=".VnTime"/>
          <w:color w:val="000000" w:themeColor="text1"/>
          <w:szCs w:val="28"/>
          <w:lang w:val="nl-NL"/>
        </w:rPr>
        <w:t>á</w:t>
      </w:r>
      <w:r w:rsidRPr="007339C1">
        <w:rPr>
          <w:rFonts w:ascii="Times New Roman" w:hAnsi="Times New Roman"/>
          <w:color w:val="000000" w:themeColor="text1"/>
          <w:szCs w:val="28"/>
          <w:lang w:val="nl-NL"/>
        </w:rPr>
        <w:t>o sẽ gặp kh</w:t>
      </w:r>
      <w:r w:rsidRPr="007339C1">
        <w:rPr>
          <w:rFonts w:ascii="Times New Roman" w:hAnsi="Times New Roman" w:cs=".VnTime"/>
          <w:color w:val="000000" w:themeColor="text1"/>
          <w:szCs w:val="28"/>
          <w:lang w:val="nl-NL"/>
        </w:rPr>
        <w:t>ó</w:t>
      </w:r>
      <w:r w:rsidRPr="007339C1">
        <w:rPr>
          <w:rFonts w:ascii="Times New Roman" w:hAnsi="Times New Roman"/>
          <w:color w:val="000000" w:themeColor="text1"/>
          <w:szCs w:val="28"/>
          <w:lang w:val="nl-NL"/>
        </w:rPr>
        <w:t xml:space="preserve"> kh</w:t>
      </w:r>
      <w:r w:rsidRPr="007339C1">
        <w:rPr>
          <w:rFonts w:ascii="Times New Roman" w:hAnsi="Times New Roman" w:cs="Arial"/>
          <w:color w:val="000000" w:themeColor="text1"/>
          <w:szCs w:val="28"/>
          <w:lang w:val="nl-NL"/>
        </w:rPr>
        <w:t>ă</w:t>
      </w:r>
      <w:r w:rsidRPr="007339C1">
        <w:rPr>
          <w:rFonts w:ascii="Times New Roman" w:hAnsi="Times New Roman"/>
          <w:color w:val="000000" w:themeColor="text1"/>
          <w:szCs w:val="28"/>
          <w:lang w:val="nl-NL"/>
        </w:rPr>
        <w:t>n h</w:t>
      </w:r>
      <w:r w:rsidRPr="007339C1">
        <w:rPr>
          <w:rFonts w:ascii="Times New Roman" w:hAnsi="Times New Roman" w:cs="Arial"/>
          <w:color w:val="000000" w:themeColor="text1"/>
          <w:szCs w:val="28"/>
          <w:lang w:val="nl-NL"/>
        </w:rPr>
        <w:t>ơ</w:t>
      </w:r>
      <w:r w:rsidRPr="007339C1">
        <w:rPr>
          <w:rFonts w:ascii="Times New Roman" w:hAnsi="Times New Roman"/>
          <w:color w:val="000000" w:themeColor="text1"/>
          <w:szCs w:val="28"/>
          <w:lang w:val="nl-NL"/>
        </w:rPr>
        <w:t>n v</w:t>
      </w:r>
      <w:r w:rsidRPr="007339C1">
        <w:rPr>
          <w:rFonts w:ascii="Times New Roman" w:hAnsi="Times New Roman" w:cs="Arial"/>
          <w:color w:val="000000" w:themeColor="text1"/>
          <w:szCs w:val="28"/>
          <w:lang w:val="nl-NL"/>
        </w:rPr>
        <w:t>à</w:t>
      </w:r>
      <w:r w:rsidRPr="007339C1">
        <w:rPr>
          <w:rFonts w:ascii="Times New Roman" w:hAnsi="Times New Roman"/>
          <w:color w:val="000000" w:themeColor="text1"/>
          <w:szCs w:val="28"/>
          <w:lang w:val="nl-NL"/>
        </w:rPr>
        <w:t xml:space="preserve"> 30,0% s</w:t>
      </w:r>
      <w:r w:rsidRPr="007339C1">
        <w:rPr>
          <w:rFonts w:ascii="Times New Roman" w:hAnsi="Times New Roman" w:cs="Arial"/>
          <w:color w:val="000000" w:themeColor="text1"/>
          <w:szCs w:val="28"/>
          <w:lang w:val="nl-NL"/>
        </w:rPr>
        <w:t>ố</w:t>
      </w:r>
      <w:r w:rsidRPr="007339C1">
        <w:rPr>
          <w:rFonts w:ascii="Times New Roman" w:hAnsi="Times New Roman"/>
          <w:color w:val="000000" w:themeColor="text1"/>
          <w:szCs w:val="28"/>
          <w:lang w:val="nl-NL"/>
        </w:rPr>
        <w:t xml:space="preserve"> doanh nghi</w:t>
      </w:r>
      <w:r w:rsidRPr="007339C1">
        <w:rPr>
          <w:rFonts w:ascii="Times New Roman" w:hAnsi="Times New Roman" w:cs="Arial"/>
          <w:color w:val="000000" w:themeColor="text1"/>
          <w:szCs w:val="28"/>
          <w:lang w:val="nl-NL"/>
        </w:rPr>
        <w:t>ệ</w:t>
      </w:r>
      <w:r w:rsidRPr="007339C1">
        <w:rPr>
          <w:rFonts w:ascii="Times New Roman" w:hAnsi="Times New Roman"/>
          <w:color w:val="000000" w:themeColor="text1"/>
          <w:szCs w:val="28"/>
          <w:lang w:val="nl-NL"/>
        </w:rPr>
        <w:t>p cho r</w:t>
      </w:r>
      <w:r w:rsidRPr="007339C1">
        <w:rPr>
          <w:rFonts w:ascii="Times New Roman" w:hAnsi="Times New Roman" w:cs="Arial"/>
          <w:color w:val="000000" w:themeColor="text1"/>
          <w:szCs w:val="28"/>
          <w:lang w:val="nl-NL"/>
        </w:rPr>
        <w:t>ằ</w:t>
      </w:r>
      <w:r w:rsidRPr="007339C1">
        <w:rPr>
          <w:rFonts w:ascii="Times New Roman" w:hAnsi="Times New Roman"/>
          <w:color w:val="000000" w:themeColor="text1"/>
          <w:szCs w:val="28"/>
          <w:lang w:val="nl-NL"/>
        </w:rPr>
        <w:t>ng t</w:t>
      </w:r>
      <w:r w:rsidRPr="007339C1">
        <w:rPr>
          <w:rFonts w:ascii="Times New Roman" w:hAnsi="Times New Roman" w:cs=".VnTime"/>
          <w:color w:val="000000" w:themeColor="text1"/>
          <w:szCs w:val="28"/>
          <w:lang w:val="nl-NL"/>
        </w:rPr>
        <w:t>ì</w:t>
      </w:r>
      <w:r w:rsidRPr="007339C1">
        <w:rPr>
          <w:rFonts w:ascii="Times New Roman" w:hAnsi="Times New Roman"/>
          <w:color w:val="000000" w:themeColor="text1"/>
          <w:szCs w:val="28"/>
          <w:lang w:val="nl-NL"/>
        </w:rPr>
        <w:t>nh h</w:t>
      </w:r>
      <w:r w:rsidRPr="007339C1">
        <w:rPr>
          <w:rFonts w:ascii="Times New Roman" w:hAnsi="Times New Roman" w:cs=".VnTime"/>
          <w:color w:val="000000" w:themeColor="text1"/>
          <w:szCs w:val="28"/>
          <w:lang w:val="nl-NL"/>
        </w:rPr>
        <w:t>ì</w:t>
      </w:r>
      <w:r w:rsidRPr="007339C1">
        <w:rPr>
          <w:rFonts w:ascii="Times New Roman" w:hAnsi="Times New Roman"/>
          <w:color w:val="000000" w:themeColor="text1"/>
          <w:szCs w:val="28"/>
          <w:lang w:val="nl-NL"/>
        </w:rPr>
        <w:t>nh s</w:t>
      </w:r>
      <w:r w:rsidRPr="007339C1">
        <w:rPr>
          <w:rFonts w:ascii="Times New Roman" w:hAnsi="Times New Roman" w:cs="Arial"/>
          <w:color w:val="000000" w:themeColor="text1"/>
          <w:szCs w:val="28"/>
          <w:lang w:val="nl-NL"/>
        </w:rPr>
        <w:t>ả</w:t>
      </w:r>
      <w:r w:rsidRPr="007339C1">
        <w:rPr>
          <w:rFonts w:ascii="Times New Roman" w:hAnsi="Times New Roman"/>
          <w:color w:val="000000" w:themeColor="text1"/>
          <w:szCs w:val="28"/>
          <w:lang w:val="nl-NL"/>
        </w:rPr>
        <w:t>n xu</w:t>
      </w:r>
      <w:r w:rsidRPr="007339C1">
        <w:rPr>
          <w:rFonts w:ascii="Times New Roman" w:hAnsi="Times New Roman" w:cs="Arial"/>
          <w:color w:val="000000" w:themeColor="text1"/>
          <w:szCs w:val="28"/>
          <w:lang w:val="nl-NL"/>
        </w:rPr>
        <w:t>ấ</w:t>
      </w:r>
      <w:r w:rsidRPr="007339C1">
        <w:rPr>
          <w:rFonts w:ascii="Times New Roman" w:hAnsi="Times New Roman"/>
          <w:color w:val="000000" w:themeColor="text1"/>
          <w:szCs w:val="28"/>
          <w:lang w:val="nl-NL"/>
        </w:rPr>
        <w:t>t kinh doanh gi</w:t>
      </w:r>
      <w:r w:rsidRPr="007339C1">
        <w:rPr>
          <w:rFonts w:ascii="Times New Roman" w:hAnsi="Times New Roman" w:cs="Arial"/>
          <w:color w:val="000000" w:themeColor="text1"/>
          <w:szCs w:val="28"/>
          <w:lang w:val="nl-NL"/>
        </w:rPr>
        <w:t>ữ</w:t>
      </w:r>
      <w:r w:rsidRPr="007339C1">
        <w:rPr>
          <w:rFonts w:ascii="Times New Roman" w:hAnsi="Times New Roman"/>
          <w:color w:val="000000" w:themeColor="text1"/>
          <w:szCs w:val="28"/>
          <w:lang w:val="nl-NL"/>
        </w:rPr>
        <w:t xml:space="preserve"> </w:t>
      </w:r>
      <w:r w:rsidRPr="007339C1">
        <w:rPr>
          <w:rFonts w:ascii="Times New Roman" w:hAnsi="Times New Roman" w:cs="Arial"/>
          <w:color w:val="000000" w:themeColor="text1"/>
          <w:szCs w:val="28"/>
          <w:lang w:val="nl-NL"/>
        </w:rPr>
        <w:t>đượ</w:t>
      </w:r>
      <w:r w:rsidRPr="007339C1">
        <w:rPr>
          <w:rFonts w:ascii="Times New Roman" w:hAnsi="Times New Roman"/>
          <w:color w:val="000000" w:themeColor="text1"/>
          <w:szCs w:val="28"/>
          <w:lang w:val="nl-NL"/>
        </w:rPr>
        <w:t>c s</w:t>
      </w:r>
      <w:r w:rsidRPr="007339C1">
        <w:rPr>
          <w:rFonts w:ascii="Times New Roman" w:hAnsi="Times New Roman" w:cs="Arial"/>
          <w:color w:val="000000" w:themeColor="text1"/>
          <w:szCs w:val="28"/>
          <w:lang w:val="nl-NL"/>
        </w:rPr>
        <w:t>ự</w:t>
      </w:r>
      <w:r w:rsidRPr="007339C1">
        <w:rPr>
          <w:rFonts w:ascii="Times New Roman" w:hAnsi="Times New Roman"/>
          <w:color w:val="000000" w:themeColor="text1"/>
          <w:szCs w:val="28"/>
          <w:lang w:val="nl-NL"/>
        </w:rPr>
        <w:t xml:space="preserve"> </w:t>
      </w:r>
      <w:r w:rsidRPr="007339C1">
        <w:rPr>
          <w:rFonts w:ascii="Times New Roman" w:hAnsi="Times New Roman" w:cs="Arial"/>
          <w:color w:val="000000" w:themeColor="text1"/>
          <w:szCs w:val="28"/>
          <w:lang w:val="nl-NL"/>
        </w:rPr>
        <w:t>ổ</w:t>
      </w:r>
      <w:r w:rsidRPr="007339C1">
        <w:rPr>
          <w:rFonts w:ascii="Times New Roman" w:hAnsi="Times New Roman"/>
          <w:color w:val="000000" w:themeColor="text1"/>
          <w:szCs w:val="28"/>
          <w:lang w:val="nl-NL"/>
        </w:rPr>
        <w:t xml:space="preserve">n </w:t>
      </w:r>
      <w:r w:rsidRPr="007339C1">
        <w:rPr>
          <w:rFonts w:ascii="Times New Roman" w:hAnsi="Times New Roman" w:cs="Arial"/>
          <w:color w:val="000000" w:themeColor="text1"/>
          <w:szCs w:val="28"/>
          <w:lang w:val="nl-NL"/>
        </w:rPr>
        <w:t>đị</w:t>
      </w:r>
      <w:r w:rsidRPr="007339C1">
        <w:rPr>
          <w:rFonts w:ascii="Times New Roman" w:hAnsi="Times New Roman"/>
          <w:color w:val="000000" w:themeColor="text1"/>
          <w:szCs w:val="28"/>
          <w:lang w:val="nl-NL"/>
        </w:rPr>
        <w:t>nh.</w:t>
      </w:r>
    </w:p>
    <w:p w14:paraId="64D4521E" w14:textId="2877F98B" w:rsidR="00B77D53" w:rsidRPr="00E35CD3" w:rsidRDefault="0094697A" w:rsidP="00F813B2">
      <w:pPr>
        <w:pStyle w:val="Heading2"/>
        <w:rPr>
          <w:i w:val="0"/>
        </w:rPr>
      </w:pPr>
      <w:r w:rsidRPr="00E35CD3">
        <w:rPr>
          <w:i w:val="0"/>
        </w:rPr>
        <w:t>5</w:t>
      </w:r>
      <w:r w:rsidR="00B77D53" w:rsidRPr="00E35CD3">
        <w:rPr>
          <w:i w:val="0"/>
        </w:rPr>
        <w:t>. Sản xuất nông, lâm nghiệp, thuỷ sản</w:t>
      </w:r>
    </w:p>
    <w:p w14:paraId="372B7BB4" w14:textId="77777777" w:rsidR="004529BC" w:rsidRPr="00C535FA" w:rsidRDefault="004529BC" w:rsidP="00F813B2">
      <w:pPr>
        <w:spacing w:before="120" w:line="360" w:lineRule="exact"/>
        <w:ind w:firstLine="720"/>
        <w:jc w:val="both"/>
        <w:rPr>
          <w:rFonts w:ascii="Times New Roman" w:hAnsi="Times New Roman"/>
          <w:i/>
          <w:lang w:val="sv-SE"/>
        </w:rPr>
      </w:pPr>
      <w:r w:rsidRPr="001F15E5">
        <w:rPr>
          <w:rFonts w:ascii="Times New Roman" w:hAnsi="Times New Roman"/>
          <w:i/>
          <w:lang w:val="sv-SE"/>
        </w:rPr>
        <w:t>Quý I năm 202</w:t>
      </w:r>
      <w:r>
        <w:rPr>
          <w:rFonts w:ascii="Times New Roman" w:hAnsi="Times New Roman"/>
          <w:i/>
          <w:lang w:val="sv-SE"/>
        </w:rPr>
        <w:t>2</w:t>
      </w:r>
      <w:r w:rsidRPr="001F15E5">
        <w:rPr>
          <w:rFonts w:ascii="Times New Roman" w:hAnsi="Times New Roman"/>
          <w:i/>
          <w:lang w:val="sv-SE"/>
        </w:rPr>
        <w:t>, sản xuất nông</w:t>
      </w:r>
      <w:r>
        <w:rPr>
          <w:rFonts w:ascii="Times New Roman" w:hAnsi="Times New Roman"/>
          <w:i/>
          <w:lang w:val="sv-SE"/>
        </w:rPr>
        <w:t xml:space="preserve"> </w:t>
      </w:r>
      <w:r w:rsidRPr="001F15E5">
        <w:rPr>
          <w:rFonts w:ascii="Times New Roman" w:hAnsi="Times New Roman"/>
          <w:i/>
          <w:lang w:val="sv-SE"/>
        </w:rPr>
        <w:t xml:space="preserve">nghiệp trên địa bàn tỉnh </w:t>
      </w:r>
      <w:r w:rsidRPr="00FA7589">
        <w:rPr>
          <w:rFonts w:ascii="Times New Roman" w:hAnsi="Times New Roman"/>
          <w:i/>
          <w:lang w:val="sv-SE"/>
        </w:rPr>
        <w:t>diễn ra trong điều kiện thời tiết</w:t>
      </w:r>
      <w:r>
        <w:rPr>
          <w:rFonts w:ascii="Times New Roman" w:hAnsi="Times New Roman"/>
          <w:i/>
          <w:lang w:val="sv-SE"/>
        </w:rPr>
        <w:t xml:space="preserve"> có những đợt</w:t>
      </w:r>
      <w:r w:rsidRPr="00FA7589">
        <w:rPr>
          <w:rFonts w:ascii="Times New Roman" w:hAnsi="Times New Roman"/>
          <w:i/>
          <w:lang w:val="sv-SE"/>
        </w:rPr>
        <w:t xml:space="preserve"> rét đậm, rét hại, mưa kéo dài</w:t>
      </w:r>
      <w:r>
        <w:rPr>
          <w:rFonts w:ascii="Times New Roman" w:hAnsi="Times New Roman"/>
          <w:i/>
          <w:lang w:val="sv-SE"/>
        </w:rPr>
        <w:t xml:space="preserve"> </w:t>
      </w:r>
      <w:r w:rsidRPr="000F6741">
        <w:rPr>
          <w:rStyle w:val="Emphasis"/>
          <w:rFonts w:ascii="Times New Roman" w:hAnsi="Times New Roman"/>
          <w:color w:val="333333"/>
          <w:szCs w:val="28"/>
          <w:shd w:val="clear" w:color="auto" w:fill="FFFFFF"/>
          <w:lang w:val="nl-NL"/>
        </w:rPr>
        <w:t>ảnh hưởng đến năng suất, sản lượng cây trồng vụ đông</w:t>
      </w:r>
      <w:r w:rsidRPr="005503C2">
        <w:rPr>
          <w:rFonts w:ascii="Times New Roman" w:hAnsi="Times New Roman"/>
          <w:i/>
          <w:szCs w:val="28"/>
          <w:lang w:val="sv-SE"/>
        </w:rPr>
        <w:t xml:space="preserve">, </w:t>
      </w:r>
      <w:r w:rsidRPr="00FA7589">
        <w:rPr>
          <w:rFonts w:ascii="Times New Roman" w:hAnsi="Times New Roman"/>
          <w:i/>
          <w:lang w:val="sv-SE"/>
        </w:rPr>
        <w:t>sản xuất vụ xuân vẫn cơ bản bám sát khung lịch thời vụ, đảm bảo tiến độ</w:t>
      </w:r>
      <w:r w:rsidRPr="000F6741">
        <w:rPr>
          <w:rFonts w:ascii="Times New Roman Italic" w:hAnsi="Times New Roman Italic"/>
          <w:i/>
          <w:iCs/>
          <w:spacing w:val="-2"/>
          <w:lang w:val="nl-NL"/>
        </w:rPr>
        <w:t xml:space="preserve">. Chăn nuôi gia cầm phát triển ổn định, chăn nuôi lợn gặp khó khăn do giá thức ăn tăng trong khi giá lợn có </w:t>
      </w:r>
      <w:r w:rsidRPr="00C535FA">
        <w:rPr>
          <w:rFonts w:ascii="Times New Roman" w:hAnsi="Times New Roman"/>
          <w:i/>
          <w:lang w:val="sv-SE"/>
        </w:rPr>
        <w:t>xu hướng giảm. Các biện pháp phòng chống dịch bệnh cho đàn vật nuôi tiếp tục được thực hiện tốt, chưa phát hiện các ổ dịch bệnh truyền nhiễm nguy hiểm.</w:t>
      </w:r>
    </w:p>
    <w:p w14:paraId="26711DE0" w14:textId="77777777" w:rsidR="00F813B2" w:rsidRDefault="0094697A" w:rsidP="00F813B2">
      <w:pPr>
        <w:pStyle w:val="Heading3"/>
      </w:pPr>
      <w:r w:rsidRPr="008B68C4">
        <w:t>5</w:t>
      </w:r>
      <w:r w:rsidR="00B77D53" w:rsidRPr="008B68C4">
        <w:t>.1. Sản xuất nông nghiệp</w:t>
      </w:r>
    </w:p>
    <w:p w14:paraId="5C7A76EC" w14:textId="28D74B66" w:rsidR="004529BC" w:rsidRPr="00F813B2" w:rsidRDefault="00B77D53" w:rsidP="00F813B2">
      <w:pPr>
        <w:pStyle w:val="Heading3"/>
        <w:rPr>
          <w:b w:val="0"/>
        </w:rPr>
      </w:pPr>
      <w:r w:rsidRPr="00F813B2">
        <w:rPr>
          <w:b w:val="0"/>
          <w:bCs/>
        </w:rPr>
        <w:t xml:space="preserve">a) Trồng trọt: </w:t>
      </w:r>
      <w:r w:rsidR="004529BC" w:rsidRPr="00F813B2">
        <w:rPr>
          <w:b w:val="0"/>
          <w:i w:val="0"/>
        </w:rPr>
        <w:t xml:space="preserve">Vụ Ðông Xuân năm 2022, tỉnh Vĩnh Phúc tiếp tục thực hiện một số chính sách hỗ trợ sản xuất trồng trọt, khuyến khích bà con nông dân và các cơ sở sản xuất ứng dụng kỹ thuật và công nghệ mới vào gieo trồng, gia tăng mức độ cơ giới hóa trong sản xuất, chủ động phát hiện và xử lý kịp thời sâu, bệnh gây hại; </w:t>
      </w:r>
      <w:r w:rsidR="004529BC" w:rsidRPr="00F813B2">
        <w:rPr>
          <w:b w:val="0"/>
          <w:i w:val="0"/>
          <w:szCs w:val="28"/>
          <w:lang w:val="af-ZA"/>
        </w:rPr>
        <w:t xml:space="preserve">tạo điều kiện thuận lợi để thu hút các doanh nghiệp đầu tư vào </w:t>
      </w:r>
      <w:r w:rsidR="004529BC" w:rsidRPr="00F813B2">
        <w:rPr>
          <w:b w:val="0"/>
          <w:i w:val="0"/>
          <w:spacing w:val="-4"/>
          <w:szCs w:val="28"/>
          <w:lang w:val="af-ZA"/>
        </w:rPr>
        <w:t>sản xuất nông nghiệp, dần hình thành nhiều mô hình “sản xuất theo chuỗi giá trị” trên địa bàn</w:t>
      </w:r>
      <w:r w:rsidR="004529BC" w:rsidRPr="00F813B2">
        <w:rPr>
          <w:b w:val="0"/>
          <w:i w:val="0"/>
          <w:spacing w:val="-4"/>
          <w:szCs w:val="28"/>
        </w:rPr>
        <w:t>... Sản xuất vụ Đông Xuân năm 2022 của tỉnh đạt được kết quả như sau:</w:t>
      </w:r>
    </w:p>
    <w:p w14:paraId="613123F5" w14:textId="77777777" w:rsidR="004529BC" w:rsidRDefault="004529BC" w:rsidP="00F813B2">
      <w:pPr>
        <w:spacing w:before="120" w:line="360" w:lineRule="exact"/>
        <w:ind w:firstLine="720"/>
        <w:jc w:val="both"/>
        <w:rPr>
          <w:rFonts w:ascii="Times New Roman" w:hAnsi="Times New Roman"/>
          <w:szCs w:val="28"/>
          <w:lang w:val="af-ZA"/>
        </w:rPr>
      </w:pPr>
      <w:r w:rsidRPr="009622A4">
        <w:rPr>
          <w:rFonts w:ascii="Times New Roman" w:hAnsi="Times New Roman"/>
          <w:b/>
          <w:bCs/>
          <w:iCs/>
          <w:lang w:val="nl-NL"/>
        </w:rPr>
        <w:t xml:space="preserve">- </w:t>
      </w:r>
      <w:r w:rsidRPr="009622A4">
        <w:rPr>
          <w:rFonts w:ascii="Times New Roman" w:hAnsi="Times New Roman"/>
          <w:bCs/>
          <w:i/>
          <w:lang w:val="nl-NL"/>
        </w:rPr>
        <w:t>Sản xuất vụ Đông:</w:t>
      </w:r>
      <w:r w:rsidRPr="009622A4">
        <w:rPr>
          <w:rFonts w:ascii="Times New Roman" w:hAnsi="Times New Roman"/>
          <w:bCs/>
          <w:iCs/>
          <w:lang w:val="nl-NL"/>
        </w:rPr>
        <w:t xml:space="preserve"> </w:t>
      </w:r>
      <w:r w:rsidRPr="009622A4">
        <w:rPr>
          <w:rFonts w:ascii="Times New Roman" w:hAnsi="Times New Roman"/>
          <w:szCs w:val="28"/>
          <w:lang w:val="af-ZA"/>
        </w:rPr>
        <w:t>Diện tích gieo trồng cây hằng năm của toàn tỉnh là 15.472,99 ha, đạt 103,15% kế hoạch, tăng 1,98% (+301,02 ha) so với vụ Đông năm trước. Trong đó: ngô 5.690 ha, tăng 5,25%; đậu tương 494 ha, giảm 14,06%; khoai lang 1.286 ha, giảm 5,13%; lạc 234 ha, tăng 12,8%; rau các loại 5.451 ha, giảm nhẹ so với vụ Đông năm trước... Năng suất của các loại cây trồng vụ Ðông đều giảm so với cùng kỳ. Cụ thể: ngô đạt 46,43 tạ/ha, giảm 0,69 tạ/ha; khoai lang đạt 123,57 tạ/ha, giảm nhẹ; đậu tương đạt 19,95 tạ/ha, giảm 0,7 tạ/ha ; rau các loại 232,10 tạ/ha, giảm 8,84%...</w:t>
      </w:r>
      <w:r>
        <w:rPr>
          <w:rFonts w:ascii="Times New Roman" w:hAnsi="Times New Roman"/>
          <w:szCs w:val="28"/>
          <w:lang w:val="af-ZA"/>
        </w:rPr>
        <w:t xml:space="preserve"> </w:t>
      </w:r>
    </w:p>
    <w:p w14:paraId="0ED436AE" w14:textId="77777777" w:rsidR="0004742D" w:rsidRDefault="004529BC" w:rsidP="0004742D">
      <w:pPr>
        <w:spacing w:before="120" w:line="360" w:lineRule="exact"/>
        <w:ind w:firstLine="720"/>
        <w:jc w:val="both"/>
        <w:rPr>
          <w:rFonts w:ascii="Times New Roman" w:hAnsi="Times New Roman"/>
          <w:spacing w:val="-6"/>
          <w:szCs w:val="28"/>
          <w:lang w:val="nl-NL"/>
        </w:rPr>
      </w:pPr>
      <w:r w:rsidRPr="00FA7589">
        <w:rPr>
          <w:rFonts w:ascii="Times New Roman" w:hAnsi="Times New Roman"/>
          <w:i/>
          <w:iCs/>
          <w:szCs w:val="28"/>
          <w:lang w:val="af-ZA"/>
        </w:rPr>
        <w:t>- Sản xuất vụ Xuân:</w:t>
      </w:r>
      <w:r w:rsidRPr="00A72163">
        <w:rPr>
          <w:rFonts w:ascii="Times New Roman" w:hAnsi="Times New Roman"/>
          <w:szCs w:val="28"/>
          <w:lang w:val="af-ZA"/>
        </w:rPr>
        <w:t xml:space="preserve"> Sản xuất vụ Xuân 2022 diễn ra trong điều kiện thời tiết lạnh đã gây khó khăn cho việc thực hiện gieo cấy đầu vụ, quá trình sinh trưởng và phát triển của cây trồng. Tuy nhiên, với sự chủ động của các địa phương và sự </w:t>
      </w:r>
      <w:r w:rsidRPr="00A72163">
        <w:rPr>
          <w:rFonts w:ascii="Times New Roman" w:hAnsi="Times New Roman"/>
          <w:szCs w:val="28"/>
          <w:lang w:val="af-ZA"/>
        </w:rPr>
        <w:lastRenderedPageBreak/>
        <w:t xml:space="preserve">cố gắng của bà con nông dân trong đầu tư thâm canh, ứng dụng kỹ thuật nên công tác chuẩn bị mặt bằng vẫn được thực hiện tốt, đảm bảo triển khai gieo trồng các loại cây theo đúng khung thời vụ và kế hoạch đề ra. Tính đến </w:t>
      </w:r>
      <w:r w:rsidRPr="00E73001">
        <w:rPr>
          <w:rFonts w:ascii="Times New Roman" w:hAnsi="Times New Roman"/>
          <w:spacing w:val="-6"/>
          <w:szCs w:val="28"/>
          <w:lang w:val="af-ZA"/>
        </w:rPr>
        <w:t>ngày 15/3/2022, toàn tỉnh đã gieo trồng được 37.312 ha, đạt 98,19% kế hoạch, giảm 1,92% so với cùng kỳ.</w:t>
      </w:r>
      <w:r w:rsidRPr="00E73001">
        <w:rPr>
          <w:rFonts w:ascii="Times New Roman" w:hAnsi="Times New Roman"/>
          <w:spacing w:val="-6"/>
          <w:lang w:val="nl-NL"/>
        </w:rPr>
        <w:t xml:space="preserve"> Trong đó, diện tích lúa 2</w:t>
      </w:r>
      <w:r>
        <w:rPr>
          <w:rFonts w:ascii="Times New Roman" w:hAnsi="Times New Roman"/>
          <w:spacing w:val="-6"/>
          <w:lang w:val="nl-NL"/>
        </w:rPr>
        <w:t>9.206</w:t>
      </w:r>
      <w:r w:rsidRPr="00E73001">
        <w:rPr>
          <w:rFonts w:ascii="Times New Roman" w:hAnsi="Times New Roman"/>
          <w:spacing w:val="-6"/>
          <w:lang w:val="nl-NL"/>
        </w:rPr>
        <w:t xml:space="preserve"> ha, giảm 1,</w:t>
      </w:r>
      <w:r>
        <w:rPr>
          <w:rFonts w:ascii="Times New Roman" w:hAnsi="Times New Roman"/>
          <w:spacing w:val="-6"/>
          <w:lang w:val="nl-NL"/>
        </w:rPr>
        <w:t>49</w:t>
      </w:r>
      <w:r w:rsidRPr="00E73001">
        <w:rPr>
          <w:rFonts w:ascii="Times New Roman" w:hAnsi="Times New Roman"/>
          <w:spacing w:val="-6"/>
          <w:lang w:val="nl-NL"/>
        </w:rPr>
        <w:t>%;</w:t>
      </w:r>
      <w:r w:rsidRPr="00E73001">
        <w:rPr>
          <w:rFonts w:ascii="Times New Roman" w:hAnsi="Times New Roman"/>
          <w:spacing w:val="-6"/>
          <w:szCs w:val="28"/>
          <w:lang w:val="nl-NL"/>
        </w:rPr>
        <w:t xml:space="preserve"> 2.018 ha ngô, giảm 2,89%; 214 ha khoai lang, giảm 10,05%; 64 ha đậu tương, giảm 19,41%; 1.398 ha lạc, giảm 7,03%; 2.407 ha rau các loại, giảm 2,05% so với cùng kỳ...</w:t>
      </w:r>
    </w:p>
    <w:p w14:paraId="67718AD6" w14:textId="548F0C35" w:rsidR="004529BC" w:rsidRPr="008E23D0" w:rsidRDefault="00B77D53" w:rsidP="0004742D">
      <w:pPr>
        <w:spacing w:before="120" w:line="360" w:lineRule="exact"/>
        <w:ind w:firstLine="720"/>
        <w:jc w:val="both"/>
        <w:rPr>
          <w:rFonts w:ascii="Times New Roman" w:hAnsi="Times New Roman"/>
          <w:i/>
          <w:szCs w:val="28"/>
          <w:lang w:val="vi-VN"/>
        </w:rPr>
      </w:pPr>
      <w:r w:rsidRPr="0004742D">
        <w:rPr>
          <w:rFonts w:ascii="Times New Roman" w:hAnsi="Times New Roman"/>
          <w:i/>
          <w:color w:val="000000" w:themeColor="text1"/>
          <w:lang w:val="nl-NL"/>
        </w:rPr>
        <w:t>b) Chăn nuôi:</w:t>
      </w:r>
      <w:r w:rsidR="005561D5" w:rsidRPr="00F813B2">
        <w:rPr>
          <w:rFonts w:ascii="Times New Roman" w:hAnsi="Times New Roman"/>
          <w:color w:val="000000" w:themeColor="text1"/>
          <w:lang w:val="nl-NL"/>
        </w:rPr>
        <w:t xml:space="preserve"> </w:t>
      </w:r>
      <w:r w:rsidR="004529BC" w:rsidRPr="000F6741">
        <w:rPr>
          <w:rFonts w:ascii="Times New Roman" w:hAnsi="Times New Roman"/>
          <w:lang w:val="nl-NL"/>
        </w:rPr>
        <w:t>Quý Một</w:t>
      </w:r>
      <w:r w:rsidR="004529BC" w:rsidRPr="008E23D0">
        <w:rPr>
          <w:rFonts w:ascii="Times New Roman" w:hAnsi="Times New Roman"/>
          <w:lang w:val="nl-NL"/>
        </w:rPr>
        <w:t xml:space="preserve"> năm nay, sản xuất chăn nuôi trên địa bàn diễn ra ổn định, các biện pháp phòng chống dịch bệnh cho đàn vật nuôi tiếp tục được thực hiện, chưa phát hiện các ổ dịch bệnh truyền nhiễm nguy hiểm như: Cúm gia cầm, Lở mồm long móng, Tai xanh, Dịch tả lợn Châu Phi,...</w:t>
      </w:r>
      <w:r w:rsidR="004529BC" w:rsidRPr="008E23D0">
        <w:rPr>
          <w:szCs w:val="28"/>
          <w:lang w:val="vi-VN"/>
        </w:rPr>
        <w:t xml:space="preserve"> </w:t>
      </w:r>
    </w:p>
    <w:p w14:paraId="09E82124" w14:textId="77777777" w:rsidR="004529BC" w:rsidRPr="00F17241" w:rsidRDefault="004529BC" w:rsidP="00F813B2">
      <w:pPr>
        <w:tabs>
          <w:tab w:val="left" w:pos="567"/>
          <w:tab w:val="left" w:pos="4470"/>
        </w:tabs>
        <w:spacing w:before="120" w:line="360" w:lineRule="exact"/>
        <w:ind w:firstLine="720"/>
        <w:jc w:val="both"/>
        <w:rPr>
          <w:rFonts w:ascii="Times New Roman" w:hAnsi="Times New Roman"/>
          <w:lang w:val="nl-NL"/>
        </w:rPr>
      </w:pPr>
      <w:r w:rsidRPr="000F6741">
        <w:rPr>
          <w:rFonts w:ascii="Times New Roman" w:hAnsi="Times New Roman"/>
          <w:i/>
          <w:iCs/>
          <w:lang w:val="vi-VN"/>
        </w:rPr>
        <w:t>- Chăn nuôi trâu, bò:</w:t>
      </w:r>
      <w:r w:rsidRPr="007170E5">
        <w:rPr>
          <w:rFonts w:ascii="Times New Roman" w:hAnsi="Times New Roman"/>
          <w:szCs w:val="28"/>
          <w:lang w:val="de-DE"/>
        </w:rPr>
        <w:t xml:space="preserve"> </w:t>
      </w:r>
      <w:r w:rsidRPr="007170E5">
        <w:rPr>
          <w:rFonts w:ascii="Times New Roman" w:hAnsi="Times New Roman"/>
          <w:szCs w:val="28"/>
          <w:lang w:val="pt-BR"/>
        </w:rPr>
        <w:t xml:space="preserve">Chăn nuôi trâu, bò trên địa bàn tỉnh nhìn chung không có nhiều biến động. </w:t>
      </w:r>
      <w:r w:rsidRPr="000F6741">
        <w:rPr>
          <w:rFonts w:ascii="Times New Roman" w:hAnsi="Times New Roman"/>
          <w:szCs w:val="28"/>
          <w:lang w:val="pt-BR"/>
        </w:rPr>
        <w:t xml:space="preserve">Tổng đàn trâu toàn tỉnh tiếp tục có xu hướng giảm do hiệu quả kinh tế không cao và môi trường chăn thả bị thu hẹp, </w:t>
      </w:r>
      <w:r w:rsidRPr="007170E5">
        <w:rPr>
          <w:rFonts w:ascii="Times New Roman" w:hAnsi="Times New Roman"/>
          <w:szCs w:val="28"/>
          <w:lang w:val="nl-NL"/>
        </w:rPr>
        <w:t xml:space="preserve">riêng đàn bò </w:t>
      </w:r>
      <w:r w:rsidRPr="007170E5">
        <w:rPr>
          <w:rFonts w:ascii="Times New Roman" w:hAnsi="Times New Roman"/>
          <w:spacing w:val="-6"/>
          <w:szCs w:val="28"/>
          <w:lang w:val="nl-NL"/>
        </w:rPr>
        <w:t xml:space="preserve">sữa phát triển tốt do sản phẩm sữa tươi có thị trường tiêu thụ ổn định, người chăn nuôi có lãi đã mạnh dạn đầu tư, mở rộng quy mô đàn với nhiều giống bò mới cho năng suất và chất lượng sữa cao. </w:t>
      </w:r>
      <w:r w:rsidRPr="007170E5">
        <w:rPr>
          <w:rFonts w:ascii="Times New Roman" w:hAnsi="Times New Roman"/>
          <w:lang w:val="it-IT"/>
        </w:rPr>
        <w:t xml:space="preserve">Ước </w:t>
      </w:r>
      <w:r w:rsidRPr="00F17241">
        <w:rPr>
          <w:rFonts w:ascii="Times New Roman" w:hAnsi="Times New Roman"/>
          <w:lang w:val="it-IT"/>
        </w:rPr>
        <w:t xml:space="preserve">tính tháng </w:t>
      </w:r>
      <w:r w:rsidRPr="000F6741">
        <w:rPr>
          <w:rFonts w:ascii="Times New Roman" w:hAnsi="Times New Roman"/>
          <w:lang w:val="nl-NL"/>
        </w:rPr>
        <w:t>Ba</w:t>
      </w:r>
      <w:r w:rsidRPr="00F17241">
        <w:rPr>
          <w:rFonts w:ascii="Times New Roman" w:hAnsi="Times New Roman"/>
          <w:lang w:val="it-IT"/>
        </w:rPr>
        <w:t>, đàn trâu</w:t>
      </w:r>
      <w:r w:rsidRPr="000F6741">
        <w:rPr>
          <w:rFonts w:ascii="Times New Roman" w:hAnsi="Times New Roman"/>
          <w:lang w:val="nl-NL"/>
        </w:rPr>
        <w:t>, bò toàn tỉnh có 120.281 con</w:t>
      </w:r>
      <w:r w:rsidRPr="00F17241">
        <w:rPr>
          <w:rFonts w:ascii="Times New Roman" w:hAnsi="Times New Roman"/>
          <w:lang w:val="it-IT"/>
        </w:rPr>
        <w:t>, bằng 98,4% so với cùng thời điểm năm trước</w:t>
      </w:r>
      <w:r w:rsidRPr="000F6741">
        <w:rPr>
          <w:rFonts w:ascii="Times New Roman" w:hAnsi="Times New Roman"/>
          <w:lang w:val="nl-NL"/>
        </w:rPr>
        <w:t xml:space="preserve">. </w:t>
      </w:r>
      <w:r w:rsidRPr="00F17241">
        <w:rPr>
          <w:rFonts w:ascii="Times New Roman" w:hAnsi="Times New Roman"/>
          <w:lang w:val="nl-NL"/>
        </w:rPr>
        <w:t>Trong đó, đàn trâu ước đạt 17.681 con, đàn bò ước đạt 102.600 con</w:t>
      </w:r>
      <w:r w:rsidRPr="00F17241">
        <w:rPr>
          <w:rFonts w:ascii="Times New Roman" w:hAnsi="Times New Roman"/>
          <w:lang w:val="it-IT"/>
        </w:rPr>
        <w:t>. Sản lượng thịt trâu</w:t>
      </w:r>
      <w:r w:rsidRPr="000F6741">
        <w:rPr>
          <w:rFonts w:ascii="Times New Roman" w:hAnsi="Times New Roman"/>
          <w:lang w:val="it-IT"/>
        </w:rPr>
        <w:t>, bò</w:t>
      </w:r>
      <w:r w:rsidRPr="00F17241">
        <w:rPr>
          <w:rFonts w:ascii="Times New Roman" w:hAnsi="Times New Roman"/>
          <w:lang w:val="it-IT"/>
        </w:rPr>
        <w:t xml:space="preserve"> hơi xuất chuồng trong quý </w:t>
      </w:r>
      <w:r>
        <w:rPr>
          <w:rFonts w:ascii="Times New Roman" w:hAnsi="Times New Roman"/>
          <w:lang w:val="it-IT"/>
        </w:rPr>
        <w:t>Một</w:t>
      </w:r>
      <w:r w:rsidRPr="00F17241">
        <w:rPr>
          <w:rFonts w:ascii="Times New Roman" w:hAnsi="Times New Roman"/>
          <w:lang w:val="it-IT"/>
        </w:rPr>
        <w:t xml:space="preserve"> </w:t>
      </w:r>
      <w:r w:rsidRPr="000F6741">
        <w:rPr>
          <w:rFonts w:ascii="Times New Roman" w:hAnsi="Times New Roman"/>
          <w:lang w:val="it-IT"/>
        </w:rPr>
        <w:t xml:space="preserve">ước </w:t>
      </w:r>
      <w:r w:rsidRPr="00F17241">
        <w:rPr>
          <w:rFonts w:ascii="Times New Roman" w:hAnsi="Times New Roman"/>
          <w:lang w:val="it-IT"/>
        </w:rPr>
        <w:t xml:space="preserve">đạt </w:t>
      </w:r>
      <w:r w:rsidRPr="000F6741">
        <w:rPr>
          <w:rFonts w:ascii="Times New Roman" w:hAnsi="Times New Roman"/>
          <w:lang w:val="it-IT"/>
        </w:rPr>
        <w:t>1.715,8</w:t>
      </w:r>
      <w:r w:rsidRPr="00F17241">
        <w:rPr>
          <w:rFonts w:ascii="Times New Roman" w:hAnsi="Times New Roman"/>
          <w:lang w:val="it-IT"/>
        </w:rPr>
        <w:t xml:space="preserve"> tấn, </w:t>
      </w:r>
      <w:r w:rsidRPr="000F6741">
        <w:rPr>
          <w:rFonts w:ascii="Times New Roman" w:hAnsi="Times New Roman"/>
          <w:lang w:val="it-IT"/>
        </w:rPr>
        <w:t>giảm</w:t>
      </w:r>
      <w:r w:rsidRPr="00F17241">
        <w:rPr>
          <w:rFonts w:ascii="Times New Roman" w:hAnsi="Times New Roman"/>
          <w:lang w:val="it-IT"/>
        </w:rPr>
        <w:t xml:space="preserve"> </w:t>
      </w:r>
      <w:r w:rsidRPr="000F6741">
        <w:rPr>
          <w:rFonts w:ascii="Times New Roman" w:hAnsi="Times New Roman"/>
          <w:lang w:val="it-IT"/>
        </w:rPr>
        <w:t>1</w:t>
      </w:r>
      <w:r w:rsidRPr="00F17241">
        <w:rPr>
          <w:rFonts w:ascii="Times New Roman" w:hAnsi="Times New Roman"/>
          <w:lang w:val="it-IT"/>
        </w:rPr>
        <w:t>,</w:t>
      </w:r>
      <w:r w:rsidRPr="000F6741">
        <w:rPr>
          <w:rFonts w:ascii="Times New Roman" w:hAnsi="Times New Roman"/>
          <w:lang w:val="it-IT"/>
        </w:rPr>
        <w:t>20</w:t>
      </w:r>
      <w:r w:rsidRPr="00F17241">
        <w:rPr>
          <w:rFonts w:ascii="Times New Roman" w:hAnsi="Times New Roman"/>
          <w:lang w:val="it-IT"/>
        </w:rPr>
        <w:t xml:space="preserve">% so với cùng kỳ năm </w:t>
      </w:r>
      <w:r>
        <w:rPr>
          <w:rFonts w:ascii="Times New Roman" w:hAnsi="Times New Roman"/>
          <w:lang w:val="it-IT"/>
        </w:rPr>
        <w:t>2021</w:t>
      </w:r>
      <w:r w:rsidRPr="000F6741">
        <w:rPr>
          <w:rFonts w:ascii="Times New Roman" w:hAnsi="Times New Roman"/>
          <w:lang w:val="it-IT"/>
        </w:rPr>
        <w:t>. Trong đó,</w:t>
      </w:r>
      <w:r w:rsidRPr="00F17241">
        <w:rPr>
          <w:rFonts w:ascii="Times New Roman" w:hAnsi="Times New Roman"/>
          <w:lang w:val="it-IT"/>
        </w:rPr>
        <w:t xml:space="preserve"> sản lượng thịt </w:t>
      </w:r>
      <w:r w:rsidRPr="000F6741">
        <w:rPr>
          <w:rFonts w:ascii="Times New Roman" w:hAnsi="Times New Roman"/>
          <w:lang w:val="it-IT"/>
        </w:rPr>
        <w:t>trâu</w:t>
      </w:r>
      <w:r w:rsidRPr="00F17241">
        <w:rPr>
          <w:rFonts w:ascii="Times New Roman" w:hAnsi="Times New Roman"/>
          <w:lang w:val="it-IT"/>
        </w:rPr>
        <w:t xml:space="preserve"> hơi xuất chuồng </w:t>
      </w:r>
      <w:r w:rsidRPr="000F6741">
        <w:rPr>
          <w:rFonts w:ascii="Times New Roman" w:hAnsi="Times New Roman"/>
          <w:lang w:val="it-IT"/>
        </w:rPr>
        <w:t xml:space="preserve">ước </w:t>
      </w:r>
      <w:r w:rsidRPr="00F17241">
        <w:rPr>
          <w:rFonts w:ascii="Times New Roman" w:hAnsi="Times New Roman"/>
          <w:lang w:val="it-IT"/>
        </w:rPr>
        <w:t>đạt</w:t>
      </w:r>
      <w:r w:rsidRPr="000F6741">
        <w:rPr>
          <w:rFonts w:ascii="Times New Roman" w:hAnsi="Times New Roman"/>
          <w:lang w:val="it-IT"/>
        </w:rPr>
        <w:t xml:space="preserve"> 355,8 tấn, giảm 2,71%; </w:t>
      </w:r>
      <w:r w:rsidRPr="00F17241">
        <w:rPr>
          <w:rFonts w:ascii="Times New Roman" w:hAnsi="Times New Roman"/>
          <w:lang w:val="it-IT"/>
        </w:rPr>
        <w:t xml:space="preserve">sản lượng thịt bò hơi xuất chuồng </w:t>
      </w:r>
      <w:r w:rsidRPr="000F6741">
        <w:rPr>
          <w:rFonts w:ascii="Times New Roman" w:hAnsi="Times New Roman"/>
          <w:lang w:val="it-IT"/>
        </w:rPr>
        <w:t xml:space="preserve">ước </w:t>
      </w:r>
      <w:r w:rsidRPr="00F17241">
        <w:rPr>
          <w:rFonts w:ascii="Times New Roman" w:hAnsi="Times New Roman"/>
          <w:lang w:val="it-IT"/>
        </w:rPr>
        <w:t xml:space="preserve">đạt </w:t>
      </w:r>
      <w:r w:rsidRPr="000F6741">
        <w:rPr>
          <w:rFonts w:ascii="Times New Roman" w:hAnsi="Times New Roman"/>
          <w:lang w:val="it-IT"/>
        </w:rPr>
        <w:t>1.360</w:t>
      </w:r>
      <w:r w:rsidRPr="00F17241">
        <w:rPr>
          <w:rFonts w:ascii="Times New Roman" w:hAnsi="Times New Roman"/>
          <w:lang w:val="it-IT"/>
        </w:rPr>
        <w:t>,</w:t>
      </w:r>
      <w:r w:rsidRPr="000F6741">
        <w:rPr>
          <w:rFonts w:ascii="Times New Roman" w:hAnsi="Times New Roman"/>
          <w:lang w:val="it-IT"/>
        </w:rPr>
        <w:t>0</w:t>
      </w:r>
      <w:r w:rsidRPr="00F17241">
        <w:rPr>
          <w:rFonts w:ascii="Times New Roman" w:hAnsi="Times New Roman"/>
          <w:lang w:val="it-IT"/>
        </w:rPr>
        <w:t xml:space="preserve"> tấn, </w:t>
      </w:r>
      <w:r w:rsidRPr="000F6741">
        <w:rPr>
          <w:rFonts w:ascii="Times New Roman" w:hAnsi="Times New Roman"/>
          <w:lang w:val="it-IT"/>
        </w:rPr>
        <w:t>giảm</w:t>
      </w:r>
      <w:r w:rsidRPr="00F17241">
        <w:rPr>
          <w:rFonts w:ascii="Times New Roman" w:hAnsi="Times New Roman"/>
          <w:lang w:val="it-IT"/>
        </w:rPr>
        <w:t xml:space="preserve"> </w:t>
      </w:r>
      <w:r w:rsidRPr="000F6741">
        <w:rPr>
          <w:rFonts w:ascii="Times New Roman" w:hAnsi="Times New Roman"/>
          <w:lang w:val="it-IT"/>
        </w:rPr>
        <w:t>0,8</w:t>
      </w:r>
      <w:r w:rsidRPr="00F17241">
        <w:rPr>
          <w:rFonts w:ascii="Times New Roman" w:hAnsi="Times New Roman"/>
          <w:lang w:val="it-IT"/>
        </w:rPr>
        <w:t xml:space="preserve">%. Sản lượng sữa bò tươi </w:t>
      </w:r>
      <w:r w:rsidRPr="000F6741">
        <w:rPr>
          <w:rFonts w:ascii="Times New Roman" w:hAnsi="Times New Roman"/>
          <w:lang w:val="it-IT"/>
        </w:rPr>
        <w:t>ước đạt</w:t>
      </w:r>
      <w:r w:rsidRPr="00F17241">
        <w:rPr>
          <w:rFonts w:ascii="Times New Roman" w:hAnsi="Times New Roman"/>
          <w:lang w:val="it-IT"/>
        </w:rPr>
        <w:t xml:space="preserve"> </w:t>
      </w:r>
      <w:r w:rsidRPr="000F6741">
        <w:rPr>
          <w:rFonts w:ascii="Times New Roman" w:hAnsi="Times New Roman"/>
          <w:lang w:val="it-IT"/>
        </w:rPr>
        <w:t>14.400,0</w:t>
      </w:r>
      <w:r w:rsidRPr="00F17241">
        <w:rPr>
          <w:rFonts w:ascii="Times New Roman" w:hAnsi="Times New Roman"/>
          <w:lang w:val="it-IT"/>
        </w:rPr>
        <w:t xml:space="preserve"> tấn, tăng </w:t>
      </w:r>
      <w:r w:rsidRPr="000F6741">
        <w:rPr>
          <w:rFonts w:ascii="Times New Roman" w:hAnsi="Times New Roman"/>
          <w:lang w:val="it-IT"/>
        </w:rPr>
        <w:t>13,52</w:t>
      </w:r>
      <w:r w:rsidRPr="00F17241">
        <w:rPr>
          <w:rFonts w:ascii="Times New Roman" w:hAnsi="Times New Roman"/>
          <w:lang w:val="it-IT"/>
        </w:rPr>
        <w:t>%</w:t>
      </w:r>
      <w:r w:rsidRPr="000F6741">
        <w:rPr>
          <w:rFonts w:ascii="Times New Roman" w:hAnsi="Times New Roman"/>
          <w:lang w:val="it-IT"/>
        </w:rPr>
        <w:t xml:space="preserve"> so với cùng kỳ. </w:t>
      </w:r>
    </w:p>
    <w:p w14:paraId="294C1D0C" w14:textId="77777777" w:rsidR="004529BC" w:rsidRPr="000F6741" w:rsidRDefault="004529BC" w:rsidP="00F813B2">
      <w:pPr>
        <w:spacing w:before="120" w:line="360" w:lineRule="exact"/>
        <w:ind w:firstLine="567"/>
        <w:jc w:val="both"/>
        <w:rPr>
          <w:rFonts w:ascii="Times New Roman" w:hAnsi="Times New Roman"/>
          <w:bCs/>
          <w:szCs w:val="28"/>
          <w:lang w:val="nl-NL"/>
        </w:rPr>
      </w:pPr>
      <w:r w:rsidRPr="000F6741">
        <w:rPr>
          <w:rFonts w:ascii="Times New Roman" w:hAnsi="Times New Roman"/>
          <w:i/>
          <w:iCs/>
          <w:color w:val="000000" w:themeColor="text1"/>
          <w:lang w:val="nl-NL"/>
        </w:rPr>
        <w:t>- Chăn nuôi lợn</w:t>
      </w:r>
      <w:r w:rsidRPr="000F6741">
        <w:rPr>
          <w:rFonts w:ascii="Times New Roman" w:hAnsi="Times New Roman"/>
          <w:color w:val="000000" w:themeColor="text1"/>
          <w:lang w:val="nl-NL"/>
        </w:rPr>
        <w:t>:</w:t>
      </w:r>
      <w:r w:rsidRPr="007339C1">
        <w:rPr>
          <w:rFonts w:ascii="Times New Roman" w:hAnsi="Times New Roman"/>
          <w:color w:val="000000" w:themeColor="text1"/>
          <w:lang w:val="it-IT"/>
        </w:rPr>
        <w:t xml:space="preserve"> </w:t>
      </w:r>
      <w:r w:rsidRPr="007339C1">
        <w:rPr>
          <w:rFonts w:ascii="Times New Roman" w:hAnsi="Times New Roman"/>
          <w:color w:val="000000" w:themeColor="text1"/>
          <w:szCs w:val="28"/>
          <w:lang w:val="pt-BR"/>
        </w:rPr>
        <w:t>Chăn nuôi lợn đang dần ổn định do</w:t>
      </w:r>
      <w:r w:rsidRPr="000F6741">
        <w:rPr>
          <w:rFonts w:ascii="Times New Roman" w:hAnsi="Times New Roman"/>
          <w:color w:val="000000" w:themeColor="text1"/>
          <w:sz w:val="26"/>
          <w:szCs w:val="26"/>
          <w:lang w:val="nl-NL"/>
        </w:rPr>
        <w:t xml:space="preserve"> </w:t>
      </w:r>
      <w:r w:rsidRPr="000F6741">
        <w:rPr>
          <w:rFonts w:ascii="Times New Roman" w:hAnsi="Times New Roman"/>
          <w:color w:val="000000" w:themeColor="text1"/>
          <w:szCs w:val="28"/>
          <w:lang w:val="nl-NL"/>
        </w:rPr>
        <w:t xml:space="preserve">các doanh nghiệp, trang trại, hộ chăn nuôi chủ động được nguồn giống, liên kết tiêu thụ sản phẩm đầu ra, đảm bảo vệ sinh, an toàn sinh học. Tuy nhiên, sản xuất chăn nuôi lợn vẫn gặp khó khăn do </w:t>
      </w:r>
      <w:r w:rsidRPr="000F6741">
        <w:rPr>
          <w:rFonts w:ascii="Times New Roman" w:hAnsi="Times New Roman"/>
          <w:color w:val="000000" w:themeColor="text1"/>
          <w:spacing w:val="-6"/>
          <w:lang w:val="nl-NL"/>
        </w:rPr>
        <w:t xml:space="preserve">giá lợn hơi vẫn còn thấp </w:t>
      </w:r>
      <w:r w:rsidRPr="007339C1">
        <w:rPr>
          <w:rFonts w:ascii="Times New Roman" w:hAnsi="Times New Roman"/>
          <w:color w:val="000000" w:themeColor="text1"/>
          <w:lang w:val="nl-NL"/>
        </w:rPr>
        <w:t xml:space="preserve">trong khi giá </w:t>
      </w:r>
      <w:r w:rsidRPr="00F17241">
        <w:rPr>
          <w:rFonts w:ascii="Times New Roman" w:hAnsi="Times New Roman"/>
          <w:lang w:val="nl-NL"/>
        </w:rPr>
        <w:t>thức ăn chăn nuôi tiếp tục tăng</w:t>
      </w:r>
      <w:r w:rsidRPr="000F6741">
        <w:rPr>
          <w:rFonts w:ascii="Times New Roman" w:hAnsi="Times New Roman"/>
          <w:szCs w:val="28"/>
          <w:lang w:val="nl-NL"/>
        </w:rPr>
        <w:t xml:space="preserve">, </w:t>
      </w:r>
      <w:r w:rsidRPr="00ED290B">
        <w:rPr>
          <w:rFonts w:ascii="Times New Roman" w:hAnsi="Times New Roman"/>
          <w:szCs w:val="28"/>
          <w:lang w:val="pt-BR"/>
        </w:rPr>
        <w:t xml:space="preserve">nguy cơ tái phát dịch tả lợn châu Phi lớn, người chăn nuôi lợn cũng như chính quyền các địa phương vẫn phải thực hiện các biện pháp phòng chống dịch cho đàn vật nuôi. </w:t>
      </w:r>
      <w:r w:rsidRPr="00F17241">
        <w:rPr>
          <w:rFonts w:ascii="Times New Roman" w:hAnsi="Times New Roman"/>
          <w:lang w:val="nl-NL"/>
        </w:rPr>
        <w:t xml:space="preserve">Tổng đàn lợn ước tính đến 31/3/2022 đạt 465,0 nghìn con, tăng 2,23% so với cùng thời điểm năm 2021. </w:t>
      </w:r>
      <w:r w:rsidRPr="00F17241">
        <w:rPr>
          <w:rFonts w:ascii="Times New Roman" w:hAnsi="Times New Roman"/>
          <w:lang w:val="it-IT"/>
        </w:rPr>
        <w:t xml:space="preserve">Sản lượng thịt lợn hơi xuất chuồng </w:t>
      </w:r>
      <w:r>
        <w:rPr>
          <w:rFonts w:ascii="Times New Roman" w:hAnsi="Times New Roman"/>
          <w:lang w:val="it-IT"/>
        </w:rPr>
        <w:t xml:space="preserve">trong </w:t>
      </w:r>
      <w:r w:rsidRPr="00F17241">
        <w:rPr>
          <w:rFonts w:ascii="Times New Roman" w:hAnsi="Times New Roman"/>
          <w:lang w:val="it-IT"/>
        </w:rPr>
        <w:t xml:space="preserve">quý </w:t>
      </w:r>
      <w:r w:rsidRPr="000F6741">
        <w:rPr>
          <w:rFonts w:ascii="Times New Roman" w:hAnsi="Times New Roman"/>
          <w:lang w:val="nl-NL"/>
        </w:rPr>
        <w:t xml:space="preserve">ước </w:t>
      </w:r>
      <w:r w:rsidRPr="00F17241">
        <w:rPr>
          <w:rFonts w:ascii="Times New Roman" w:hAnsi="Times New Roman"/>
          <w:lang w:val="it-IT"/>
        </w:rPr>
        <w:t xml:space="preserve">đạt </w:t>
      </w:r>
      <w:r w:rsidRPr="000F6741">
        <w:rPr>
          <w:rFonts w:ascii="Times New Roman" w:hAnsi="Times New Roman"/>
          <w:lang w:val="nl-NL"/>
        </w:rPr>
        <w:t>22.430,0</w:t>
      </w:r>
      <w:r w:rsidRPr="00F17241">
        <w:rPr>
          <w:rFonts w:ascii="Times New Roman" w:hAnsi="Times New Roman"/>
          <w:lang w:val="it-IT"/>
        </w:rPr>
        <w:t xml:space="preserve"> tấn, </w:t>
      </w:r>
      <w:r w:rsidRPr="000F6741">
        <w:rPr>
          <w:rFonts w:ascii="Times New Roman" w:hAnsi="Times New Roman"/>
          <w:lang w:val="nl-NL"/>
        </w:rPr>
        <w:t>tăng</w:t>
      </w:r>
      <w:r w:rsidRPr="00F17241">
        <w:rPr>
          <w:rFonts w:ascii="Times New Roman" w:hAnsi="Times New Roman"/>
          <w:lang w:val="it-IT"/>
        </w:rPr>
        <w:t xml:space="preserve"> 4,62% so với </w:t>
      </w:r>
      <w:r>
        <w:rPr>
          <w:rFonts w:ascii="Times New Roman" w:hAnsi="Times New Roman"/>
          <w:lang w:val="it-IT"/>
        </w:rPr>
        <w:t xml:space="preserve">quý I </w:t>
      </w:r>
      <w:r w:rsidRPr="00F17241">
        <w:rPr>
          <w:rFonts w:ascii="Times New Roman" w:hAnsi="Times New Roman"/>
          <w:lang w:val="it-IT"/>
        </w:rPr>
        <w:t xml:space="preserve">năm </w:t>
      </w:r>
      <w:r>
        <w:rPr>
          <w:rFonts w:ascii="Times New Roman" w:hAnsi="Times New Roman"/>
          <w:lang w:val="it-IT"/>
        </w:rPr>
        <w:t>2021.</w:t>
      </w:r>
    </w:p>
    <w:p w14:paraId="68032D53" w14:textId="77777777" w:rsidR="004529BC" w:rsidRPr="00F17241" w:rsidRDefault="004529BC" w:rsidP="00F813B2">
      <w:pPr>
        <w:tabs>
          <w:tab w:val="left" w:pos="567"/>
        </w:tabs>
        <w:spacing w:before="120" w:line="360" w:lineRule="exact"/>
        <w:ind w:firstLine="720"/>
        <w:jc w:val="both"/>
        <w:rPr>
          <w:rFonts w:ascii="Times New Roman" w:hAnsi="Times New Roman"/>
          <w:lang w:val="nl-NL"/>
        </w:rPr>
      </w:pPr>
      <w:r w:rsidRPr="000F6741">
        <w:rPr>
          <w:rFonts w:ascii="Times New Roman" w:hAnsi="Times New Roman"/>
          <w:i/>
          <w:iCs/>
          <w:color w:val="000000" w:themeColor="text1"/>
          <w:lang w:val="nl-NL"/>
        </w:rPr>
        <w:t>- Chăn nuôi gia cầm</w:t>
      </w:r>
      <w:r w:rsidRPr="000F6741">
        <w:rPr>
          <w:rFonts w:ascii="Times New Roman" w:hAnsi="Times New Roman"/>
          <w:color w:val="000000" w:themeColor="text1"/>
          <w:lang w:val="nl-NL"/>
        </w:rPr>
        <w:t xml:space="preserve">: </w:t>
      </w:r>
      <w:r w:rsidRPr="008B68C4">
        <w:rPr>
          <w:rFonts w:ascii="Times New Roman" w:hAnsi="Times New Roman"/>
          <w:color w:val="000000" w:themeColor="text1"/>
          <w:lang w:val="nl-NL"/>
        </w:rPr>
        <w:t>Tổng đàn</w:t>
      </w:r>
      <w:r w:rsidRPr="00F17241">
        <w:rPr>
          <w:rFonts w:ascii="Times New Roman" w:hAnsi="Times New Roman"/>
          <w:lang w:val="nl-NL"/>
        </w:rPr>
        <w:t xml:space="preserve"> gia cầm tính đến hết tháng Ba </w:t>
      </w:r>
      <w:r>
        <w:rPr>
          <w:rFonts w:ascii="Times New Roman" w:hAnsi="Times New Roman"/>
          <w:lang w:val="nl-NL"/>
        </w:rPr>
        <w:t xml:space="preserve">ước </w:t>
      </w:r>
      <w:r w:rsidRPr="00F17241">
        <w:rPr>
          <w:rFonts w:ascii="Times New Roman" w:hAnsi="Times New Roman"/>
          <w:lang w:val="nl-NL"/>
        </w:rPr>
        <w:t>đạt 11.795,0 nghìn con, tăng 0,48% so với cùng kỳ; trong đó, đàn gà ước đạt 10.280,0 nghìn con, tăng 1,2%</w:t>
      </w:r>
      <w:r>
        <w:rPr>
          <w:rFonts w:ascii="Times New Roman" w:hAnsi="Times New Roman"/>
          <w:lang w:val="nl-NL"/>
        </w:rPr>
        <w:t xml:space="preserve">. </w:t>
      </w:r>
      <w:r w:rsidRPr="00F17241">
        <w:rPr>
          <w:rFonts w:ascii="Times New Roman" w:hAnsi="Times New Roman"/>
          <w:lang w:val="nl-NL"/>
        </w:rPr>
        <w:t xml:space="preserve">Sản lượng thịt gia cầm hơi xuất chuồng trong </w:t>
      </w:r>
      <w:r w:rsidRPr="000F6741">
        <w:rPr>
          <w:rFonts w:ascii="Times New Roman" w:hAnsi="Times New Roman"/>
          <w:lang w:val="nl-NL"/>
        </w:rPr>
        <w:t xml:space="preserve">quý I </w:t>
      </w:r>
      <w:r w:rsidRPr="00F17241">
        <w:rPr>
          <w:rFonts w:ascii="Times New Roman" w:hAnsi="Times New Roman"/>
          <w:lang w:val="nl-NL"/>
        </w:rPr>
        <w:t xml:space="preserve">ước đạt </w:t>
      </w:r>
      <w:r w:rsidRPr="000F6741">
        <w:rPr>
          <w:rFonts w:ascii="Times New Roman" w:hAnsi="Times New Roman"/>
          <w:lang w:val="nl-NL"/>
        </w:rPr>
        <w:t>11.085,0</w:t>
      </w:r>
      <w:r w:rsidRPr="00F17241">
        <w:rPr>
          <w:rFonts w:ascii="Times New Roman" w:hAnsi="Times New Roman"/>
          <w:lang w:val="nl-NL"/>
        </w:rPr>
        <w:t xml:space="preserve"> tấn, tăng </w:t>
      </w:r>
      <w:r w:rsidRPr="000F6741">
        <w:rPr>
          <w:rFonts w:ascii="Times New Roman" w:hAnsi="Times New Roman"/>
          <w:lang w:val="nl-NL"/>
        </w:rPr>
        <w:t>3,12</w:t>
      </w:r>
      <w:r w:rsidRPr="00F17241">
        <w:rPr>
          <w:rFonts w:ascii="Times New Roman" w:hAnsi="Times New Roman"/>
          <w:lang w:val="nl-NL"/>
        </w:rPr>
        <w:t>%</w:t>
      </w:r>
      <w:r>
        <w:rPr>
          <w:rFonts w:ascii="Times New Roman" w:hAnsi="Times New Roman"/>
          <w:lang w:val="nl-NL"/>
        </w:rPr>
        <w:t>.</w:t>
      </w:r>
      <w:r w:rsidRPr="00F17241">
        <w:rPr>
          <w:rFonts w:ascii="Times New Roman" w:hAnsi="Times New Roman"/>
          <w:lang w:val="nl-NL"/>
        </w:rPr>
        <w:t xml:space="preserve"> </w:t>
      </w:r>
      <w:r>
        <w:rPr>
          <w:rFonts w:ascii="Times New Roman" w:hAnsi="Times New Roman"/>
          <w:lang w:val="nl-NL"/>
        </w:rPr>
        <w:t>T</w:t>
      </w:r>
      <w:r w:rsidRPr="00F17241">
        <w:rPr>
          <w:rFonts w:ascii="Times New Roman" w:hAnsi="Times New Roman"/>
          <w:lang w:val="nl-NL"/>
        </w:rPr>
        <w:t xml:space="preserve">rong đó, sản lượng thịt gà hơi xuất chuồng ước đạt </w:t>
      </w:r>
      <w:r w:rsidRPr="000F6741">
        <w:rPr>
          <w:rFonts w:ascii="Times New Roman" w:hAnsi="Times New Roman"/>
          <w:lang w:val="nl-NL"/>
        </w:rPr>
        <w:t>10</w:t>
      </w:r>
      <w:r w:rsidRPr="00F17241">
        <w:rPr>
          <w:rFonts w:ascii="Times New Roman" w:hAnsi="Times New Roman"/>
          <w:lang w:val="nl-NL"/>
        </w:rPr>
        <w:t>.</w:t>
      </w:r>
      <w:r w:rsidRPr="000F6741">
        <w:rPr>
          <w:rFonts w:ascii="Times New Roman" w:hAnsi="Times New Roman"/>
          <w:lang w:val="nl-NL"/>
        </w:rPr>
        <w:t>170</w:t>
      </w:r>
      <w:r w:rsidRPr="00F17241">
        <w:rPr>
          <w:rFonts w:ascii="Times New Roman" w:hAnsi="Times New Roman"/>
          <w:lang w:val="nl-NL"/>
        </w:rPr>
        <w:t xml:space="preserve">,0 tấn, tăng 3,21% so với cùng kỳ. Sản lượng trứng gia cầm ước đạt </w:t>
      </w:r>
      <w:r w:rsidRPr="000F6741">
        <w:rPr>
          <w:rFonts w:ascii="Times New Roman" w:hAnsi="Times New Roman"/>
          <w:lang w:val="nl-NL"/>
        </w:rPr>
        <w:t>182.800,0</w:t>
      </w:r>
      <w:r w:rsidRPr="00F17241">
        <w:rPr>
          <w:rFonts w:ascii="Times New Roman" w:hAnsi="Times New Roman"/>
          <w:lang w:val="nl-NL"/>
        </w:rPr>
        <w:t xml:space="preserve"> nghìn quả, tăng </w:t>
      </w:r>
      <w:r w:rsidRPr="000F6741">
        <w:rPr>
          <w:rFonts w:ascii="Times New Roman" w:hAnsi="Times New Roman"/>
          <w:lang w:val="nl-NL"/>
        </w:rPr>
        <w:t>4,31</w:t>
      </w:r>
      <w:r w:rsidRPr="00F17241">
        <w:rPr>
          <w:rFonts w:ascii="Times New Roman" w:hAnsi="Times New Roman"/>
          <w:lang w:val="nl-NL"/>
        </w:rPr>
        <w:t>% so với cùng kỳ năm trước.</w:t>
      </w:r>
    </w:p>
    <w:p w14:paraId="21D8C197" w14:textId="511FC58C" w:rsidR="00B77D53" w:rsidRPr="008B68C4" w:rsidRDefault="00052A2F" w:rsidP="00F813B2">
      <w:pPr>
        <w:pStyle w:val="ListParagraph"/>
        <w:shd w:val="clear" w:color="auto" w:fill="FFFFFF"/>
        <w:spacing w:before="120" w:line="360" w:lineRule="exact"/>
        <w:ind w:left="0" w:firstLine="720"/>
        <w:jc w:val="both"/>
        <w:rPr>
          <w:rFonts w:ascii="Times New Roman" w:hAnsi="Times New Roman"/>
          <w:b/>
          <w:i/>
          <w:szCs w:val="28"/>
          <w:lang w:val="de-DE"/>
        </w:rPr>
      </w:pPr>
      <w:r w:rsidRPr="008B68C4">
        <w:rPr>
          <w:rFonts w:ascii="Times New Roman" w:hAnsi="Times New Roman"/>
          <w:b/>
          <w:i/>
          <w:szCs w:val="28"/>
          <w:lang w:val="de-DE"/>
        </w:rPr>
        <w:lastRenderedPageBreak/>
        <w:t>5</w:t>
      </w:r>
      <w:r w:rsidR="00B77D53" w:rsidRPr="008B68C4">
        <w:rPr>
          <w:rFonts w:ascii="Times New Roman" w:hAnsi="Times New Roman"/>
          <w:b/>
          <w:i/>
          <w:szCs w:val="28"/>
          <w:lang w:val="de-DE"/>
        </w:rPr>
        <w:t>.2. Sản xuất lâm nghiệp</w:t>
      </w:r>
    </w:p>
    <w:p w14:paraId="0EF45071" w14:textId="23AD8B21" w:rsidR="004529BC" w:rsidRPr="000F6741" w:rsidRDefault="004529BC" w:rsidP="00F813B2">
      <w:pPr>
        <w:spacing w:before="120" w:line="360" w:lineRule="exact"/>
        <w:ind w:firstLine="720"/>
        <w:jc w:val="both"/>
        <w:rPr>
          <w:rFonts w:ascii="Times New Roman" w:hAnsi="Times New Roman"/>
          <w:lang w:val="nl-NL"/>
        </w:rPr>
      </w:pPr>
      <w:r w:rsidRPr="00A4090C">
        <w:rPr>
          <w:rFonts w:ascii="Times New Roman" w:hAnsi="Times New Roman"/>
          <w:spacing w:val="-6"/>
          <w:szCs w:val="26"/>
          <w:lang w:val="nl-NL"/>
        </w:rPr>
        <w:t xml:space="preserve">Trong quý I năm 2022, toàn tỉnh trồng mới tập trung được </w:t>
      </w:r>
      <w:r w:rsidRPr="000F6741">
        <w:rPr>
          <w:rFonts w:ascii="TimesNewRomanPSMT" w:hAnsi="TimesNewRomanPSMT"/>
          <w:lang w:val="nl-NL"/>
        </w:rPr>
        <w:t>109,0 ha, tăng 6,86% so cùng kỳ</w:t>
      </w:r>
      <w:r w:rsidRPr="00A4090C">
        <w:rPr>
          <w:rFonts w:ascii="Times New Roman" w:hAnsi="Times New Roman"/>
          <w:spacing w:val="-6"/>
          <w:szCs w:val="26"/>
          <w:lang w:val="nl-NL"/>
        </w:rPr>
        <w:t xml:space="preserve">; số lượng cây phân tán </w:t>
      </w:r>
      <w:r w:rsidRPr="000F6741">
        <w:rPr>
          <w:rFonts w:ascii="TimesNewRomanPSMT" w:hAnsi="TimesNewRomanPSMT"/>
          <w:lang w:val="nl-NL"/>
        </w:rPr>
        <w:t xml:space="preserve">trồng được 335,6 nghìn cây, giảm 27,04% do quy đất trồng cây phân tán hạn hẹp, diện tích trồng cây phân tán tại các địa điểm công cộng như trường học bệnh viện, các trung tâm văn hóa, thể thao... giảm nhiều. Sản lượng gỗ khai thác và sản lượng củi khai thác ước đạt lần lượt là:  </w:t>
      </w:r>
      <w:r w:rsidRPr="000F6741">
        <w:rPr>
          <w:rFonts w:ascii="Times New Roman" w:hAnsi="Times New Roman"/>
          <w:lang w:val="nl-NL"/>
        </w:rPr>
        <w:t>10.746,5 m</w:t>
      </w:r>
      <w:r w:rsidRPr="000F6741">
        <w:rPr>
          <w:rFonts w:ascii="Times New Roman" w:hAnsi="Times New Roman"/>
          <w:vertAlign w:val="superscript"/>
          <w:lang w:val="nl-NL"/>
        </w:rPr>
        <w:t>3</w:t>
      </w:r>
      <w:r w:rsidRPr="000F6741">
        <w:rPr>
          <w:rFonts w:ascii="Times New Roman" w:hAnsi="Times New Roman"/>
          <w:lang w:val="nl-NL"/>
        </w:rPr>
        <w:t>, tăng 5,30% và 7.402 ste, giảm 0,90%.</w:t>
      </w:r>
      <w:r w:rsidR="0004742D" w:rsidRPr="000F6741">
        <w:rPr>
          <w:rFonts w:ascii="Times New Roman" w:hAnsi="Times New Roman"/>
          <w:lang w:val="nl-NL"/>
        </w:rPr>
        <w:t xml:space="preserve"> </w:t>
      </w:r>
      <w:r w:rsidRPr="000F6741">
        <w:rPr>
          <w:rFonts w:ascii="TimesNewRomanPSMT" w:hAnsi="TimesNewRomanPSMT"/>
          <w:color w:val="000000"/>
          <w:lang w:val="nl-NL"/>
        </w:rPr>
        <w:t xml:space="preserve">Công tác quản lý rừng, phòng, chống cháy rừng tiếp tục được các ngành chức năng và chủ rừng chú trọng thực hiện. Trong quý I, trên địa bàn tỉnh </w:t>
      </w:r>
      <w:r w:rsidRPr="00F17241">
        <w:rPr>
          <w:rFonts w:ascii="Times New Roman" w:hAnsi="Times New Roman"/>
          <w:lang w:val="vi-VN"/>
        </w:rPr>
        <w:t xml:space="preserve">xảy ra </w:t>
      </w:r>
      <w:r w:rsidRPr="00F17241">
        <w:rPr>
          <w:rFonts w:ascii="Times New Roman" w:hAnsi="Times New Roman"/>
          <w:lang w:val="pt-BR"/>
        </w:rPr>
        <w:t xml:space="preserve">01 điểm phát lửa </w:t>
      </w:r>
      <w:r>
        <w:rPr>
          <w:rFonts w:ascii="Times New Roman" w:hAnsi="Times New Roman"/>
          <w:lang w:val="pt-BR"/>
        </w:rPr>
        <w:t xml:space="preserve">gây </w:t>
      </w:r>
      <w:r w:rsidRPr="00F17241">
        <w:rPr>
          <w:rFonts w:ascii="Times New Roman" w:hAnsi="Times New Roman"/>
          <w:lang w:val="pt-BR"/>
        </w:rPr>
        <w:t xml:space="preserve">cháy </w:t>
      </w:r>
      <w:r>
        <w:rPr>
          <w:rFonts w:ascii="Times New Roman" w:hAnsi="Times New Roman"/>
          <w:lang w:val="pt-BR"/>
        </w:rPr>
        <w:t xml:space="preserve">cây </w:t>
      </w:r>
      <w:r w:rsidRPr="00F17241">
        <w:rPr>
          <w:rFonts w:ascii="Times New Roman" w:hAnsi="Times New Roman"/>
          <w:lang w:val="pt-BR"/>
        </w:rPr>
        <w:t>lau, cây bụi tại xã Ngọc Thanh, thành phố Phúc Yên</w:t>
      </w:r>
      <w:r>
        <w:rPr>
          <w:rFonts w:ascii="Times New Roman" w:hAnsi="Times New Roman"/>
          <w:lang w:val="pt-BR"/>
        </w:rPr>
        <w:t xml:space="preserve"> với </w:t>
      </w:r>
      <w:r w:rsidRPr="00F17241">
        <w:rPr>
          <w:rFonts w:ascii="Times New Roman" w:hAnsi="Times New Roman"/>
          <w:lang w:val="pt-BR"/>
        </w:rPr>
        <w:t>diệ</w:t>
      </w:r>
      <w:r>
        <w:rPr>
          <w:rFonts w:ascii="Times New Roman" w:hAnsi="Times New Roman"/>
          <w:lang w:val="pt-BR"/>
        </w:rPr>
        <w:t xml:space="preserve">n tích là </w:t>
      </w:r>
      <w:r w:rsidRPr="00F17241">
        <w:rPr>
          <w:rFonts w:ascii="Times New Roman" w:hAnsi="Times New Roman"/>
          <w:lang w:val="pt-BR"/>
        </w:rPr>
        <w:t>3,5</w:t>
      </w:r>
      <w:r>
        <w:rPr>
          <w:rFonts w:ascii="Times New Roman" w:hAnsi="Times New Roman"/>
          <w:lang w:val="pt-BR"/>
        </w:rPr>
        <w:t xml:space="preserve"> </w:t>
      </w:r>
      <w:r w:rsidRPr="00F17241">
        <w:rPr>
          <w:rFonts w:ascii="Times New Roman" w:hAnsi="Times New Roman"/>
          <w:lang w:val="pt-BR"/>
        </w:rPr>
        <w:t>ha</w:t>
      </w:r>
      <w:r>
        <w:rPr>
          <w:rFonts w:ascii="Times New Roman" w:hAnsi="Times New Roman"/>
          <w:lang w:val="pt-BR"/>
        </w:rPr>
        <w:t>, v</w:t>
      </w:r>
      <w:r>
        <w:rPr>
          <w:rFonts w:ascii="Times New Roman" w:hAnsi="Times New Roman"/>
          <w:lang w:val="vi-VN"/>
        </w:rPr>
        <w:t xml:space="preserve">ụ cháy </w:t>
      </w:r>
      <w:r w:rsidRPr="00F17241">
        <w:rPr>
          <w:rFonts w:ascii="Times New Roman" w:hAnsi="Times New Roman"/>
          <w:lang w:val="pt-BR"/>
        </w:rPr>
        <w:t>không thiệt hại đến cây rừng</w:t>
      </w:r>
      <w:r w:rsidRPr="000F6741">
        <w:rPr>
          <w:rFonts w:ascii="Times New Roman" w:hAnsi="Times New Roman"/>
          <w:lang w:val="nl-NL"/>
        </w:rPr>
        <w:t>.</w:t>
      </w:r>
    </w:p>
    <w:p w14:paraId="594A6209" w14:textId="000FD8ED" w:rsidR="00B77D53" w:rsidRPr="00EE00F9" w:rsidRDefault="00052A2F" w:rsidP="00F813B2">
      <w:pPr>
        <w:pStyle w:val="Heading3"/>
      </w:pPr>
      <w:r w:rsidRPr="00EE00F9">
        <w:t>5</w:t>
      </w:r>
      <w:r w:rsidR="00B77D53" w:rsidRPr="00EE00F9">
        <w:t>.3. Sản xuất thuỷ sản</w:t>
      </w:r>
    </w:p>
    <w:p w14:paraId="3B05E519" w14:textId="26CB983C" w:rsidR="004529BC" w:rsidRPr="00D86BE7" w:rsidRDefault="004529BC" w:rsidP="0004742D">
      <w:pPr>
        <w:tabs>
          <w:tab w:val="left" w:pos="720"/>
        </w:tabs>
        <w:spacing w:before="120" w:line="360" w:lineRule="exact"/>
        <w:ind w:firstLine="709"/>
        <w:jc w:val="both"/>
        <w:rPr>
          <w:rFonts w:ascii="Times New Roman" w:hAnsi="Times New Roman"/>
          <w:lang w:val="vi-VN"/>
        </w:rPr>
      </w:pPr>
      <w:r>
        <w:rPr>
          <w:rFonts w:ascii="Times New Roman" w:hAnsi="Times New Roman"/>
          <w:lang w:val="nl-NL"/>
        </w:rPr>
        <w:t>Do</w:t>
      </w:r>
      <w:r w:rsidRPr="00F17241">
        <w:rPr>
          <w:rFonts w:ascii="Times New Roman" w:hAnsi="Times New Roman"/>
          <w:lang w:val="pt-BR"/>
        </w:rPr>
        <w:t xml:space="preserve"> </w:t>
      </w:r>
      <w:r>
        <w:rPr>
          <w:rFonts w:ascii="Times New Roman" w:hAnsi="Times New Roman"/>
          <w:lang w:val="pt-BR"/>
        </w:rPr>
        <w:t>d</w:t>
      </w:r>
      <w:r w:rsidRPr="00F17241">
        <w:rPr>
          <w:rFonts w:ascii="Times New Roman" w:hAnsi="Times New Roman"/>
          <w:lang w:val="pt-BR"/>
        </w:rPr>
        <w:t xml:space="preserve">ịch bệnh Covid-19 diễn biến phức tạp ở nhiều địa phương đã ảnh hưởng đến quá trình </w:t>
      </w:r>
      <w:r>
        <w:rPr>
          <w:rFonts w:ascii="Times New Roman" w:hAnsi="Times New Roman"/>
          <w:lang w:val="vi-VN"/>
        </w:rPr>
        <w:t xml:space="preserve">vận chuyển và </w:t>
      </w:r>
      <w:r w:rsidRPr="00F17241">
        <w:rPr>
          <w:rFonts w:ascii="Times New Roman" w:hAnsi="Times New Roman"/>
          <w:lang w:val="pt-BR"/>
        </w:rPr>
        <w:t>tiêu thụ các sản phẩm thủy sản</w:t>
      </w:r>
      <w:r>
        <w:rPr>
          <w:rFonts w:ascii="Times New Roman" w:hAnsi="Times New Roman"/>
          <w:lang w:val="pt-BR"/>
        </w:rPr>
        <w:t xml:space="preserve"> trong quý I</w:t>
      </w:r>
      <w:r w:rsidRPr="00F17241">
        <w:rPr>
          <w:rFonts w:ascii="Times New Roman" w:hAnsi="Times New Roman"/>
          <w:lang w:val="pt-BR"/>
        </w:rPr>
        <w:t xml:space="preserve">; giá thức ăn tăng cao làm tăng chi phí </w:t>
      </w:r>
      <w:r>
        <w:rPr>
          <w:rFonts w:ascii="Times New Roman" w:hAnsi="Times New Roman"/>
          <w:lang w:val="vi-VN"/>
        </w:rPr>
        <w:t>đầu vào</w:t>
      </w:r>
      <w:r w:rsidRPr="00F17241">
        <w:rPr>
          <w:rFonts w:ascii="Times New Roman" w:hAnsi="Times New Roman"/>
          <w:lang w:val="pt-BR"/>
        </w:rPr>
        <w:t xml:space="preserve">... </w:t>
      </w:r>
      <w:r>
        <w:rPr>
          <w:rFonts w:ascii="Times New Roman" w:hAnsi="Times New Roman"/>
          <w:lang w:val="pt-BR"/>
        </w:rPr>
        <w:t xml:space="preserve">Tuy nhiên, </w:t>
      </w:r>
      <w:r w:rsidRPr="000F6741">
        <w:rPr>
          <w:rFonts w:ascii="Times New Roman" w:hAnsi="Times New Roman"/>
          <w:lang w:val="pt-BR"/>
        </w:rPr>
        <w:t>n</w:t>
      </w:r>
      <w:r>
        <w:rPr>
          <w:rFonts w:ascii="Times New Roman" w:hAnsi="Times New Roman"/>
          <w:lang w:val="vi-VN"/>
        </w:rPr>
        <w:t>gười sản xuất</w:t>
      </w:r>
      <w:r w:rsidRPr="00F17241">
        <w:rPr>
          <w:rFonts w:ascii="Times New Roman" w:hAnsi="Times New Roman"/>
          <w:lang w:val="pt-BR"/>
        </w:rPr>
        <w:t xml:space="preserve"> đã duy trì ổn định </w:t>
      </w:r>
      <w:r w:rsidRPr="000F6741">
        <w:rPr>
          <w:rFonts w:ascii="Times New Roman" w:hAnsi="Times New Roman"/>
          <w:lang w:val="pt-BR"/>
        </w:rPr>
        <w:t>được</w:t>
      </w:r>
      <w:r>
        <w:rPr>
          <w:rFonts w:ascii="Times New Roman" w:hAnsi="Times New Roman"/>
          <w:lang w:val="vi-VN"/>
        </w:rPr>
        <w:t xml:space="preserve"> nguồn cung cho thị trường, </w:t>
      </w:r>
      <w:r w:rsidRPr="000F6741">
        <w:rPr>
          <w:rFonts w:ascii="Times New Roman" w:hAnsi="Times New Roman"/>
          <w:lang w:val="pt-BR"/>
        </w:rPr>
        <w:t>đảm bảo</w:t>
      </w:r>
      <w:r>
        <w:rPr>
          <w:rFonts w:ascii="Times New Roman" w:hAnsi="Times New Roman"/>
          <w:lang w:val="vi-VN"/>
        </w:rPr>
        <w:t xml:space="preserve"> </w:t>
      </w:r>
      <w:r w:rsidRPr="000F6741">
        <w:rPr>
          <w:rFonts w:ascii="Times New Roman" w:hAnsi="Times New Roman"/>
          <w:lang w:val="pt-BR"/>
        </w:rPr>
        <w:t xml:space="preserve">được </w:t>
      </w:r>
      <w:r>
        <w:rPr>
          <w:rFonts w:ascii="Times New Roman" w:hAnsi="Times New Roman"/>
          <w:lang w:val="vi-VN"/>
        </w:rPr>
        <w:t xml:space="preserve">nhu cầu tiêu </w:t>
      </w:r>
      <w:r w:rsidRPr="000F6741">
        <w:rPr>
          <w:rFonts w:ascii="Times New Roman" w:hAnsi="Times New Roman"/>
          <w:lang w:val="pt-BR"/>
        </w:rPr>
        <w:t xml:space="preserve">dung sản phẩm </w:t>
      </w:r>
      <w:r>
        <w:rPr>
          <w:rFonts w:ascii="Times New Roman" w:hAnsi="Times New Roman"/>
          <w:lang w:val="vi-VN"/>
        </w:rPr>
        <w:t xml:space="preserve">thủy sản </w:t>
      </w:r>
      <w:r w:rsidRPr="000F6741">
        <w:rPr>
          <w:rFonts w:ascii="Times New Roman" w:hAnsi="Times New Roman"/>
          <w:lang w:val="pt-BR"/>
        </w:rPr>
        <w:t>nhất là trong</w:t>
      </w:r>
      <w:r>
        <w:rPr>
          <w:rFonts w:ascii="Times New Roman" w:hAnsi="Times New Roman"/>
          <w:lang w:val="vi-VN"/>
        </w:rPr>
        <w:t xml:space="preserve"> dịp tết Nguyên đán 2022</w:t>
      </w:r>
      <w:r w:rsidRPr="00F17241">
        <w:rPr>
          <w:rFonts w:ascii="Times New Roman" w:hAnsi="Times New Roman"/>
          <w:lang w:val="pt-BR"/>
        </w:rPr>
        <w:t xml:space="preserve">. </w:t>
      </w:r>
      <w:r>
        <w:rPr>
          <w:rFonts w:ascii="Times New Roman" w:hAnsi="Times New Roman"/>
          <w:lang w:val="nl-NL"/>
        </w:rPr>
        <w:t>Ước tính d</w:t>
      </w:r>
      <w:r w:rsidRPr="00F17241">
        <w:rPr>
          <w:rFonts w:ascii="Times New Roman" w:hAnsi="Times New Roman"/>
          <w:lang w:val="nl-NL"/>
        </w:rPr>
        <w:t xml:space="preserve">iện tích nuôi trồng tính đến hết tháng Ba đạt </w:t>
      </w:r>
      <w:r w:rsidRPr="000F6741">
        <w:rPr>
          <w:rFonts w:ascii="Times New Roman" w:hAnsi="Times New Roman"/>
          <w:lang w:val="pt-BR"/>
        </w:rPr>
        <w:t>4.533,35</w:t>
      </w:r>
      <w:r w:rsidRPr="00F17241">
        <w:rPr>
          <w:rFonts w:ascii="Times New Roman" w:hAnsi="Times New Roman"/>
          <w:lang w:val="nl-NL"/>
        </w:rPr>
        <w:t xml:space="preserve"> ha</w:t>
      </w:r>
      <w:r w:rsidRPr="000F6741">
        <w:rPr>
          <w:rFonts w:ascii="Times New Roman" w:hAnsi="Times New Roman"/>
          <w:lang w:val="pt-BR"/>
        </w:rPr>
        <w:t>,</w:t>
      </w:r>
      <w:r w:rsidRPr="00F17241">
        <w:rPr>
          <w:rFonts w:ascii="Times New Roman" w:hAnsi="Times New Roman"/>
          <w:lang w:val="nl-NL"/>
        </w:rPr>
        <w:t xml:space="preserve"> giảm 0,96%</w:t>
      </w:r>
      <w:r>
        <w:rPr>
          <w:rFonts w:ascii="Times New Roman" w:hAnsi="Times New Roman"/>
          <w:lang w:val="nl-NL"/>
        </w:rPr>
        <w:t>.</w:t>
      </w:r>
      <w:r w:rsidRPr="00F17241">
        <w:rPr>
          <w:rFonts w:ascii="Times New Roman" w:hAnsi="Times New Roman"/>
          <w:lang w:val="nl-NL"/>
        </w:rPr>
        <w:t xml:space="preserve"> Tổng sản lượng thủy sản trong quý I ước đạt 5.593,20 tấn, giảm 0,97% so với cùng kỳ năm trước</w:t>
      </w:r>
      <w:r>
        <w:rPr>
          <w:rFonts w:ascii="Times New Roman" w:hAnsi="Times New Roman"/>
          <w:lang w:val="vi-VN"/>
        </w:rPr>
        <w:t>.</w:t>
      </w:r>
      <w:r w:rsidRPr="00F17241">
        <w:rPr>
          <w:rFonts w:ascii="Times New Roman" w:hAnsi="Times New Roman"/>
          <w:lang w:val="nl-NL"/>
        </w:rPr>
        <w:t xml:space="preserve"> </w:t>
      </w:r>
      <w:r>
        <w:rPr>
          <w:rFonts w:ascii="Times New Roman" w:hAnsi="Times New Roman"/>
          <w:lang w:val="vi-VN"/>
        </w:rPr>
        <w:t>T</w:t>
      </w:r>
      <w:r w:rsidRPr="00F17241">
        <w:rPr>
          <w:rFonts w:ascii="Times New Roman" w:hAnsi="Times New Roman"/>
          <w:lang w:val="nl-NL"/>
        </w:rPr>
        <w:t>rong đó, sản lượng khai thác nội địa ước đạt 489,90 tấn, giảm 4,54%</w:t>
      </w:r>
      <w:r>
        <w:rPr>
          <w:rFonts w:ascii="Times New Roman" w:hAnsi="Times New Roman"/>
          <w:lang w:val="nl-NL"/>
        </w:rPr>
        <w:t>;</w:t>
      </w:r>
      <w:r w:rsidRPr="00F17241">
        <w:rPr>
          <w:rFonts w:ascii="Times New Roman" w:hAnsi="Times New Roman"/>
          <w:lang w:val="nl-NL"/>
        </w:rPr>
        <w:t xml:space="preserve"> sản lượng nuôi trồng ước đạt 5.126,10 tấn, giảm 0,63%</w:t>
      </w:r>
      <w:r>
        <w:rPr>
          <w:rFonts w:ascii="Times New Roman" w:hAnsi="Times New Roman"/>
          <w:lang w:val="nl-NL"/>
        </w:rPr>
        <w:t>.</w:t>
      </w:r>
      <w:r w:rsidRPr="00F17241">
        <w:rPr>
          <w:rFonts w:ascii="Times New Roman" w:hAnsi="Times New Roman"/>
          <w:lang w:val="nl-NL"/>
        </w:rPr>
        <w:t xml:space="preserve"> </w:t>
      </w:r>
      <w:r w:rsidRPr="00F17241">
        <w:rPr>
          <w:rFonts w:ascii="Times New Roman" w:hAnsi="Times New Roman"/>
          <w:lang w:val="sv-SE"/>
        </w:rPr>
        <w:t>Số lượng con giống ước đạt 951,5 triệu con, giảm 3,1</w:t>
      </w:r>
      <w:r w:rsidRPr="000F6741">
        <w:rPr>
          <w:rFonts w:ascii="Times New Roman" w:hAnsi="Times New Roman"/>
          <w:lang w:val="nl-NL"/>
        </w:rPr>
        <w:t>5</w:t>
      </w:r>
      <w:r w:rsidRPr="00F17241">
        <w:rPr>
          <w:rFonts w:ascii="Times New Roman" w:hAnsi="Times New Roman"/>
          <w:lang w:val="sv-SE"/>
        </w:rPr>
        <w:t>% so với cùng kỳ năm trước.</w:t>
      </w:r>
    </w:p>
    <w:p w14:paraId="2FABEFEA" w14:textId="051AD766" w:rsidR="00B77D53" w:rsidRPr="00E35CD3" w:rsidRDefault="0094697A" w:rsidP="00F813B2">
      <w:pPr>
        <w:pStyle w:val="Heading2"/>
        <w:rPr>
          <w:i w:val="0"/>
        </w:rPr>
      </w:pPr>
      <w:r w:rsidRPr="00E35CD3">
        <w:rPr>
          <w:i w:val="0"/>
        </w:rPr>
        <w:t>6</w:t>
      </w:r>
      <w:r w:rsidR="00B77D53" w:rsidRPr="00E35CD3">
        <w:rPr>
          <w:i w:val="0"/>
        </w:rPr>
        <w:t>. Sản xuất công nghiệp</w:t>
      </w:r>
    </w:p>
    <w:p w14:paraId="799DD512" w14:textId="77777777" w:rsidR="00426355" w:rsidRPr="008B68C4" w:rsidRDefault="00426355" w:rsidP="00F813B2">
      <w:pPr>
        <w:tabs>
          <w:tab w:val="left" w:pos="720"/>
        </w:tabs>
        <w:spacing w:before="120" w:line="360" w:lineRule="exact"/>
        <w:ind w:firstLine="720"/>
        <w:jc w:val="both"/>
        <w:rPr>
          <w:rFonts w:ascii="Times New Roman" w:hAnsi="Times New Roman"/>
          <w:i/>
          <w:iCs/>
          <w:lang w:val="nl-NL"/>
        </w:rPr>
      </w:pPr>
      <w:r w:rsidRPr="008B68C4">
        <w:rPr>
          <w:rFonts w:ascii="Times New Roman" w:hAnsi="Times New Roman"/>
          <w:i/>
          <w:iCs/>
          <w:lang w:val="nl-NL"/>
        </w:rPr>
        <w:t xml:space="preserve">Mặc dù dịch bệnh trên địa bàn tỉnh diễn biến phức tạp, các ca lây nhiễm trong khu công nghiệp tăng nhanh, </w:t>
      </w:r>
      <w:r w:rsidRPr="008B68C4">
        <w:rPr>
          <w:rFonts w:ascii="Times New Roman" w:hAnsi="Times New Roman"/>
          <w:i/>
          <w:iCs/>
          <w:szCs w:val="28"/>
          <w:lang w:val="nl-NL"/>
        </w:rPr>
        <w:t>song công tác phòng chống dịch đã được điều chỉnh theo hướng thích ứng, linh hoạt, hiệu quả.</w:t>
      </w:r>
      <w:r w:rsidRPr="000F6741">
        <w:rPr>
          <w:rFonts w:ascii="Times New Roman" w:hAnsi="Times New Roman"/>
          <w:i/>
          <w:iCs/>
          <w:szCs w:val="28"/>
          <w:lang w:val="vi-VN"/>
        </w:rPr>
        <w:t xml:space="preserve"> Các đơn vị sản xuất đã ứng phó tốt với các diễn biến khác nhau của dịch Covid-19.</w:t>
      </w:r>
      <w:r w:rsidRPr="008B68C4">
        <w:rPr>
          <w:rFonts w:ascii="Times New Roman" w:hAnsi="Times New Roman"/>
          <w:i/>
          <w:iCs/>
          <w:szCs w:val="28"/>
          <w:lang w:val="nl-NL"/>
        </w:rPr>
        <w:t xml:space="preserve"> Vì vậy, vuợt qua những khó khăn, ngành công nghiệp tiếp tục khởi sắc đạt mức t</w:t>
      </w:r>
      <w:r w:rsidRPr="008B68C4">
        <w:rPr>
          <w:rFonts w:ascii="Times New Roman" w:hAnsi="Times New Roman" w:hint="eastAsia"/>
          <w:i/>
          <w:iCs/>
          <w:szCs w:val="28"/>
          <w:lang w:val="nl-NL"/>
        </w:rPr>
        <w:t>ă</w:t>
      </w:r>
      <w:r w:rsidRPr="008B68C4">
        <w:rPr>
          <w:rFonts w:ascii="Times New Roman" w:hAnsi="Times New Roman"/>
          <w:i/>
          <w:iCs/>
          <w:szCs w:val="28"/>
          <w:lang w:val="nl-NL"/>
        </w:rPr>
        <w:t>ng tr</w:t>
      </w:r>
      <w:r w:rsidRPr="008B68C4">
        <w:rPr>
          <w:rFonts w:ascii="Times New Roman" w:hAnsi="Times New Roman" w:hint="eastAsia"/>
          <w:i/>
          <w:iCs/>
          <w:szCs w:val="28"/>
          <w:lang w:val="nl-NL"/>
        </w:rPr>
        <w:t>ư</w:t>
      </w:r>
      <w:r w:rsidRPr="008B68C4">
        <w:rPr>
          <w:rFonts w:ascii="Times New Roman" w:hAnsi="Times New Roman"/>
          <w:i/>
          <w:iCs/>
          <w:szCs w:val="28"/>
          <w:lang w:val="nl-NL"/>
        </w:rPr>
        <w:t>ởng cao.</w:t>
      </w:r>
      <w:r w:rsidRPr="008B68C4">
        <w:rPr>
          <w:rFonts w:ascii="Times New Roman" w:hAnsi="Times New Roman"/>
          <w:i/>
          <w:iCs/>
          <w:lang w:val="nl-NL"/>
        </w:rPr>
        <w:t xml:space="preserve"> </w:t>
      </w:r>
      <w:r w:rsidRPr="008B68C4">
        <w:rPr>
          <w:rFonts w:ascii="Times New Roman" w:hAnsi="Times New Roman"/>
          <w:i/>
          <w:iCs/>
          <w:szCs w:val="28"/>
          <w:lang w:val="nl-NL"/>
        </w:rPr>
        <w:t>Đây là bước khởi đầu quan trọng thúc đẩy kinh tế đạt mức tăng trưởng cao trong năm 2022.</w:t>
      </w:r>
    </w:p>
    <w:p w14:paraId="0099108C" w14:textId="0F5042D2" w:rsidR="00D22762" w:rsidRPr="008B68C4" w:rsidRDefault="00614AFF" w:rsidP="00F813B2">
      <w:pPr>
        <w:pStyle w:val="Heading3"/>
      </w:pPr>
      <w:r w:rsidRPr="008B68C4">
        <w:rPr>
          <w:bCs/>
          <w:iCs/>
        </w:rPr>
        <w:t>6</w:t>
      </w:r>
      <w:r w:rsidR="00B77D53" w:rsidRPr="008B68C4">
        <w:rPr>
          <w:bCs/>
          <w:iCs/>
        </w:rPr>
        <w:t>.1</w:t>
      </w:r>
      <w:r w:rsidR="00B77D53" w:rsidRPr="008B68C4">
        <w:rPr>
          <w:iCs/>
        </w:rPr>
        <w:t>.</w:t>
      </w:r>
      <w:r w:rsidR="00B77D53" w:rsidRPr="008B68C4">
        <w:t xml:space="preserve"> Chỉ số sản xuất công nghiệp</w:t>
      </w:r>
    </w:p>
    <w:p w14:paraId="58543C02" w14:textId="261F5435" w:rsidR="00426355" w:rsidRPr="00F813B2" w:rsidRDefault="00426355" w:rsidP="00F813B2">
      <w:pPr>
        <w:spacing w:before="120" w:line="360" w:lineRule="exact"/>
        <w:ind w:firstLine="720"/>
        <w:jc w:val="both"/>
        <w:rPr>
          <w:rFonts w:ascii="Times New Roman" w:hAnsi="Times New Roman"/>
          <w:szCs w:val="28"/>
          <w:lang w:val="nl-NL"/>
        </w:rPr>
      </w:pPr>
      <w:r w:rsidRPr="00FC5BB2">
        <w:rPr>
          <w:rFonts w:ascii="Times New Roman" w:hAnsi="Times New Roman"/>
          <w:szCs w:val="28"/>
          <w:lang w:val="nl-NL"/>
        </w:rPr>
        <w:t xml:space="preserve">Chỉ số sản xuất toàn ngành công nghiệp (IIP) tháng Ba </w:t>
      </w:r>
      <w:r w:rsidRPr="00FC5BB2">
        <w:rPr>
          <w:rFonts w:ascii="Times New Roman" w:hAnsi="Times New Roman" w:hint="eastAsia"/>
          <w:szCs w:val="28"/>
          <w:lang w:val="nl-NL"/>
        </w:rPr>
        <w:t>ư</w:t>
      </w:r>
      <w:r w:rsidRPr="00FC5BB2">
        <w:rPr>
          <w:rFonts w:ascii="Times New Roman" w:hAnsi="Times New Roman"/>
          <w:szCs w:val="28"/>
          <w:lang w:val="nl-NL"/>
        </w:rPr>
        <w:t>ớc tính tăng 36,51% so với tháng tr</w:t>
      </w:r>
      <w:r w:rsidRPr="00FC5BB2">
        <w:rPr>
          <w:rFonts w:ascii="Times New Roman" w:hAnsi="Times New Roman" w:hint="eastAsia"/>
          <w:szCs w:val="28"/>
          <w:lang w:val="nl-NL"/>
        </w:rPr>
        <w:t>ư</w:t>
      </w:r>
      <w:r w:rsidRPr="00FC5BB2">
        <w:rPr>
          <w:rFonts w:ascii="Times New Roman" w:hAnsi="Times New Roman"/>
          <w:szCs w:val="28"/>
          <w:lang w:val="nl-NL"/>
        </w:rPr>
        <w:t>ớc và t</w:t>
      </w:r>
      <w:r w:rsidRPr="00FC5BB2">
        <w:rPr>
          <w:rFonts w:ascii="Times New Roman" w:hAnsi="Times New Roman" w:hint="eastAsia"/>
          <w:szCs w:val="28"/>
          <w:lang w:val="nl-NL"/>
        </w:rPr>
        <w:t>ă</w:t>
      </w:r>
      <w:r w:rsidRPr="00FC5BB2">
        <w:rPr>
          <w:rFonts w:ascii="Times New Roman" w:hAnsi="Times New Roman"/>
          <w:szCs w:val="28"/>
          <w:lang w:val="nl-NL"/>
        </w:rPr>
        <w:t>ng 12,62% so với cùng kỳ n</w:t>
      </w:r>
      <w:r w:rsidRPr="00FC5BB2">
        <w:rPr>
          <w:rFonts w:ascii="Times New Roman" w:hAnsi="Times New Roman" w:hint="eastAsia"/>
          <w:szCs w:val="28"/>
          <w:lang w:val="nl-NL"/>
        </w:rPr>
        <w:t>ă</w:t>
      </w:r>
      <w:r w:rsidRPr="00FC5BB2">
        <w:rPr>
          <w:rFonts w:ascii="Times New Roman" w:hAnsi="Times New Roman"/>
          <w:szCs w:val="28"/>
          <w:lang w:val="nl-NL"/>
        </w:rPr>
        <w:t>m tr</w:t>
      </w:r>
      <w:r w:rsidRPr="00FC5BB2">
        <w:rPr>
          <w:rFonts w:ascii="Times New Roman" w:hAnsi="Times New Roman" w:hint="eastAsia"/>
          <w:szCs w:val="28"/>
          <w:lang w:val="nl-NL"/>
        </w:rPr>
        <w:t>ư</w:t>
      </w:r>
      <w:r w:rsidRPr="00FC5BB2">
        <w:rPr>
          <w:rFonts w:ascii="Times New Roman" w:hAnsi="Times New Roman"/>
          <w:szCs w:val="28"/>
          <w:lang w:val="nl-NL"/>
        </w:rPr>
        <w:t>ớc. IIP</w:t>
      </w:r>
      <w:r>
        <w:rPr>
          <w:rFonts w:ascii="Times New Roman" w:hAnsi="Times New Roman"/>
          <w:szCs w:val="28"/>
          <w:lang w:val="nl-NL"/>
        </w:rPr>
        <w:t xml:space="preserve"> quý I năm 2022</w:t>
      </w:r>
      <w:r w:rsidRPr="00FC5BB2">
        <w:rPr>
          <w:rFonts w:ascii="Times New Roman" w:hAnsi="Times New Roman"/>
          <w:szCs w:val="28"/>
          <w:lang w:val="nl-NL"/>
        </w:rPr>
        <w:t xml:space="preserve"> ước t</w:t>
      </w:r>
      <w:r>
        <w:rPr>
          <w:rFonts w:ascii="Times New Roman" w:hAnsi="Times New Roman"/>
          <w:szCs w:val="28"/>
          <w:lang w:val="nl-NL"/>
        </w:rPr>
        <w:t xml:space="preserve">ính tăng 15,29% so với cùng kỳ. </w:t>
      </w:r>
      <w:r w:rsidRPr="00FC5BB2">
        <w:rPr>
          <w:rFonts w:ascii="Times New Roman" w:hAnsi="Times New Roman"/>
          <w:szCs w:val="28"/>
          <w:lang w:val="nl-NL"/>
        </w:rPr>
        <w:t xml:space="preserve">Trong </w:t>
      </w:r>
      <w:r w:rsidRPr="00FC5BB2">
        <w:rPr>
          <w:rFonts w:ascii="Times New Roman" w:hAnsi="Times New Roman" w:hint="eastAsia"/>
          <w:szCs w:val="28"/>
          <w:lang w:val="nl-NL"/>
        </w:rPr>
        <w:t>đó</w:t>
      </w:r>
      <w:r w:rsidRPr="00FC5BB2">
        <w:rPr>
          <w:rFonts w:ascii="Times New Roman" w:hAnsi="Times New Roman"/>
          <w:szCs w:val="28"/>
          <w:lang w:val="nl-NL"/>
        </w:rPr>
        <w:t>, ngành chế biến, chế tạo t</w:t>
      </w:r>
      <w:r w:rsidRPr="00FC5BB2">
        <w:rPr>
          <w:rFonts w:ascii="Times New Roman" w:hAnsi="Times New Roman" w:hint="eastAsia"/>
          <w:szCs w:val="28"/>
          <w:lang w:val="nl-NL"/>
        </w:rPr>
        <w:t>ă</w:t>
      </w:r>
      <w:r w:rsidRPr="00FC5BB2">
        <w:rPr>
          <w:rFonts w:ascii="Times New Roman" w:hAnsi="Times New Roman"/>
          <w:szCs w:val="28"/>
          <w:lang w:val="nl-NL"/>
        </w:rPr>
        <w:t>ng 15,37%</w:t>
      </w:r>
      <w:r>
        <w:rPr>
          <w:rFonts w:ascii="Times New Roman" w:hAnsi="Times New Roman"/>
          <w:szCs w:val="28"/>
          <w:lang w:val="nl-NL"/>
        </w:rPr>
        <w:t xml:space="preserve">; </w:t>
      </w:r>
      <w:r w:rsidRPr="00FC5BB2">
        <w:rPr>
          <w:rFonts w:ascii="Times New Roman" w:hAnsi="Times New Roman"/>
          <w:szCs w:val="28"/>
          <w:lang w:val="nl-NL"/>
        </w:rPr>
        <w:t xml:space="preserve">ngành sản xuất và phân phối </w:t>
      </w:r>
      <w:r w:rsidRPr="00FC5BB2">
        <w:rPr>
          <w:rFonts w:ascii="Times New Roman" w:hAnsi="Times New Roman" w:hint="eastAsia"/>
          <w:szCs w:val="28"/>
          <w:lang w:val="nl-NL"/>
        </w:rPr>
        <w:t>đ</w:t>
      </w:r>
      <w:r w:rsidRPr="00FC5BB2">
        <w:rPr>
          <w:rFonts w:ascii="Times New Roman" w:hAnsi="Times New Roman"/>
          <w:szCs w:val="28"/>
          <w:lang w:val="nl-NL"/>
        </w:rPr>
        <w:t>iện t</w:t>
      </w:r>
      <w:r w:rsidRPr="00FC5BB2">
        <w:rPr>
          <w:rFonts w:ascii="Times New Roman" w:hAnsi="Times New Roman" w:hint="eastAsia"/>
          <w:szCs w:val="28"/>
          <w:lang w:val="nl-NL"/>
        </w:rPr>
        <w:t>ă</w:t>
      </w:r>
      <w:r w:rsidRPr="00FC5BB2">
        <w:rPr>
          <w:rFonts w:ascii="Times New Roman" w:hAnsi="Times New Roman"/>
          <w:szCs w:val="28"/>
          <w:lang w:val="nl-NL"/>
        </w:rPr>
        <w:t>ng 9,29%; ngành cung cấp n</w:t>
      </w:r>
      <w:r w:rsidRPr="00FC5BB2">
        <w:rPr>
          <w:rFonts w:ascii="Times New Roman" w:hAnsi="Times New Roman" w:hint="eastAsia"/>
          <w:szCs w:val="28"/>
          <w:lang w:val="nl-NL"/>
        </w:rPr>
        <w:t>ư</w:t>
      </w:r>
      <w:r w:rsidRPr="00FC5BB2">
        <w:rPr>
          <w:rFonts w:ascii="Times New Roman" w:hAnsi="Times New Roman"/>
          <w:szCs w:val="28"/>
          <w:lang w:val="nl-NL"/>
        </w:rPr>
        <w:t xml:space="preserve">ớc, hoạt </w:t>
      </w:r>
      <w:r w:rsidRPr="00FC5BB2">
        <w:rPr>
          <w:rFonts w:ascii="Times New Roman" w:hAnsi="Times New Roman" w:hint="eastAsia"/>
          <w:szCs w:val="28"/>
          <w:lang w:val="nl-NL"/>
        </w:rPr>
        <w:t>đ</w:t>
      </w:r>
      <w:r w:rsidRPr="00FC5BB2">
        <w:rPr>
          <w:rFonts w:ascii="Times New Roman" w:hAnsi="Times New Roman"/>
          <w:szCs w:val="28"/>
          <w:lang w:val="nl-NL"/>
        </w:rPr>
        <w:t>ộng quản lý và xử lý rác thải, n</w:t>
      </w:r>
      <w:r w:rsidRPr="00FC5BB2">
        <w:rPr>
          <w:rFonts w:ascii="Times New Roman" w:hAnsi="Times New Roman" w:hint="eastAsia"/>
          <w:szCs w:val="28"/>
          <w:lang w:val="nl-NL"/>
        </w:rPr>
        <w:t>ư</w:t>
      </w:r>
      <w:r w:rsidRPr="00FC5BB2">
        <w:rPr>
          <w:rFonts w:ascii="Times New Roman" w:hAnsi="Times New Roman"/>
          <w:szCs w:val="28"/>
          <w:lang w:val="nl-NL"/>
        </w:rPr>
        <w:t>ớc thải t</w:t>
      </w:r>
      <w:r w:rsidRPr="00FC5BB2">
        <w:rPr>
          <w:rFonts w:ascii="Times New Roman" w:hAnsi="Times New Roman" w:hint="eastAsia"/>
          <w:szCs w:val="28"/>
          <w:lang w:val="nl-NL"/>
        </w:rPr>
        <w:t>ă</w:t>
      </w:r>
      <w:r w:rsidRPr="00FC5BB2">
        <w:rPr>
          <w:rFonts w:ascii="Times New Roman" w:hAnsi="Times New Roman"/>
          <w:szCs w:val="28"/>
          <w:lang w:val="nl-NL"/>
        </w:rPr>
        <w:t>ng 13,92%; riêng ngành khai khoáng giảm 18,33%.</w:t>
      </w:r>
    </w:p>
    <w:p w14:paraId="6782F03A" w14:textId="77777777" w:rsidR="00CB005C" w:rsidRDefault="00CB005C" w:rsidP="0004742D">
      <w:pPr>
        <w:spacing w:before="120" w:line="360" w:lineRule="exact"/>
        <w:jc w:val="center"/>
        <w:rPr>
          <w:rFonts w:ascii="Times New Roman" w:hAnsi="Times New Roman"/>
          <w:b/>
          <w:sz w:val="26"/>
          <w:szCs w:val="26"/>
          <w:lang w:val="nl-NL"/>
        </w:rPr>
      </w:pPr>
    </w:p>
    <w:p w14:paraId="328EFD5B" w14:textId="4D7A4A58" w:rsidR="00426355" w:rsidRPr="00FC5BB2" w:rsidRDefault="00426355" w:rsidP="0004742D">
      <w:pPr>
        <w:spacing w:before="120" w:line="360" w:lineRule="exact"/>
        <w:jc w:val="center"/>
        <w:rPr>
          <w:rFonts w:ascii="Times New Roman" w:hAnsi="Times New Roman"/>
          <w:b/>
          <w:sz w:val="26"/>
          <w:szCs w:val="26"/>
          <w:lang w:val="nl-NL"/>
        </w:rPr>
      </w:pPr>
      <w:r w:rsidRPr="00FC5BB2">
        <w:rPr>
          <w:rFonts w:ascii="Times New Roman" w:hAnsi="Times New Roman"/>
          <w:b/>
          <w:sz w:val="26"/>
          <w:szCs w:val="26"/>
          <w:lang w:val="nl-NL"/>
        </w:rPr>
        <w:lastRenderedPageBreak/>
        <w:t xml:space="preserve">Chỉ số sản xuất công nghiệp quý I giai đoạn 2018 – 2022 </w:t>
      </w:r>
    </w:p>
    <w:p w14:paraId="293A2D65" w14:textId="09DC22B2" w:rsidR="0004742D" w:rsidRPr="007339C1" w:rsidRDefault="00426355" w:rsidP="0004742D">
      <w:pPr>
        <w:spacing w:line="360" w:lineRule="exact"/>
        <w:jc w:val="center"/>
        <w:rPr>
          <w:rFonts w:ascii="Times New Roman" w:hAnsi="Times New Roman"/>
          <w:b/>
          <w:sz w:val="26"/>
          <w:szCs w:val="26"/>
          <w:lang w:val="nl-NL"/>
        </w:rPr>
      </w:pPr>
      <w:r w:rsidRPr="00FC5BB2">
        <w:rPr>
          <w:rFonts w:ascii="Times New Roman" w:hAnsi="Times New Roman"/>
          <w:b/>
          <w:sz w:val="26"/>
          <w:szCs w:val="26"/>
          <w:lang w:val="nl-NL"/>
        </w:rPr>
        <w:t>so với cùng kỳ năm trước</w:t>
      </w:r>
      <w:r w:rsidR="0004742D" w:rsidRPr="00E95FDC">
        <w:rPr>
          <w:rFonts w:ascii="Times New Roman" w:hAnsi="Times New Roman"/>
          <w:noProof/>
          <w:color w:val="FF0000"/>
          <w:szCs w:val="28"/>
          <w:lang w:val="vi-VN" w:eastAsia="vi-VN"/>
        </w:rPr>
        <w:drawing>
          <wp:anchor distT="0" distB="0" distL="114300" distR="114300" simplePos="0" relativeHeight="251662336" behindDoc="0" locked="0" layoutInCell="1" allowOverlap="1" wp14:anchorId="0C212133" wp14:editId="35881B65">
            <wp:simplePos x="0" y="0"/>
            <wp:positionH relativeFrom="margin">
              <wp:align>center</wp:align>
            </wp:positionH>
            <wp:positionV relativeFrom="paragraph">
              <wp:posOffset>288046</wp:posOffset>
            </wp:positionV>
            <wp:extent cx="4332605" cy="2393315"/>
            <wp:effectExtent l="0" t="0" r="0" b="6985"/>
            <wp:wrapTopAndBottom/>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32605" cy="2393315"/>
                    </a:xfrm>
                    <a:prstGeom prst="rect">
                      <a:avLst/>
                    </a:prstGeom>
                  </pic:spPr>
                </pic:pic>
              </a:graphicData>
            </a:graphic>
            <wp14:sizeRelH relativeFrom="margin">
              <wp14:pctWidth>0</wp14:pctWidth>
            </wp14:sizeRelH>
            <wp14:sizeRelV relativeFrom="margin">
              <wp14:pctHeight>0</wp14:pctHeight>
            </wp14:sizeRelV>
          </wp:anchor>
        </w:drawing>
      </w:r>
    </w:p>
    <w:p w14:paraId="67F09DFA" w14:textId="7E28CE51" w:rsidR="00426355" w:rsidRPr="007339C1" w:rsidRDefault="00426355" w:rsidP="00F813B2">
      <w:pPr>
        <w:spacing w:before="120" w:line="360" w:lineRule="exact"/>
        <w:jc w:val="both"/>
        <w:rPr>
          <w:rFonts w:ascii="Times New Roman" w:hAnsi="Times New Roman"/>
          <w:spacing w:val="-4"/>
          <w:szCs w:val="28"/>
          <w:lang w:val="nl-NL"/>
        </w:rPr>
      </w:pPr>
      <w:r w:rsidRPr="00DB32AC">
        <w:rPr>
          <w:rFonts w:ascii="Times New Roman" w:hAnsi="Times New Roman"/>
          <w:spacing w:val="-4"/>
          <w:szCs w:val="28"/>
          <w:lang w:val="nl-NL"/>
        </w:rPr>
        <w:t xml:space="preserve"> </w:t>
      </w:r>
      <w:r>
        <w:rPr>
          <w:rFonts w:ascii="Times New Roman" w:hAnsi="Times New Roman"/>
          <w:spacing w:val="-4"/>
          <w:szCs w:val="28"/>
          <w:lang w:val="nl-NL"/>
        </w:rPr>
        <w:tab/>
      </w:r>
      <w:r>
        <w:rPr>
          <w:rFonts w:ascii="Times New Roman" w:eastAsia="Calibri" w:hAnsi="Times New Roman"/>
          <w:color w:val="000000"/>
          <w:szCs w:val="28"/>
          <w:lang w:val="de-DE"/>
        </w:rPr>
        <w:t>M</w:t>
      </w:r>
      <w:r w:rsidRPr="0019098B">
        <w:rPr>
          <w:rFonts w:ascii="Times New Roman" w:eastAsia="Calibri" w:hAnsi="Times New Roman"/>
          <w:color w:val="000000"/>
          <w:szCs w:val="28"/>
          <w:lang w:val="de-DE"/>
        </w:rPr>
        <w:t xml:space="preserve">ột số ngành công nghiệp chủ lực đã phát huy vai trò quan trọng trong sản xuất công nghiệp của </w:t>
      </w:r>
      <w:r>
        <w:rPr>
          <w:rFonts w:ascii="Times New Roman" w:eastAsia="Calibri" w:hAnsi="Times New Roman"/>
          <w:color w:val="000000"/>
          <w:szCs w:val="28"/>
          <w:lang w:val="de-DE"/>
        </w:rPr>
        <w:t>tỉnh</w:t>
      </w:r>
      <w:r w:rsidRPr="0019098B">
        <w:rPr>
          <w:rFonts w:ascii="Times New Roman" w:eastAsia="Calibri" w:hAnsi="Times New Roman"/>
          <w:color w:val="000000"/>
          <w:szCs w:val="28"/>
          <w:lang w:val="de-DE"/>
        </w:rPr>
        <w:t xml:space="preserve"> và vẫn duy trì tốc độ tăng cao so cùng kỳ như: </w:t>
      </w:r>
      <w:r w:rsidRPr="00DB32AC">
        <w:rPr>
          <w:rFonts w:ascii="Times New Roman" w:hAnsi="Times New Roman"/>
          <w:spacing w:val="-4"/>
          <w:szCs w:val="28"/>
          <w:lang w:val="nl-NL"/>
        </w:rPr>
        <w:t xml:space="preserve">sản xuất linh kiện </w:t>
      </w:r>
      <w:r>
        <w:rPr>
          <w:rFonts w:ascii="Times New Roman" w:hAnsi="Times New Roman"/>
          <w:spacing w:val="-4"/>
          <w:szCs w:val="28"/>
          <w:lang w:val="nl-NL"/>
        </w:rPr>
        <w:t xml:space="preserve">điện tử </w:t>
      </w:r>
      <w:r w:rsidRPr="00FC5BB2">
        <w:rPr>
          <w:rFonts w:ascii="Times New Roman" w:hAnsi="Times New Roman"/>
          <w:szCs w:val="28"/>
          <w:lang w:val="nl-NL"/>
        </w:rPr>
        <w:t>tăng 21,99%</w:t>
      </w:r>
      <w:r w:rsidRPr="0019098B">
        <w:rPr>
          <w:rFonts w:ascii="Times New Roman" w:eastAsia="Calibri" w:hAnsi="Times New Roman"/>
          <w:color w:val="000000"/>
          <w:szCs w:val="28"/>
          <w:lang w:val="de-DE"/>
        </w:rPr>
        <w:t>;</w:t>
      </w:r>
      <w:r>
        <w:rPr>
          <w:rFonts w:ascii="Times New Roman" w:eastAsia="Calibri" w:hAnsi="Times New Roman"/>
          <w:color w:val="000000"/>
          <w:szCs w:val="28"/>
          <w:lang w:val="de-DE"/>
        </w:rPr>
        <w:t xml:space="preserve"> </w:t>
      </w:r>
      <w:r w:rsidRPr="00DB32AC">
        <w:rPr>
          <w:rFonts w:ascii="Times New Roman" w:hAnsi="Times New Roman"/>
          <w:color w:val="000000" w:themeColor="text1"/>
          <w:spacing w:val="-4"/>
          <w:szCs w:val="28"/>
          <w:lang w:val="nl-NL"/>
        </w:rPr>
        <w:t>sản xuất ô tô</w:t>
      </w:r>
      <w:r>
        <w:rPr>
          <w:rFonts w:ascii="Times New Roman" w:hAnsi="Times New Roman"/>
          <w:color w:val="000000" w:themeColor="text1"/>
          <w:spacing w:val="-4"/>
          <w:szCs w:val="28"/>
          <w:lang w:val="nl-NL"/>
        </w:rPr>
        <w:t xml:space="preserve"> tăng 10,07</w:t>
      </w:r>
      <w:r w:rsidRPr="00DB32AC">
        <w:rPr>
          <w:rFonts w:ascii="Times New Roman" w:hAnsi="Times New Roman"/>
          <w:color w:val="000000" w:themeColor="text1"/>
          <w:spacing w:val="-4"/>
          <w:szCs w:val="28"/>
          <w:lang w:val="nl-NL"/>
        </w:rPr>
        <w:t>%</w:t>
      </w:r>
      <w:r>
        <w:rPr>
          <w:rFonts w:ascii="Times New Roman" w:hAnsi="Times New Roman"/>
          <w:color w:val="000000" w:themeColor="text1"/>
          <w:spacing w:val="-4"/>
          <w:szCs w:val="28"/>
          <w:lang w:val="nl-NL"/>
        </w:rPr>
        <w:t xml:space="preserve">; </w:t>
      </w:r>
      <w:r w:rsidRPr="00DB32AC">
        <w:rPr>
          <w:rFonts w:ascii="Times New Roman" w:hAnsi="Times New Roman"/>
          <w:color w:val="000000" w:themeColor="text1"/>
          <w:spacing w:val="-4"/>
          <w:szCs w:val="28"/>
          <w:lang w:val="nl-NL"/>
        </w:rPr>
        <w:t xml:space="preserve">sản xuất xe máy </w:t>
      </w:r>
      <w:r>
        <w:rPr>
          <w:rFonts w:ascii="Times New Roman" w:hAnsi="Times New Roman"/>
          <w:color w:val="000000" w:themeColor="text1"/>
          <w:spacing w:val="-4"/>
          <w:szCs w:val="28"/>
          <w:lang w:val="nl-NL"/>
        </w:rPr>
        <w:t>tăng 15,47</w:t>
      </w:r>
      <w:r w:rsidRPr="00DB32AC">
        <w:rPr>
          <w:rFonts w:ascii="Times New Roman" w:hAnsi="Times New Roman"/>
          <w:color w:val="000000" w:themeColor="text1"/>
          <w:spacing w:val="-4"/>
          <w:szCs w:val="28"/>
          <w:lang w:val="nl-NL"/>
        </w:rPr>
        <w:t>%</w:t>
      </w:r>
      <w:r>
        <w:rPr>
          <w:rFonts w:ascii="Times New Roman" w:hAnsi="Times New Roman"/>
          <w:color w:val="000000" w:themeColor="text1"/>
          <w:spacing w:val="-4"/>
          <w:szCs w:val="28"/>
          <w:lang w:val="nl-NL"/>
        </w:rPr>
        <w:t>;</w:t>
      </w:r>
      <w:r w:rsidRPr="0019098B">
        <w:rPr>
          <w:rFonts w:ascii="Times New Roman" w:eastAsia="Calibri" w:hAnsi="Times New Roman"/>
          <w:color w:val="000000"/>
          <w:szCs w:val="28"/>
          <w:lang w:val="de-DE"/>
        </w:rPr>
        <w:t xml:space="preserve"> </w:t>
      </w:r>
      <w:r w:rsidRPr="00FC5BB2">
        <w:rPr>
          <w:rFonts w:ascii="Times New Roman" w:hAnsi="Times New Roman"/>
          <w:szCs w:val="28"/>
          <w:lang w:val="nl-NL"/>
        </w:rPr>
        <w:t>sản xuất trang phục tăng 18,75%</w:t>
      </w:r>
      <w:r>
        <w:rPr>
          <w:rFonts w:ascii="Times New Roman" w:hAnsi="Times New Roman"/>
          <w:szCs w:val="28"/>
          <w:lang w:val="nl-NL"/>
        </w:rPr>
        <w:t>; dệt tăng 6,88%; sản xuất kim loại tăng 2,45%...</w:t>
      </w:r>
    </w:p>
    <w:p w14:paraId="14E95DA2" w14:textId="77777777" w:rsidR="00426355" w:rsidRDefault="00426355" w:rsidP="00F813B2">
      <w:pPr>
        <w:spacing w:before="120" w:line="360" w:lineRule="exact"/>
        <w:ind w:firstLine="567"/>
        <w:jc w:val="both"/>
        <w:rPr>
          <w:rFonts w:ascii="Times New Roman" w:eastAsia="Calibri" w:hAnsi="Times New Roman"/>
          <w:color w:val="000000"/>
          <w:szCs w:val="28"/>
          <w:lang w:val="de-DE"/>
        </w:rPr>
      </w:pPr>
      <w:r w:rsidRPr="00D1559C">
        <w:rPr>
          <w:rFonts w:ascii="Times New Roman" w:eastAsia="Calibri" w:hAnsi="Times New Roman"/>
          <w:color w:val="000000"/>
          <w:szCs w:val="28"/>
          <w:lang w:val="de-DE"/>
        </w:rPr>
        <w:t>Ở chiều ngược lại, một số ngành sản xuất có chỉ số sản xuất 0</w:t>
      </w:r>
      <w:r>
        <w:rPr>
          <w:rFonts w:ascii="Times New Roman" w:eastAsia="Calibri" w:hAnsi="Times New Roman"/>
          <w:color w:val="000000"/>
          <w:szCs w:val="28"/>
          <w:lang w:val="de-DE"/>
        </w:rPr>
        <w:t>3</w:t>
      </w:r>
      <w:r w:rsidRPr="00D1559C">
        <w:rPr>
          <w:rFonts w:ascii="Times New Roman" w:eastAsia="Calibri" w:hAnsi="Times New Roman"/>
          <w:color w:val="000000"/>
          <w:szCs w:val="28"/>
          <w:lang w:val="de-DE"/>
        </w:rPr>
        <w:t xml:space="preserve"> tháng đầu năm 2022 giảm mạnh so cùng kỳ như ngành </w:t>
      </w:r>
      <w:r>
        <w:rPr>
          <w:rFonts w:ascii="Times New Roman" w:eastAsia="Calibri" w:hAnsi="Times New Roman"/>
          <w:color w:val="000000"/>
          <w:szCs w:val="28"/>
          <w:lang w:val="de-DE"/>
        </w:rPr>
        <w:t xml:space="preserve">sản xuất giấy và sản phẩm từ giấy giảm 18,07%; sản xuất sản phẩm từ khoáng phi kim loại giảm 21,23%; khai khoáng khác giảm 18,33%... </w:t>
      </w:r>
      <w:r w:rsidRPr="00AE33E1">
        <w:rPr>
          <w:rFonts w:ascii="Times New Roman" w:eastAsia="Calibri" w:hAnsi="Times New Roman"/>
          <w:color w:val="000000"/>
          <w:szCs w:val="28"/>
          <w:lang w:val="de-DE"/>
        </w:rPr>
        <w:t>Do ảnh hưởng của dịch Covid-19, nguyên liệu nhập về phục vụ sản xuất bị chậm so với kế hoạch, cùng với việc dịch bùng phát mạnh thời gian gần đây, đặc biệt là sau kỳ nghỉ tết Nguyên đán khiến nhiều lao động của các doanh nghiệp phải nghỉ làm dẫn đến sản xuất bị ảnh hưởng.</w:t>
      </w:r>
    </w:p>
    <w:p w14:paraId="57B9D336" w14:textId="77777777" w:rsidR="00426355" w:rsidRPr="007B204C" w:rsidRDefault="00426355" w:rsidP="00F813B2">
      <w:pPr>
        <w:spacing w:before="120" w:line="360" w:lineRule="exact"/>
        <w:ind w:firstLine="567"/>
        <w:jc w:val="both"/>
        <w:rPr>
          <w:rFonts w:ascii="Times New Roman" w:eastAsia="Calibri" w:hAnsi="Times New Roman"/>
          <w:color w:val="000000"/>
          <w:szCs w:val="28"/>
          <w:lang w:val="de-DE"/>
        </w:rPr>
      </w:pPr>
      <w:r w:rsidRPr="00EE00F9">
        <w:rPr>
          <w:rFonts w:ascii="Times New Roman" w:hAnsi="Times New Roman"/>
          <w:b/>
          <w:i/>
          <w:color w:val="FF0000"/>
          <w:szCs w:val="28"/>
          <w:lang w:val="de-DE"/>
        </w:rPr>
        <w:t xml:space="preserve"> </w:t>
      </w:r>
      <w:r w:rsidRPr="003916DC">
        <w:rPr>
          <w:rFonts w:ascii="Times New Roman" w:hAnsi="Times New Roman"/>
          <w:b/>
          <w:i/>
          <w:color w:val="000000" w:themeColor="text1"/>
          <w:szCs w:val="28"/>
          <w:lang w:val="de-DE"/>
        </w:rPr>
        <w:t>*Sản phẩm công nghiệp chủ yếu</w:t>
      </w:r>
      <w:r w:rsidRPr="003916DC">
        <w:rPr>
          <w:rFonts w:ascii="Times New Roman" w:eastAsia="Calibri" w:hAnsi="Times New Roman"/>
          <w:color w:val="000000" w:themeColor="text1"/>
          <w:szCs w:val="28"/>
          <w:lang w:val="de-DE"/>
        </w:rPr>
        <w:t>:</w:t>
      </w:r>
      <w:r>
        <w:rPr>
          <w:rFonts w:ascii="Times New Roman" w:eastAsia="Calibri" w:hAnsi="Times New Roman"/>
          <w:color w:val="000000"/>
          <w:szCs w:val="28"/>
          <w:lang w:val="de-DE"/>
        </w:rPr>
        <w:t xml:space="preserve"> </w:t>
      </w:r>
      <w:r w:rsidRPr="00E73001">
        <w:rPr>
          <w:rFonts w:ascii="Times New Roman" w:hAnsi="Times New Roman"/>
          <w:color w:val="000000" w:themeColor="text1"/>
          <w:szCs w:val="28"/>
          <w:lang w:val="nl-NL"/>
        </w:rPr>
        <w:t>Quý I n</w:t>
      </w:r>
      <w:r w:rsidRPr="00E73001">
        <w:rPr>
          <w:rFonts w:ascii="Times New Roman" w:hAnsi="Times New Roman" w:hint="eastAsia"/>
          <w:color w:val="000000" w:themeColor="text1"/>
          <w:szCs w:val="28"/>
          <w:lang w:val="nl-NL"/>
        </w:rPr>
        <w:t>ă</w:t>
      </w:r>
      <w:r w:rsidRPr="00E73001">
        <w:rPr>
          <w:rFonts w:ascii="Times New Roman" w:hAnsi="Times New Roman"/>
          <w:color w:val="000000" w:themeColor="text1"/>
          <w:szCs w:val="28"/>
          <w:lang w:val="nl-NL"/>
        </w:rPr>
        <w:t xml:space="preserve">m nay, các doanh nghiệp công nghiệp trên </w:t>
      </w:r>
      <w:r w:rsidRPr="00E73001">
        <w:rPr>
          <w:rFonts w:ascii="Times New Roman" w:hAnsi="Times New Roman" w:hint="eastAsia"/>
          <w:color w:val="000000" w:themeColor="text1"/>
          <w:szCs w:val="28"/>
          <w:lang w:val="nl-NL"/>
        </w:rPr>
        <w:t>đ</w:t>
      </w:r>
      <w:r w:rsidRPr="00E73001">
        <w:rPr>
          <w:rFonts w:ascii="Times New Roman" w:hAnsi="Times New Roman"/>
          <w:color w:val="000000" w:themeColor="text1"/>
          <w:szCs w:val="28"/>
          <w:lang w:val="nl-NL"/>
        </w:rPr>
        <w:t xml:space="preserve">ịa bàn tỉnh dự kiến sản xuất </w:t>
      </w:r>
      <w:r w:rsidRPr="00E73001">
        <w:rPr>
          <w:rFonts w:ascii="Times New Roman" w:hAnsi="Times New Roman" w:hint="eastAsia"/>
          <w:color w:val="000000" w:themeColor="text1"/>
          <w:szCs w:val="28"/>
          <w:lang w:val="nl-NL"/>
        </w:rPr>
        <w:t>đư</w:t>
      </w:r>
      <w:r w:rsidRPr="00E73001">
        <w:rPr>
          <w:rFonts w:ascii="Times New Roman" w:hAnsi="Times New Roman"/>
          <w:color w:val="000000" w:themeColor="text1"/>
          <w:szCs w:val="28"/>
          <w:lang w:val="nl-NL"/>
        </w:rPr>
        <w:t xml:space="preserve">ợc: 84.084 tấn thức </w:t>
      </w:r>
      <w:r w:rsidRPr="00E73001">
        <w:rPr>
          <w:rFonts w:ascii="Times New Roman" w:hAnsi="Times New Roman" w:hint="eastAsia"/>
          <w:color w:val="000000" w:themeColor="text1"/>
          <w:szCs w:val="28"/>
          <w:lang w:val="nl-NL"/>
        </w:rPr>
        <w:t>ă</w:t>
      </w:r>
      <w:r w:rsidRPr="00E73001">
        <w:rPr>
          <w:rFonts w:ascii="Times New Roman" w:hAnsi="Times New Roman"/>
          <w:color w:val="000000" w:themeColor="text1"/>
          <w:szCs w:val="28"/>
          <w:lang w:val="nl-NL"/>
        </w:rPr>
        <w:t>n gia súc, gia cầm, t</w:t>
      </w:r>
      <w:r w:rsidRPr="00E73001">
        <w:rPr>
          <w:rFonts w:ascii="Times New Roman" w:hAnsi="Times New Roman" w:hint="eastAsia"/>
          <w:color w:val="000000" w:themeColor="text1"/>
          <w:szCs w:val="28"/>
          <w:lang w:val="nl-NL"/>
        </w:rPr>
        <w:t>ă</w:t>
      </w:r>
      <w:r w:rsidRPr="00E73001">
        <w:rPr>
          <w:rFonts w:ascii="Times New Roman" w:hAnsi="Times New Roman"/>
          <w:color w:val="000000" w:themeColor="text1"/>
          <w:szCs w:val="28"/>
          <w:lang w:val="nl-NL"/>
        </w:rPr>
        <w:t xml:space="preserve">ng 8,68%; 3.502 nghìn </w:t>
      </w:r>
      <w:r w:rsidRPr="00E73001">
        <w:rPr>
          <w:rFonts w:ascii="Times New Roman" w:hAnsi="Times New Roman" w:hint="eastAsia"/>
          <w:color w:val="000000" w:themeColor="text1"/>
          <w:szCs w:val="28"/>
          <w:lang w:val="nl-NL"/>
        </w:rPr>
        <w:t>đô</w:t>
      </w:r>
      <w:r w:rsidRPr="00E73001">
        <w:rPr>
          <w:rFonts w:ascii="Times New Roman" w:hAnsi="Times New Roman"/>
          <w:color w:val="000000" w:themeColor="text1"/>
          <w:szCs w:val="28"/>
          <w:lang w:val="nl-NL"/>
        </w:rPr>
        <w:t>i giày thể thao, tăng</w:t>
      </w:r>
      <w:r w:rsidRPr="00FC5BB2">
        <w:rPr>
          <w:rFonts w:ascii="Times New Roman" w:hAnsi="Times New Roman"/>
          <w:szCs w:val="28"/>
          <w:lang w:val="nl-NL"/>
        </w:rPr>
        <w:t xml:space="preserve"> 3,40%; 22.409 nghìn m2 gạch ốp lát, giảm 21,23%; 15.400 xe ô tô các loại, t</w:t>
      </w:r>
      <w:r w:rsidRPr="00FC5BB2">
        <w:rPr>
          <w:rFonts w:ascii="Times New Roman" w:hAnsi="Times New Roman" w:hint="eastAsia"/>
          <w:szCs w:val="28"/>
          <w:lang w:val="nl-NL"/>
        </w:rPr>
        <w:t>ă</w:t>
      </w:r>
      <w:r w:rsidRPr="00FC5BB2">
        <w:rPr>
          <w:rFonts w:ascii="Times New Roman" w:hAnsi="Times New Roman"/>
          <w:szCs w:val="28"/>
          <w:lang w:val="nl-NL"/>
        </w:rPr>
        <w:t>ng 10,07%; 417.268 xe máy các loại, t</w:t>
      </w:r>
      <w:r w:rsidRPr="00FC5BB2">
        <w:rPr>
          <w:rFonts w:ascii="Times New Roman" w:hAnsi="Times New Roman" w:hint="eastAsia"/>
          <w:szCs w:val="28"/>
          <w:lang w:val="nl-NL"/>
        </w:rPr>
        <w:t>ă</w:t>
      </w:r>
      <w:r w:rsidRPr="00FC5BB2">
        <w:rPr>
          <w:rFonts w:ascii="Times New Roman" w:hAnsi="Times New Roman"/>
          <w:szCs w:val="28"/>
          <w:lang w:val="nl-NL"/>
        </w:rPr>
        <w:t xml:space="preserve">ng 15,47%; doanh thu sản xuất linh kiện </w:t>
      </w:r>
      <w:r w:rsidRPr="00FC5BB2">
        <w:rPr>
          <w:rFonts w:ascii="Times New Roman" w:hAnsi="Times New Roman" w:hint="eastAsia"/>
          <w:szCs w:val="28"/>
          <w:lang w:val="nl-NL"/>
        </w:rPr>
        <w:t>đ</w:t>
      </w:r>
      <w:r w:rsidRPr="00FC5BB2">
        <w:rPr>
          <w:rFonts w:ascii="Times New Roman" w:hAnsi="Times New Roman"/>
          <w:szCs w:val="28"/>
          <w:lang w:val="nl-NL"/>
        </w:rPr>
        <w:t xml:space="preserve">iện tử </w:t>
      </w:r>
      <w:r w:rsidRPr="00FC5BB2">
        <w:rPr>
          <w:rFonts w:ascii="Times New Roman" w:hAnsi="Times New Roman" w:hint="eastAsia"/>
          <w:szCs w:val="28"/>
          <w:lang w:val="nl-NL"/>
        </w:rPr>
        <w:t>ư</w:t>
      </w:r>
      <w:r w:rsidRPr="00FC5BB2">
        <w:rPr>
          <w:rFonts w:ascii="Times New Roman" w:hAnsi="Times New Roman"/>
          <w:szCs w:val="28"/>
          <w:lang w:val="nl-NL"/>
        </w:rPr>
        <w:t xml:space="preserve">ớc </w:t>
      </w:r>
      <w:r w:rsidRPr="00FC5BB2">
        <w:rPr>
          <w:rFonts w:ascii="Times New Roman" w:hAnsi="Times New Roman" w:hint="eastAsia"/>
          <w:szCs w:val="28"/>
          <w:lang w:val="nl-NL"/>
        </w:rPr>
        <w:t>đ</w:t>
      </w:r>
      <w:r w:rsidRPr="00FC5BB2">
        <w:rPr>
          <w:rFonts w:ascii="Times New Roman" w:hAnsi="Times New Roman"/>
          <w:szCs w:val="28"/>
          <w:lang w:val="nl-NL"/>
        </w:rPr>
        <w:t xml:space="preserve">ạt 46.099 tỷ </w:t>
      </w:r>
      <w:r w:rsidRPr="00FC5BB2">
        <w:rPr>
          <w:rFonts w:ascii="Times New Roman" w:hAnsi="Times New Roman" w:hint="eastAsia"/>
          <w:szCs w:val="28"/>
          <w:lang w:val="nl-NL"/>
        </w:rPr>
        <w:t>đ</w:t>
      </w:r>
      <w:r w:rsidRPr="00FC5BB2">
        <w:rPr>
          <w:rFonts w:ascii="Times New Roman" w:hAnsi="Times New Roman"/>
          <w:szCs w:val="28"/>
          <w:lang w:val="nl-NL"/>
        </w:rPr>
        <w:t>ồng, t</w:t>
      </w:r>
      <w:r w:rsidRPr="00FC5BB2">
        <w:rPr>
          <w:rFonts w:ascii="Times New Roman" w:hAnsi="Times New Roman" w:hint="eastAsia"/>
          <w:szCs w:val="28"/>
          <w:lang w:val="nl-NL"/>
        </w:rPr>
        <w:t>ă</w:t>
      </w:r>
      <w:r w:rsidRPr="00FC5BB2">
        <w:rPr>
          <w:rFonts w:ascii="Times New Roman" w:hAnsi="Times New Roman"/>
          <w:szCs w:val="28"/>
          <w:lang w:val="nl-NL"/>
        </w:rPr>
        <w:t xml:space="preserve">ng 21,99% so với cùng quý năm 2021. </w:t>
      </w:r>
    </w:p>
    <w:p w14:paraId="14D072AD" w14:textId="5DF7B406" w:rsidR="00B77D53" w:rsidRPr="00EE00F9" w:rsidRDefault="00614AFF" w:rsidP="00F813B2">
      <w:pPr>
        <w:pStyle w:val="Heading3"/>
      </w:pPr>
      <w:r w:rsidRPr="00EE00F9">
        <w:t>6</w:t>
      </w:r>
      <w:r w:rsidR="00B77D53" w:rsidRPr="00EE00F9">
        <w:t>.</w:t>
      </w:r>
      <w:r w:rsidR="007B204C">
        <w:t>2</w:t>
      </w:r>
      <w:r w:rsidR="00B77D53" w:rsidRPr="00EE00F9">
        <w:t>. Chỉ số sử dụng lao động</w:t>
      </w:r>
    </w:p>
    <w:p w14:paraId="267512BD" w14:textId="77777777" w:rsidR="00426355" w:rsidRPr="00FC5BB2" w:rsidRDefault="00426355" w:rsidP="00F813B2">
      <w:pPr>
        <w:spacing w:before="120" w:line="360" w:lineRule="exact"/>
        <w:ind w:firstLine="720"/>
        <w:jc w:val="both"/>
        <w:rPr>
          <w:rFonts w:ascii="Times New Roman" w:hAnsi="Times New Roman"/>
          <w:szCs w:val="28"/>
          <w:lang w:val="nl-NL"/>
        </w:rPr>
      </w:pPr>
      <w:r w:rsidRPr="00FC5BB2">
        <w:rPr>
          <w:rFonts w:ascii="Times New Roman" w:hAnsi="Times New Roman"/>
          <w:szCs w:val="28"/>
          <w:lang w:val="nl-NL"/>
        </w:rPr>
        <w:t>Quý I năm 2022, dịch bệnh Covid-19 tiếp tục diễn biến phức tạp trên địa bàn tỉnh, nhiều doanh nghiệp có số ca nhiễm bệnh mới (F0) tăng đáng kể, đặc biệt số ca tiếp xúc gần (F1) tăng cao gây nên tình trạng thiếu hụt lao động, ảnh hưởng tới hoạt động sản xuất kinh doanh của một số doanh nghiệp. Trước tình hình đó, tỉnh đã yêu cầu các địa phương thực hiện triệt để, đồng bộ các giải pháp để hạn chế sự lây lan của dịch bệnh</w:t>
      </w:r>
      <w:r>
        <w:rPr>
          <w:rFonts w:ascii="Times New Roman" w:hAnsi="Times New Roman"/>
          <w:szCs w:val="28"/>
          <w:lang w:val="nl-NL"/>
        </w:rPr>
        <w:t xml:space="preserve">. </w:t>
      </w:r>
      <w:r w:rsidRPr="00FC5BB2">
        <w:rPr>
          <w:rFonts w:ascii="Times New Roman" w:hAnsi="Times New Roman"/>
          <w:szCs w:val="28"/>
          <w:lang w:val="nl-NL"/>
        </w:rPr>
        <w:t xml:space="preserve">Một số doanh nghiệp đã chủ động thực hiện các giải pháp nhằm khắc phục tình trạng thiếu hụt lao động như: tuyển thêm công nhân, </w:t>
      </w:r>
      <w:r w:rsidRPr="00FC5BB2">
        <w:rPr>
          <w:rFonts w:ascii="Times New Roman" w:hAnsi="Times New Roman"/>
          <w:szCs w:val="28"/>
          <w:lang w:val="nl-NL"/>
        </w:rPr>
        <w:lastRenderedPageBreak/>
        <w:t xml:space="preserve">bố trí cán bộ quản lý tham gia hỗ trợ sản xuất, tăng ca, tăng giờ làm... nên hoạt động sản xuất không bị gián đoạn. </w:t>
      </w:r>
    </w:p>
    <w:p w14:paraId="745C9D2C" w14:textId="77777777" w:rsidR="00426355" w:rsidRPr="00FC5BB2" w:rsidRDefault="00426355" w:rsidP="00F813B2">
      <w:pPr>
        <w:spacing w:before="120" w:line="360" w:lineRule="exact"/>
        <w:ind w:firstLine="720"/>
        <w:jc w:val="both"/>
        <w:rPr>
          <w:rFonts w:ascii="Times New Roman" w:hAnsi="Times New Roman"/>
          <w:szCs w:val="28"/>
          <w:lang w:val="nl-NL"/>
        </w:rPr>
      </w:pPr>
      <w:r w:rsidRPr="00FC5BB2">
        <w:rPr>
          <w:rFonts w:ascii="Times New Roman" w:hAnsi="Times New Roman"/>
          <w:szCs w:val="28"/>
          <w:lang w:val="nl-NL"/>
        </w:rPr>
        <w:t xml:space="preserve">Chỉ số sử dụng lao </w:t>
      </w:r>
      <w:r w:rsidRPr="00FC5BB2">
        <w:rPr>
          <w:rFonts w:ascii="Times New Roman" w:hAnsi="Times New Roman" w:hint="eastAsia"/>
          <w:szCs w:val="28"/>
          <w:lang w:val="nl-NL"/>
        </w:rPr>
        <w:t>đ</w:t>
      </w:r>
      <w:r w:rsidRPr="00FC5BB2">
        <w:rPr>
          <w:rFonts w:ascii="Times New Roman" w:hAnsi="Times New Roman"/>
          <w:szCs w:val="28"/>
          <w:lang w:val="nl-NL"/>
        </w:rPr>
        <w:t xml:space="preserve">ộng của các doanh nghiệp công nghiệp trên </w:t>
      </w:r>
      <w:r w:rsidRPr="00FC5BB2">
        <w:rPr>
          <w:rFonts w:ascii="Times New Roman" w:hAnsi="Times New Roman" w:hint="eastAsia"/>
          <w:szCs w:val="28"/>
          <w:lang w:val="nl-NL"/>
        </w:rPr>
        <w:t>đ</w:t>
      </w:r>
      <w:r w:rsidRPr="00FC5BB2">
        <w:rPr>
          <w:rFonts w:ascii="Times New Roman" w:hAnsi="Times New Roman"/>
          <w:szCs w:val="28"/>
          <w:lang w:val="nl-NL"/>
        </w:rPr>
        <w:t>ịa bàn trong tháng Ba t</w:t>
      </w:r>
      <w:r w:rsidRPr="00FC5BB2">
        <w:rPr>
          <w:rFonts w:ascii="Times New Roman" w:hAnsi="Times New Roman" w:hint="eastAsia"/>
          <w:szCs w:val="28"/>
          <w:lang w:val="nl-NL"/>
        </w:rPr>
        <w:t>ă</w:t>
      </w:r>
      <w:r w:rsidRPr="00FC5BB2">
        <w:rPr>
          <w:rFonts w:ascii="Times New Roman" w:hAnsi="Times New Roman"/>
          <w:szCs w:val="28"/>
          <w:lang w:val="nl-NL"/>
        </w:rPr>
        <w:t>ng 3,78% so với tháng tr</w:t>
      </w:r>
      <w:r w:rsidRPr="00FC5BB2">
        <w:rPr>
          <w:rFonts w:ascii="Times New Roman" w:hAnsi="Times New Roman" w:hint="eastAsia"/>
          <w:szCs w:val="28"/>
          <w:lang w:val="nl-NL"/>
        </w:rPr>
        <w:t>ư</w:t>
      </w:r>
      <w:r w:rsidRPr="00FC5BB2">
        <w:rPr>
          <w:rFonts w:ascii="Times New Roman" w:hAnsi="Times New Roman"/>
          <w:szCs w:val="28"/>
          <w:lang w:val="nl-NL"/>
        </w:rPr>
        <w:t>ớc và tăng 2,21% so với cùng tháng n</w:t>
      </w:r>
      <w:r w:rsidRPr="00FC5BB2">
        <w:rPr>
          <w:rFonts w:ascii="Times New Roman" w:hAnsi="Times New Roman" w:hint="eastAsia"/>
          <w:szCs w:val="28"/>
          <w:lang w:val="nl-NL"/>
        </w:rPr>
        <w:t>ă</w:t>
      </w:r>
      <w:r w:rsidRPr="00FC5BB2">
        <w:rPr>
          <w:rFonts w:ascii="Times New Roman" w:hAnsi="Times New Roman"/>
          <w:szCs w:val="28"/>
          <w:lang w:val="nl-NL"/>
        </w:rPr>
        <w:t>m tr</w:t>
      </w:r>
      <w:r w:rsidRPr="00FC5BB2">
        <w:rPr>
          <w:rFonts w:ascii="Times New Roman" w:hAnsi="Times New Roman" w:hint="eastAsia"/>
          <w:szCs w:val="28"/>
          <w:lang w:val="nl-NL"/>
        </w:rPr>
        <w:t>ư</w:t>
      </w:r>
      <w:r w:rsidRPr="00FC5BB2">
        <w:rPr>
          <w:rFonts w:ascii="Times New Roman" w:hAnsi="Times New Roman"/>
          <w:szCs w:val="28"/>
          <w:lang w:val="nl-NL"/>
        </w:rPr>
        <w:t xml:space="preserve">ớc. So với tháng Hai, chỉ số sử dụng lao </w:t>
      </w:r>
      <w:r w:rsidRPr="00FC5BB2">
        <w:rPr>
          <w:rFonts w:ascii="Times New Roman" w:hAnsi="Times New Roman" w:hint="eastAsia"/>
          <w:szCs w:val="28"/>
          <w:lang w:val="nl-NL"/>
        </w:rPr>
        <w:t>đ</w:t>
      </w:r>
      <w:r w:rsidRPr="00FC5BB2">
        <w:rPr>
          <w:rFonts w:ascii="Times New Roman" w:hAnsi="Times New Roman"/>
          <w:szCs w:val="28"/>
          <w:lang w:val="nl-NL"/>
        </w:rPr>
        <w:t>ộng tháng Ba của các doanh nghiệp trong các ngành nh</w:t>
      </w:r>
      <w:r w:rsidRPr="00FC5BB2">
        <w:rPr>
          <w:rFonts w:ascii="Times New Roman" w:hAnsi="Times New Roman" w:hint="eastAsia"/>
          <w:szCs w:val="28"/>
          <w:lang w:val="nl-NL"/>
        </w:rPr>
        <w:t>ư</w:t>
      </w:r>
      <w:r w:rsidRPr="00FC5BB2">
        <w:rPr>
          <w:rFonts w:ascii="Times New Roman" w:hAnsi="Times New Roman"/>
          <w:szCs w:val="28"/>
          <w:lang w:val="nl-NL"/>
        </w:rPr>
        <w:t xml:space="preserve"> sau: Ngành khai khoáng t</w:t>
      </w:r>
      <w:r w:rsidRPr="00FC5BB2">
        <w:rPr>
          <w:rFonts w:ascii="Times New Roman" w:hAnsi="Times New Roman" w:hint="eastAsia"/>
          <w:szCs w:val="28"/>
          <w:lang w:val="nl-NL"/>
        </w:rPr>
        <w:t>ă</w:t>
      </w:r>
      <w:r w:rsidRPr="00FC5BB2">
        <w:rPr>
          <w:rFonts w:ascii="Times New Roman" w:hAnsi="Times New Roman"/>
          <w:szCs w:val="28"/>
          <w:lang w:val="nl-NL"/>
        </w:rPr>
        <w:t>ng 2,30%; ngành công nghiệp chế biến, chế tạo t</w:t>
      </w:r>
      <w:r w:rsidRPr="00FC5BB2">
        <w:rPr>
          <w:rFonts w:ascii="Times New Roman" w:hAnsi="Times New Roman" w:hint="eastAsia"/>
          <w:szCs w:val="28"/>
          <w:lang w:val="nl-NL"/>
        </w:rPr>
        <w:t>ă</w:t>
      </w:r>
      <w:r w:rsidRPr="00FC5BB2">
        <w:rPr>
          <w:rFonts w:ascii="Times New Roman" w:hAnsi="Times New Roman"/>
          <w:szCs w:val="28"/>
          <w:lang w:val="nl-NL"/>
        </w:rPr>
        <w:t>ng 3,84%; ngành cung cấp n</w:t>
      </w:r>
      <w:r w:rsidRPr="00FC5BB2">
        <w:rPr>
          <w:rFonts w:ascii="Times New Roman" w:hAnsi="Times New Roman" w:hint="eastAsia"/>
          <w:szCs w:val="28"/>
          <w:lang w:val="nl-NL"/>
        </w:rPr>
        <w:t>ư</w:t>
      </w:r>
      <w:r w:rsidRPr="00FC5BB2">
        <w:rPr>
          <w:rFonts w:ascii="Times New Roman" w:hAnsi="Times New Roman"/>
          <w:szCs w:val="28"/>
          <w:lang w:val="nl-NL"/>
        </w:rPr>
        <w:t xml:space="preserve">ớc và hoạt </w:t>
      </w:r>
      <w:r w:rsidRPr="00FC5BB2">
        <w:rPr>
          <w:rFonts w:ascii="Times New Roman" w:hAnsi="Times New Roman" w:hint="eastAsia"/>
          <w:szCs w:val="28"/>
          <w:lang w:val="nl-NL"/>
        </w:rPr>
        <w:t>đ</w:t>
      </w:r>
      <w:r w:rsidRPr="00FC5BB2">
        <w:rPr>
          <w:rFonts w:ascii="Times New Roman" w:hAnsi="Times New Roman"/>
          <w:szCs w:val="28"/>
          <w:lang w:val="nl-NL"/>
        </w:rPr>
        <w:t>ộng quản lý và xử lý rác thải, n</w:t>
      </w:r>
      <w:r w:rsidRPr="00FC5BB2">
        <w:rPr>
          <w:rFonts w:ascii="Times New Roman" w:hAnsi="Times New Roman" w:hint="eastAsia"/>
          <w:szCs w:val="28"/>
          <w:lang w:val="nl-NL"/>
        </w:rPr>
        <w:t>ư</w:t>
      </w:r>
      <w:r w:rsidRPr="00FC5BB2">
        <w:rPr>
          <w:rFonts w:ascii="Times New Roman" w:hAnsi="Times New Roman"/>
          <w:szCs w:val="28"/>
          <w:lang w:val="nl-NL"/>
        </w:rPr>
        <w:t xml:space="preserve">ớc thải tăng 0,52%; ngành sản xuất và phân phối </w:t>
      </w:r>
      <w:r w:rsidRPr="00FC5BB2">
        <w:rPr>
          <w:rFonts w:ascii="Times New Roman" w:hAnsi="Times New Roman" w:hint="eastAsia"/>
          <w:szCs w:val="28"/>
          <w:lang w:val="nl-NL"/>
        </w:rPr>
        <w:t>đ</w:t>
      </w:r>
      <w:r w:rsidRPr="00FC5BB2">
        <w:rPr>
          <w:rFonts w:ascii="Times New Roman" w:hAnsi="Times New Roman"/>
          <w:szCs w:val="28"/>
          <w:lang w:val="nl-NL"/>
        </w:rPr>
        <w:t xml:space="preserve">iện, khí </w:t>
      </w:r>
      <w:r w:rsidRPr="00FC5BB2">
        <w:rPr>
          <w:rFonts w:ascii="Times New Roman" w:hAnsi="Times New Roman" w:hint="eastAsia"/>
          <w:szCs w:val="28"/>
          <w:lang w:val="nl-NL"/>
        </w:rPr>
        <w:t>đ</w:t>
      </w:r>
      <w:r w:rsidRPr="00FC5BB2">
        <w:rPr>
          <w:rFonts w:ascii="Times New Roman" w:hAnsi="Times New Roman"/>
          <w:szCs w:val="28"/>
          <w:lang w:val="nl-NL"/>
        </w:rPr>
        <w:t>ốt, n</w:t>
      </w:r>
      <w:r w:rsidRPr="00FC5BB2">
        <w:rPr>
          <w:rFonts w:ascii="Times New Roman" w:hAnsi="Times New Roman" w:hint="eastAsia"/>
          <w:szCs w:val="28"/>
          <w:lang w:val="nl-NL"/>
        </w:rPr>
        <w:t>ư</w:t>
      </w:r>
      <w:r w:rsidRPr="00FC5BB2">
        <w:rPr>
          <w:rFonts w:ascii="Times New Roman" w:hAnsi="Times New Roman"/>
          <w:szCs w:val="28"/>
          <w:lang w:val="nl-NL"/>
        </w:rPr>
        <w:t xml:space="preserve">ớc nóng và </w:t>
      </w:r>
      <w:r w:rsidRPr="00FC5BB2">
        <w:rPr>
          <w:rFonts w:ascii="Times New Roman" w:hAnsi="Times New Roman" w:hint="eastAsia"/>
          <w:szCs w:val="28"/>
          <w:lang w:val="nl-NL"/>
        </w:rPr>
        <w:t>đ</w:t>
      </w:r>
      <w:r w:rsidRPr="00FC5BB2">
        <w:rPr>
          <w:rFonts w:ascii="Times New Roman" w:hAnsi="Times New Roman"/>
          <w:szCs w:val="28"/>
          <w:lang w:val="nl-NL"/>
        </w:rPr>
        <w:t xml:space="preserve">iều hòa không khí giữ ở mức ổn định. </w:t>
      </w:r>
    </w:p>
    <w:p w14:paraId="7F726FC6" w14:textId="6EF20E35" w:rsidR="00B77D53" w:rsidRPr="00EE00F9" w:rsidRDefault="00614AFF" w:rsidP="00F813B2">
      <w:pPr>
        <w:pStyle w:val="Heading3"/>
      </w:pPr>
      <w:r w:rsidRPr="00EE00F9">
        <w:t>6</w:t>
      </w:r>
      <w:r w:rsidR="00B77D53" w:rsidRPr="00EE00F9">
        <w:t>.</w:t>
      </w:r>
      <w:r w:rsidR="007B204C">
        <w:t>3</w:t>
      </w:r>
      <w:r w:rsidR="00B77D53" w:rsidRPr="00EE00F9">
        <w:t>. Chỉ số tiêu thụ, tồn kho</w:t>
      </w:r>
    </w:p>
    <w:p w14:paraId="21329321" w14:textId="77777777" w:rsidR="00426355" w:rsidRPr="00FC5BB2" w:rsidRDefault="00426355" w:rsidP="00F813B2">
      <w:pPr>
        <w:spacing w:before="120" w:line="360" w:lineRule="exact"/>
        <w:ind w:firstLine="720"/>
        <w:jc w:val="both"/>
        <w:rPr>
          <w:rFonts w:ascii="Times New Roman" w:hAnsi="Times New Roman"/>
          <w:szCs w:val="28"/>
          <w:lang w:val="nl-NL"/>
        </w:rPr>
      </w:pPr>
      <w:r w:rsidRPr="00FC5BB2">
        <w:rPr>
          <w:rFonts w:ascii="Times New Roman" w:hAnsi="Times New Roman"/>
          <w:szCs w:val="28"/>
          <w:lang w:val="nl-NL"/>
        </w:rPr>
        <w:t>Tháng Ba n</w:t>
      </w:r>
      <w:r w:rsidRPr="00FC5BB2">
        <w:rPr>
          <w:rFonts w:ascii="Times New Roman" w:hAnsi="Times New Roman" w:hint="eastAsia"/>
          <w:szCs w:val="28"/>
          <w:lang w:val="nl-NL"/>
        </w:rPr>
        <w:t>ă</w:t>
      </w:r>
      <w:r w:rsidRPr="00FC5BB2">
        <w:rPr>
          <w:rFonts w:ascii="Times New Roman" w:hAnsi="Times New Roman"/>
          <w:szCs w:val="28"/>
          <w:lang w:val="nl-NL"/>
        </w:rPr>
        <w:t>m nay, chỉ số tiêu thụ toàn ngành công nghiệp chế biến, chế tạo t</w:t>
      </w:r>
      <w:r w:rsidRPr="00FC5BB2">
        <w:rPr>
          <w:rFonts w:ascii="Times New Roman" w:hAnsi="Times New Roman" w:hint="eastAsia"/>
          <w:szCs w:val="28"/>
          <w:lang w:val="nl-NL"/>
        </w:rPr>
        <w:t>ă</w:t>
      </w:r>
      <w:r w:rsidRPr="00FC5BB2">
        <w:rPr>
          <w:rFonts w:ascii="Times New Roman" w:hAnsi="Times New Roman"/>
          <w:szCs w:val="28"/>
          <w:lang w:val="nl-NL"/>
        </w:rPr>
        <w:t>ng 48,45% so với tháng Hai và t</w:t>
      </w:r>
      <w:r w:rsidRPr="00FC5BB2">
        <w:rPr>
          <w:rFonts w:ascii="Times New Roman" w:hAnsi="Times New Roman" w:hint="eastAsia"/>
          <w:szCs w:val="28"/>
          <w:lang w:val="nl-NL"/>
        </w:rPr>
        <w:t>ă</w:t>
      </w:r>
      <w:r w:rsidRPr="00FC5BB2">
        <w:rPr>
          <w:rFonts w:ascii="Times New Roman" w:hAnsi="Times New Roman"/>
          <w:szCs w:val="28"/>
          <w:lang w:val="nl-NL"/>
        </w:rPr>
        <w:t>ng 6,28% so cùng kỳ. Tính chung quý I năm 2022, chỉ số tiêu thụ toàn ngành t</w:t>
      </w:r>
      <w:r w:rsidRPr="00FC5BB2">
        <w:rPr>
          <w:rFonts w:ascii="Times New Roman" w:hAnsi="Times New Roman" w:hint="eastAsia"/>
          <w:szCs w:val="28"/>
          <w:lang w:val="nl-NL"/>
        </w:rPr>
        <w:t>ă</w:t>
      </w:r>
      <w:r w:rsidRPr="00FC5BB2">
        <w:rPr>
          <w:rFonts w:ascii="Times New Roman" w:hAnsi="Times New Roman"/>
          <w:szCs w:val="28"/>
          <w:lang w:val="nl-NL"/>
        </w:rPr>
        <w:t>ng 0,64% so cùng kỳ năm 2021.</w:t>
      </w:r>
      <w:r>
        <w:rPr>
          <w:rFonts w:ascii="Times New Roman" w:hAnsi="Times New Roman"/>
          <w:szCs w:val="28"/>
          <w:lang w:val="nl-NL"/>
        </w:rPr>
        <w:t xml:space="preserve"> </w:t>
      </w:r>
      <w:r w:rsidRPr="00FC5BB2">
        <w:rPr>
          <w:rFonts w:ascii="Times New Roman" w:hAnsi="Times New Roman"/>
          <w:szCs w:val="28"/>
          <w:lang w:val="nl-NL"/>
        </w:rPr>
        <w:t>So v</w:t>
      </w:r>
      <w:r w:rsidRPr="00FC5BB2">
        <w:rPr>
          <w:rFonts w:ascii="Times New Roman" w:hAnsi="Times New Roman" w:cs="Arial"/>
          <w:szCs w:val="28"/>
          <w:lang w:val="nl-NL"/>
        </w:rPr>
        <w:t>ớ</w:t>
      </w:r>
      <w:r w:rsidRPr="00FC5BB2">
        <w:rPr>
          <w:rFonts w:ascii="Times New Roman" w:hAnsi="Times New Roman"/>
          <w:szCs w:val="28"/>
          <w:lang w:val="nl-NL"/>
        </w:rPr>
        <w:t>i th</w:t>
      </w:r>
      <w:r w:rsidRPr="00FC5BB2">
        <w:rPr>
          <w:rFonts w:ascii="Times New Roman" w:hAnsi="Times New Roman" w:cs=".VnTime"/>
          <w:szCs w:val="28"/>
          <w:lang w:val="nl-NL"/>
        </w:rPr>
        <w:t>á</w:t>
      </w:r>
      <w:r w:rsidRPr="00FC5BB2">
        <w:rPr>
          <w:rFonts w:ascii="Times New Roman" w:hAnsi="Times New Roman"/>
          <w:szCs w:val="28"/>
          <w:lang w:val="nl-NL"/>
        </w:rPr>
        <w:t>ng tr</w:t>
      </w:r>
      <w:r w:rsidRPr="00FC5BB2">
        <w:rPr>
          <w:rFonts w:ascii="Times New Roman" w:hAnsi="Times New Roman" w:cs="Arial"/>
          <w:szCs w:val="28"/>
          <w:lang w:val="nl-NL"/>
        </w:rPr>
        <w:t>ướ</w:t>
      </w:r>
      <w:r w:rsidRPr="00FC5BB2">
        <w:rPr>
          <w:rFonts w:ascii="Times New Roman" w:hAnsi="Times New Roman"/>
          <w:szCs w:val="28"/>
          <w:lang w:val="nl-NL"/>
        </w:rPr>
        <w:t>c, ngo</w:t>
      </w:r>
      <w:r w:rsidRPr="00FC5BB2">
        <w:rPr>
          <w:rFonts w:ascii="Times New Roman" w:hAnsi="Times New Roman" w:cs="Arial"/>
          <w:szCs w:val="28"/>
          <w:lang w:val="nl-NL"/>
        </w:rPr>
        <w:t>à</w:t>
      </w:r>
      <w:r w:rsidRPr="00FC5BB2">
        <w:rPr>
          <w:rFonts w:ascii="Times New Roman" w:hAnsi="Times New Roman"/>
          <w:szCs w:val="28"/>
          <w:lang w:val="nl-NL"/>
        </w:rPr>
        <w:t>i ng</w:t>
      </w:r>
      <w:r w:rsidRPr="00FC5BB2">
        <w:rPr>
          <w:rFonts w:ascii="Times New Roman" w:hAnsi="Times New Roman" w:cs="Arial"/>
          <w:szCs w:val="28"/>
          <w:lang w:val="nl-NL"/>
        </w:rPr>
        <w:t>à</w:t>
      </w:r>
      <w:r w:rsidRPr="00FC5BB2">
        <w:rPr>
          <w:rFonts w:ascii="Times New Roman" w:hAnsi="Times New Roman"/>
          <w:szCs w:val="28"/>
          <w:lang w:val="nl-NL"/>
        </w:rPr>
        <w:t>nh s</w:t>
      </w:r>
      <w:r w:rsidRPr="00FC5BB2">
        <w:rPr>
          <w:rFonts w:ascii="Times New Roman" w:hAnsi="Times New Roman" w:cs="Arial"/>
          <w:szCs w:val="28"/>
          <w:lang w:val="nl-NL"/>
        </w:rPr>
        <w:t>ả</w:t>
      </w:r>
      <w:r w:rsidRPr="00FC5BB2">
        <w:rPr>
          <w:rFonts w:ascii="Times New Roman" w:hAnsi="Times New Roman"/>
          <w:szCs w:val="28"/>
          <w:lang w:val="nl-NL"/>
        </w:rPr>
        <w:t>n xu</w:t>
      </w:r>
      <w:r w:rsidRPr="00FC5BB2">
        <w:rPr>
          <w:rFonts w:ascii="Times New Roman" w:hAnsi="Times New Roman" w:cs="Arial"/>
          <w:szCs w:val="28"/>
          <w:lang w:val="nl-NL"/>
        </w:rPr>
        <w:t>ấ</w:t>
      </w:r>
      <w:r w:rsidRPr="00FC5BB2">
        <w:rPr>
          <w:rFonts w:ascii="Times New Roman" w:hAnsi="Times New Roman"/>
          <w:szCs w:val="28"/>
          <w:lang w:val="nl-NL"/>
        </w:rPr>
        <w:t>t trang phục có chỉ số tiêu thụ giảm 3,39%; ngành sản xuất thuốc, hóa dược và dược liệu giảm 25,56%; các ng</w:t>
      </w:r>
      <w:r w:rsidRPr="00FC5BB2">
        <w:rPr>
          <w:rFonts w:ascii="Times New Roman" w:hAnsi="Times New Roman" w:cs="Arial"/>
          <w:szCs w:val="28"/>
          <w:lang w:val="nl-NL"/>
        </w:rPr>
        <w:t>à</w:t>
      </w:r>
      <w:r w:rsidRPr="00FC5BB2">
        <w:rPr>
          <w:rFonts w:ascii="Times New Roman" w:hAnsi="Times New Roman"/>
          <w:szCs w:val="28"/>
          <w:lang w:val="nl-NL"/>
        </w:rPr>
        <w:t>nh c</w:t>
      </w:r>
      <w:r w:rsidRPr="00FC5BB2">
        <w:rPr>
          <w:rFonts w:ascii="Times New Roman" w:hAnsi="Times New Roman" w:cs=".VnTime"/>
          <w:szCs w:val="28"/>
          <w:lang w:val="nl-NL"/>
        </w:rPr>
        <w:t>ô</w:t>
      </w:r>
      <w:r w:rsidRPr="00FC5BB2">
        <w:rPr>
          <w:rFonts w:ascii="Times New Roman" w:hAnsi="Times New Roman"/>
          <w:szCs w:val="28"/>
          <w:lang w:val="nl-NL"/>
        </w:rPr>
        <w:t>ng nghi</w:t>
      </w:r>
      <w:r w:rsidRPr="00FC5BB2">
        <w:rPr>
          <w:rFonts w:ascii="Times New Roman" w:hAnsi="Times New Roman" w:cs="Arial"/>
          <w:szCs w:val="28"/>
          <w:lang w:val="nl-NL"/>
        </w:rPr>
        <w:t>ệ</w:t>
      </w:r>
      <w:r w:rsidRPr="00FC5BB2">
        <w:rPr>
          <w:rFonts w:ascii="Times New Roman" w:hAnsi="Times New Roman"/>
          <w:szCs w:val="28"/>
          <w:lang w:val="nl-NL"/>
        </w:rPr>
        <w:t>p c</w:t>
      </w:r>
      <w:r w:rsidRPr="00FC5BB2">
        <w:rPr>
          <w:rFonts w:ascii="Times New Roman" w:hAnsi="Times New Roman" w:cs=".VnTime"/>
          <w:szCs w:val="28"/>
          <w:lang w:val="nl-NL"/>
        </w:rPr>
        <w:t>ò</w:t>
      </w:r>
      <w:r w:rsidRPr="00FC5BB2">
        <w:rPr>
          <w:rFonts w:ascii="Times New Roman" w:hAnsi="Times New Roman"/>
          <w:szCs w:val="28"/>
          <w:lang w:val="nl-NL"/>
        </w:rPr>
        <w:t>n l</w:t>
      </w:r>
      <w:r w:rsidRPr="00FC5BB2">
        <w:rPr>
          <w:rFonts w:ascii="Times New Roman" w:hAnsi="Times New Roman" w:cs="Arial"/>
          <w:szCs w:val="28"/>
          <w:lang w:val="nl-NL"/>
        </w:rPr>
        <w:t>ạ</w:t>
      </w:r>
      <w:r w:rsidRPr="00FC5BB2">
        <w:rPr>
          <w:rFonts w:ascii="Times New Roman" w:hAnsi="Times New Roman"/>
          <w:szCs w:val="28"/>
          <w:lang w:val="nl-NL"/>
        </w:rPr>
        <w:t xml:space="preserve">i </w:t>
      </w:r>
      <w:r w:rsidRPr="00FC5BB2">
        <w:rPr>
          <w:rFonts w:ascii="Times New Roman" w:hAnsi="Times New Roman" w:cs="Arial"/>
          <w:szCs w:val="28"/>
          <w:lang w:val="nl-NL"/>
        </w:rPr>
        <w:t>đề</w:t>
      </w:r>
      <w:r w:rsidRPr="00FC5BB2">
        <w:rPr>
          <w:rFonts w:ascii="Times New Roman" w:hAnsi="Times New Roman"/>
          <w:szCs w:val="28"/>
          <w:lang w:val="nl-NL"/>
        </w:rPr>
        <w:t>u c</w:t>
      </w:r>
      <w:r w:rsidRPr="00FC5BB2">
        <w:rPr>
          <w:rFonts w:ascii="Times New Roman" w:hAnsi="Times New Roman" w:cs=".VnTime"/>
          <w:szCs w:val="28"/>
          <w:lang w:val="nl-NL"/>
        </w:rPr>
        <w:t>ó</w:t>
      </w:r>
      <w:r w:rsidRPr="00FC5BB2">
        <w:rPr>
          <w:rFonts w:ascii="Times New Roman" w:hAnsi="Times New Roman"/>
          <w:szCs w:val="28"/>
          <w:lang w:val="nl-NL"/>
        </w:rPr>
        <w:t xml:space="preserve"> ch</w:t>
      </w:r>
      <w:r w:rsidRPr="00FC5BB2">
        <w:rPr>
          <w:rFonts w:ascii="Times New Roman" w:hAnsi="Times New Roman" w:cs="Arial"/>
          <w:szCs w:val="28"/>
          <w:lang w:val="nl-NL"/>
        </w:rPr>
        <w:t>ỉ</w:t>
      </w:r>
      <w:r w:rsidRPr="00FC5BB2">
        <w:rPr>
          <w:rFonts w:ascii="Times New Roman" w:hAnsi="Times New Roman"/>
          <w:szCs w:val="28"/>
          <w:lang w:val="nl-NL"/>
        </w:rPr>
        <w:t xml:space="preserve"> s</w:t>
      </w:r>
      <w:r w:rsidRPr="00FC5BB2">
        <w:rPr>
          <w:rFonts w:ascii="Times New Roman" w:hAnsi="Times New Roman" w:cs="Arial"/>
          <w:szCs w:val="28"/>
          <w:lang w:val="nl-NL"/>
        </w:rPr>
        <w:t>ố</w:t>
      </w:r>
      <w:r w:rsidRPr="00FC5BB2">
        <w:rPr>
          <w:rFonts w:ascii="Times New Roman" w:hAnsi="Times New Roman"/>
          <w:szCs w:val="28"/>
          <w:lang w:val="nl-NL"/>
        </w:rPr>
        <w:t xml:space="preserve"> ti</w:t>
      </w:r>
      <w:r w:rsidRPr="00FC5BB2">
        <w:rPr>
          <w:rFonts w:ascii="Times New Roman" w:hAnsi="Times New Roman" w:cs=".VnTime"/>
          <w:szCs w:val="28"/>
          <w:lang w:val="nl-NL"/>
        </w:rPr>
        <w:t>ê</w:t>
      </w:r>
      <w:r w:rsidRPr="00FC5BB2">
        <w:rPr>
          <w:rFonts w:ascii="Times New Roman" w:hAnsi="Times New Roman"/>
          <w:szCs w:val="28"/>
          <w:lang w:val="nl-NL"/>
        </w:rPr>
        <w:t>u th</w:t>
      </w:r>
      <w:r w:rsidRPr="00FC5BB2">
        <w:rPr>
          <w:rFonts w:ascii="Times New Roman" w:hAnsi="Times New Roman" w:cs="Arial"/>
          <w:szCs w:val="28"/>
          <w:lang w:val="nl-NL"/>
        </w:rPr>
        <w:t>ụ</w:t>
      </w:r>
      <w:r w:rsidRPr="00FC5BB2">
        <w:rPr>
          <w:rFonts w:ascii="Times New Roman" w:hAnsi="Times New Roman"/>
          <w:szCs w:val="28"/>
          <w:lang w:val="nl-NL"/>
        </w:rPr>
        <w:t xml:space="preserve"> tăng; trong </w:t>
      </w:r>
      <w:r w:rsidRPr="00FC5BB2">
        <w:rPr>
          <w:rFonts w:ascii="Times New Roman" w:hAnsi="Times New Roman" w:cs="Arial"/>
          <w:szCs w:val="28"/>
          <w:lang w:val="nl-NL"/>
        </w:rPr>
        <w:t>đ</w:t>
      </w:r>
      <w:r w:rsidRPr="00FC5BB2">
        <w:rPr>
          <w:rFonts w:ascii="Times New Roman" w:hAnsi="Times New Roman" w:cs=".VnTime"/>
          <w:szCs w:val="28"/>
          <w:lang w:val="nl-NL"/>
        </w:rPr>
        <w:t>ó</w:t>
      </w:r>
      <w:r w:rsidRPr="00FC5BB2">
        <w:rPr>
          <w:rFonts w:ascii="Times New Roman" w:hAnsi="Times New Roman"/>
          <w:szCs w:val="28"/>
          <w:lang w:val="nl-NL"/>
        </w:rPr>
        <w:t>, m</w:t>
      </w:r>
      <w:r w:rsidRPr="00FC5BB2">
        <w:rPr>
          <w:rFonts w:ascii="Times New Roman" w:hAnsi="Times New Roman" w:cs="Arial"/>
          <w:szCs w:val="28"/>
          <w:lang w:val="nl-NL"/>
        </w:rPr>
        <w:t>ộ</w:t>
      </w:r>
      <w:r w:rsidRPr="00FC5BB2">
        <w:rPr>
          <w:rFonts w:ascii="Times New Roman" w:hAnsi="Times New Roman"/>
          <w:szCs w:val="28"/>
          <w:lang w:val="nl-NL"/>
        </w:rPr>
        <w:t>t s</w:t>
      </w:r>
      <w:r w:rsidRPr="00FC5BB2">
        <w:rPr>
          <w:rFonts w:ascii="Times New Roman" w:hAnsi="Times New Roman" w:cs="Arial"/>
          <w:szCs w:val="28"/>
          <w:lang w:val="nl-NL"/>
        </w:rPr>
        <w:t>ố</w:t>
      </w:r>
      <w:r w:rsidRPr="00FC5BB2">
        <w:rPr>
          <w:rFonts w:ascii="Times New Roman" w:hAnsi="Times New Roman"/>
          <w:szCs w:val="28"/>
          <w:lang w:val="nl-NL"/>
        </w:rPr>
        <w:t xml:space="preserve"> ng</w:t>
      </w:r>
      <w:r w:rsidRPr="00FC5BB2">
        <w:rPr>
          <w:rFonts w:ascii="Times New Roman" w:hAnsi="Times New Roman" w:cs="Arial"/>
          <w:szCs w:val="28"/>
          <w:lang w:val="nl-NL"/>
        </w:rPr>
        <w:t>à</w:t>
      </w:r>
      <w:r w:rsidRPr="00FC5BB2">
        <w:rPr>
          <w:rFonts w:ascii="Times New Roman" w:hAnsi="Times New Roman"/>
          <w:szCs w:val="28"/>
          <w:lang w:val="nl-NL"/>
        </w:rPr>
        <w:t>nh c</w:t>
      </w:r>
      <w:r w:rsidRPr="00FC5BB2">
        <w:rPr>
          <w:rFonts w:ascii="Times New Roman" w:hAnsi="Times New Roman" w:cs=".VnTime"/>
          <w:szCs w:val="28"/>
          <w:lang w:val="nl-NL"/>
        </w:rPr>
        <w:t>ó</w:t>
      </w:r>
      <w:r w:rsidRPr="00FC5BB2">
        <w:rPr>
          <w:rFonts w:ascii="Times New Roman" w:hAnsi="Times New Roman"/>
          <w:szCs w:val="28"/>
          <w:lang w:val="nl-NL"/>
        </w:rPr>
        <w:t xml:space="preserve"> ch</w:t>
      </w:r>
      <w:r w:rsidRPr="00FC5BB2">
        <w:rPr>
          <w:rFonts w:ascii="Times New Roman" w:hAnsi="Times New Roman" w:cs="Arial"/>
          <w:szCs w:val="28"/>
          <w:lang w:val="nl-NL"/>
        </w:rPr>
        <w:t>ỉ</w:t>
      </w:r>
      <w:r w:rsidRPr="00FC5BB2">
        <w:rPr>
          <w:rFonts w:ascii="Times New Roman" w:hAnsi="Times New Roman"/>
          <w:szCs w:val="28"/>
          <w:lang w:val="nl-NL"/>
        </w:rPr>
        <w:t xml:space="preserve"> s</w:t>
      </w:r>
      <w:r w:rsidRPr="00FC5BB2">
        <w:rPr>
          <w:rFonts w:ascii="Times New Roman" w:hAnsi="Times New Roman" w:cs="Arial"/>
          <w:szCs w:val="28"/>
          <w:lang w:val="nl-NL"/>
        </w:rPr>
        <w:t>ố</w:t>
      </w:r>
      <w:r w:rsidRPr="00FC5BB2">
        <w:rPr>
          <w:rFonts w:ascii="Times New Roman" w:hAnsi="Times New Roman"/>
          <w:szCs w:val="28"/>
          <w:lang w:val="nl-NL"/>
        </w:rPr>
        <w:t xml:space="preserve"> ti</w:t>
      </w:r>
      <w:r w:rsidRPr="00FC5BB2">
        <w:rPr>
          <w:rFonts w:ascii="Times New Roman" w:hAnsi="Times New Roman" w:cs=".VnTime"/>
          <w:szCs w:val="28"/>
          <w:lang w:val="nl-NL"/>
        </w:rPr>
        <w:t>ê</w:t>
      </w:r>
      <w:r w:rsidRPr="00FC5BB2">
        <w:rPr>
          <w:rFonts w:ascii="Times New Roman" w:hAnsi="Times New Roman"/>
          <w:szCs w:val="28"/>
          <w:lang w:val="nl-NL"/>
        </w:rPr>
        <w:t>u th</w:t>
      </w:r>
      <w:r w:rsidRPr="00FC5BB2">
        <w:rPr>
          <w:rFonts w:ascii="Times New Roman" w:hAnsi="Times New Roman" w:cs="Arial"/>
          <w:szCs w:val="28"/>
          <w:lang w:val="nl-NL"/>
        </w:rPr>
        <w:t>ụ</w:t>
      </w:r>
      <w:r w:rsidRPr="00FC5BB2">
        <w:rPr>
          <w:rFonts w:ascii="Times New Roman" w:hAnsi="Times New Roman"/>
          <w:szCs w:val="28"/>
          <w:lang w:val="nl-NL"/>
        </w:rPr>
        <w:t xml:space="preserve"> tăng mạnh so v</w:t>
      </w:r>
      <w:r w:rsidRPr="00FC5BB2">
        <w:rPr>
          <w:rFonts w:ascii="Times New Roman" w:hAnsi="Times New Roman" w:cs="Arial"/>
          <w:szCs w:val="28"/>
          <w:lang w:val="nl-NL"/>
        </w:rPr>
        <w:t>ớ</w:t>
      </w:r>
      <w:r w:rsidRPr="00FC5BB2">
        <w:rPr>
          <w:rFonts w:ascii="Times New Roman" w:hAnsi="Times New Roman"/>
          <w:szCs w:val="28"/>
          <w:lang w:val="nl-NL"/>
        </w:rPr>
        <w:t>i th</w:t>
      </w:r>
      <w:r w:rsidRPr="00FC5BB2">
        <w:rPr>
          <w:rFonts w:ascii="Times New Roman" w:hAnsi="Times New Roman" w:cs=".VnTime"/>
          <w:szCs w:val="28"/>
          <w:lang w:val="nl-NL"/>
        </w:rPr>
        <w:t>á</w:t>
      </w:r>
      <w:r w:rsidRPr="00FC5BB2">
        <w:rPr>
          <w:rFonts w:ascii="Times New Roman" w:hAnsi="Times New Roman"/>
          <w:szCs w:val="28"/>
          <w:lang w:val="nl-NL"/>
        </w:rPr>
        <w:t>ng tr</w:t>
      </w:r>
      <w:r w:rsidRPr="00FC5BB2">
        <w:rPr>
          <w:rFonts w:ascii="Times New Roman" w:hAnsi="Times New Roman" w:cs="Arial"/>
          <w:szCs w:val="28"/>
          <w:lang w:val="nl-NL"/>
        </w:rPr>
        <w:t>ướ</w:t>
      </w:r>
      <w:r w:rsidRPr="00FC5BB2">
        <w:rPr>
          <w:rFonts w:ascii="Times New Roman" w:hAnsi="Times New Roman"/>
          <w:szCs w:val="28"/>
          <w:lang w:val="nl-NL"/>
        </w:rPr>
        <w:t>c l</w:t>
      </w:r>
      <w:r w:rsidRPr="00FC5BB2">
        <w:rPr>
          <w:rFonts w:ascii="Times New Roman" w:hAnsi="Times New Roman" w:cs="Arial"/>
          <w:szCs w:val="28"/>
          <w:lang w:val="nl-NL"/>
        </w:rPr>
        <w:t>à</w:t>
      </w:r>
      <w:r w:rsidRPr="00FC5BB2">
        <w:rPr>
          <w:rFonts w:ascii="Times New Roman" w:hAnsi="Times New Roman"/>
          <w:szCs w:val="28"/>
          <w:lang w:val="nl-NL"/>
        </w:rPr>
        <w:t>: Sản xuất xe có động cơ tăng 92,52%; sản xuất kim loại tăng 42,23%; sản xuất hóa chất và sản phẩm hóa chất tăng 39,97%; sản xuất phương tiện vận tải khác tăng 36,29%; sản xuất sản phẩm từ khoáng phi kim loại khác tăng 30,28%...</w:t>
      </w:r>
    </w:p>
    <w:p w14:paraId="2C43268A" w14:textId="77777777" w:rsidR="00426355" w:rsidRPr="00FC5BB2" w:rsidRDefault="00426355" w:rsidP="00F813B2">
      <w:pPr>
        <w:spacing w:before="120" w:line="360" w:lineRule="exact"/>
        <w:ind w:firstLine="720"/>
        <w:jc w:val="both"/>
        <w:rPr>
          <w:rFonts w:ascii="Times New Roman" w:hAnsi="Times New Roman"/>
          <w:szCs w:val="28"/>
          <w:lang w:val="nl-NL"/>
        </w:rPr>
      </w:pPr>
      <w:r w:rsidRPr="00FC5BB2">
        <w:rPr>
          <w:rFonts w:ascii="Times New Roman" w:hAnsi="Times New Roman"/>
          <w:szCs w:val="28"/>
          <w:lang w:val="nl-NL"/>
        </w:rPr>
        <w:t xml:space="preserve"> Ch</w:t>
      </w:r>
      <w:r w:rsidRPr="00FC5BB2">
        <w:rPr>
          <w:rFonts w:ascii="Times New Roman" w:hAnsi="Times New Roman" w:cs="Arial"/>
          <w:szCs w:val="28"/>
          <w:lang w:val="nl-NL"/>
        </w:rPr>
        <w:t>ỉ</w:t>
      </w:r>
      <w:r w:rsidRPr="00FC5BB2">
        <w:rPr>
          <w:rFonts w:ascii="Times New Roman" w:hAnsi="Times New Roman"/>
          <w:szCs w:val="28"/>
          <w:lang w:val="nl-NL"/>
        </w:rPr>
        <w:t xml:space="preserve"> s</w:t>
      </w:r>
      <w:r w:rsidRPr="00FC5BB2">
        <w:rPr>
          <w:rFonts w:ascii="Times New Roman" w:hAnsi="Times New Roman" w:cs="Arial"/>
          <w:szCs w:val="28"/>
          <w:lang w:val="nl-NL"/>
        </w:rPr>
        <w:t>ố</w:t>
      </w:r>
      <w:r w:rsidRPr="00FC5BB2">
        <w:rPr>
          <w:rFonts w:ascii="Times New Roman" w:hAnsi="Times New Roman"/>
          <w:szCs w:val="28"/>
          <w:lang w:val="nl-NL"/>
        </w:rPr>
        <w:t xml:space="preserve"> t</w:t>
      </w:r>
      <w:r w:rsidRPr="00FC5BB2">
        <w:rPr>
          <w:rFonts w:ascii="Times New Roman" w:hAnsi="Times New Roman" w:cs="Arial"/>
          <w:szCs w:val="28"/>
          <w:lang w:val="nl-NL"/>
        </w:rPr>
        <w:t>ồ</w:t>
      </w:r>
      <w:r w:rsidRPr="00FC5BB2">
        <w:rPr>
          <w:rFonts w:ascii="Times New Roman" w:hAnsi="Times New Roman"/>
          <w:szCs w:val="28"/>
          <w:lang w:val="nl-NL"/>
        </w:rPr>
        <w:t>n kho to</w:t>
      </w:r>
      <w:r w:rsidRPr="00FC5BB2">
        <w:rPr>
          <w:rFonts w:ascii="Times New Roman" w:hAnsi="Times New Roman" w:cs="Arial"/>
          <w:szCs w:val="28"/>
          <w:lang w:val="nl-NL"/>
        </w:rPr>
        <w:t>à</w:t>
      </w:r>
      <w:r w:rsidRPr="00FC5BB2">
        <w:rPr>
          <w:rFonts w:ascii="Times New Roman" w:hAnsi="Times New Roman"/>
          <w:szCs w:val="28"/>
          <w:lang w:val="nl-NL"/>
        </w:rPr>
        <w:t>n ng</w:t>
      </w:r>
      <w:r w:rsidRPr="00FC5BB2">
        <w:rPr>
          <w:rFonts w:ascii="Times New Roman" w:hAnsi="Times New Roman" w:cs="Arial"/>
          <w:szCs w:val="28"/>
          <w:lang w:val="nl-NL"/>
        </w:rPr>
        <w:t>à</w:t>
      </w:r>
      <w:r w:rsidRPr="00FC5BB2">
        <w:rPr>
          <w:rFonts w:ascii="Times New Roman" w:hAnsi="Times New Roman"/>
          <w:szCs w:val="28"/>
          <w:lang w:val="nl-NL"/>
        </w:rPr>
        <w:t>nh c</w:t>
      </w:r>
      <w:r w:rsidRPr="00FC5BB2">
        <w:rPr>
          <w:rFonts w:ascii="Times New Roman" w:hAnsi="Times New Roman" w:cs=".VnTime"/>
          <w:szCs w:val="28"/>
          <w:lang w:val="nl-NL"/>
        </w:rPr>
        <w:t>ô</w:t>
      </w:r>
      <w:r w:rsidRPr="00FC5BB2">
        <w:rPr>
          <w:rFonts w:ascii="Times New Roman" w:hAnsi="Times New Roman"/>
          <w:szCs w:val="28"/>
          <w:lang w:val="nl-NL"/>
        </w:rPr>
        <w:t>ng nghi</w:t>
      </w:r>
      <w:r w:rsidRPr="00FC5BB2">
        <w:rPr>
          <w:rFonts w:ascii="Times New Roman" w:hAnsi="Times New Roman" w:cs="Arial"/>
          <w:szCs w:val="28"/>
          <w:lang w:val="nl-NL"/>
        </w:rPr>
        <w:t>ệ</w:t>
      </w:r>
      <w:r w:rsidRPr="00FC5BB2">
        <w:rPr>
          <w:rFonts w:ascii="Times New Roman" w:hAnsi="Times New Roman"/>
          <w:szCs w:val="28"/>
          <w:lang w:val="nl-NL"/>
        </w:rPr>
        <w:t>p ch</w:t>
      </w:r>
      <w:r w:rsidRPr="00FC5BB2">
        <w:rPr>
          <w:rFonts w:ascii="Times New Roman" w:hAnsi="Times New Roman" w:cs="Arial"/>
          <w:szCs w:val="28"/>
          <w:lang w:val="nl-NL"/>
        </w:rPr>
        <w:t>ế</w:t>
      </w:r>
      <w:r w:rsidRPr="00FC5BB2">
        <w:rPr>
          <w:rFonts w:ascii="Times New Roman" w:hAnsi="Times New Roman"/>
          <w:szCs w:val="28"/>
          <w:lang w:val="nl-NL"/>
        </w:rPr>
        <w:t xml:space="preserve"> bi</w:t>
      </w:r>
      <w:r w:rsidRPr="00FC5BB2">
        <w:rPr>
          <w:rFonts w:ascii="Times New Roman" w:hAnsi="Times New Roman" w:cs="Arial"/>
          <w:szCs w:val="28"/>
          <w:lang w:val="nl-NL"/>
        </w:rPr>
        <w:t>ế</w:t>
      </w:r>
      <w:r w:rsidRPr="00FC5BB2">
        <w:rPr>
          <w:rFonts w:ascii="Times New Roman" w:hAnsi="Times New Roman"/>
          <w:szCs w:val="28"/>
          <w:lang w:val="nl-NL"/>
        </w:rPr>
        <w:t>n, ch</w:t>
      </w:r>
      <w:r w:rsidRPr="00FC5BB2">
        <w:rPr>
          <w:rFonts w:ascii="Times New Roman" w:hAnsi="Times New Roman" w:cs="Arial"/>
          <w:szCs w:val="28"/>
          <w:lang w:val="nl-NL"/>
        </w:rPr>
        <w:t>ế</w:t>
      </w:r>
      <w:r w:rsidRPr="00FC5BB2">
        <w:rPr>
          <w:rFonts w:ascii="Times New Roman" w:hAnsi="Times New Roman"/>
          <w:szCs w:val="28"/>
          <w:lang w:val="nl-NL"/>
        </w:rPr>
        <w:t xml:space="preserve"> t</w:t>
      </w:r>
      <w:r w:rsidRPr="00FC5BB2">
        <w:rPr>
          <w:rFonts w:ascii="Times New Roman" w:hAnsi="Times New Roman" w:cs="Arial"/>
          <w:szCs w:val="28"/>
          <w:lang w:val="nl-NL"/>
        </w:rPr>
        <w:t>ạ</w:t>
      </w:r>
      <w:r w:rsidRPr="00FC5BB2">
        <w:rPr>
          <w:rFonts w:ascii="Times New Roman" w:hAnsi="Times New Roman"/>
          <w:szCs w:val="28"/>
          <w:lang w:val="nl-NL"/>
        </w:rPr>
        <w:t>o th</w:t>
      </w:r>
      <w:r w:rsidRPr="00FC5BB2">
        <w:rPr>
          <w:rFonts w:ascii="Times New Roman" w:hAnsi="Times New Roman" w:cs=".VnTime"/>
          <w:szCs w:val="28"/>
          <w:lang w:val="nl-NL"/>
        </w:rPr>
        <w:t>á</w:t>
      </w:r>
      <w:r w:rsidRPr="00FC5BB2">
        <w:rPr>
          <w:rFonts w:ascii="Times New Roman" w:hAnsi="Times New Roman"/>
          <w:szCs w:val="28"/>
          <w:lang w:val="nl-NL"/>
        </w:rPr>
        <w:t>ng Ba t</w:t>
      </w:r>
      <w:r w:rsidRPr="00FC5BB2">
        <w:rPr>
          <w:rFonts w:ascii="Times New Roman" w:hAnsi="Times New Roman" w:cs="Arial"/>
          <w:szCs w:val="28"/>
          <w:lang w:val="nl-NL"/>
        </w:rPr>
        <w:t>ă</w:t>
      </w:r>
      <w:r w:rsidRPr="00FC5BB2">
        <w:rPr>
          <w:rFonts w:ascii="Times New Roman" w:hAnsi="Times New Roman"/>
          <w:szCs w:val="28"/>
          <w:lang w:val="nl-NL"/>
        </w:rPr>
        <w:t>ng 11,51% so v</w:t>
      </w:r>
      <w:r w:rsidRPr="00FC5BB2">
        <w:rPr>
          <w:rFonts w:ascii="Times New Roman" w:hAnsi="Times New Roman" w:cs="Arial"/>
          <w:szCs w:val="28"/>
          <w:lang w:val="nl-NL"/>
        </w:rPr>
        <w:t>ớ</w:t>
      </w:r>
      <w:r w:rsidRPr="00FC5BB2">
        <w:rPr>
          <w:rFonts w:ascii="Times New Roman" w:hAnsi="Times New Roman"/>
          <w:szCs w:val="28"/>
          <w:lang w:val="nl-NL"/>
        </w:rPr>
        <w:t>i th</w:t>
      </w:r>
      <w:r w:rsidRPr="00FC5BB2">
        <w:rPr>
          <w:rFonts w:ascii="Times New Roman" w:hAnsi="Times New Roman" w:cs=".VnTime"/>
          <w:szCs w:val="28"/>
          <w:lang w:val="nl-NL"/>
        </w:rPr>
        <w:t>á</w:t>
      </w:r>
      <w:r w:rsidRPr="00FC5BB2">
        <w:rPr>
          <w:rFonts w:ascii="Times New Roman" w:hAnsi="Times New Roman"/>
          <w:szCs w:val="28"/>
          <w:lang w:val="nl-NL"/>
        </w:rPr>
        <w:t>ng tr</w:t>
      </w:r>
      <w:r w:rsidRPr="00FC5BB2">
        <w:rPr>
          <w:rFonts w:ascii="Times New Roman" w:hAnsi="Times New Roman" w:cs="Arial"/>
          <w:szCs w:val="28"/>
          <w:lang w:val="nl-NL"/>
        </w:rPr>
        <w:t>ướ</w:t>
      </w:r>
      <w:r w:rsidRPr="00FC5BB2">
        <w:rPr>
          <w:rFonts w:ascii="Times New Roman" w:hAnsi="Times New Roman"/>
          <w:szCs w:val="28"/>
          <w:lang w:val="nl-NL"/>
        </w:rPr>
        <w:t>c v</w:t>
      </w:r>
      <w:r w:rsidRPr="00FC5BB2">
        <w:rPr>
          <w:rFonts w:ascii="Times New Roman" w:hAnsi="Times New Roman" w:cs="Arial"/>
          <w:szCs w:val="28"/>
          <w:lang w:val="nl-NL"/>
        </w:rPr>
        <w:t>à</w:t>
      </w:r>
      <w:r w:rsidRPr="00FC5BB2">
        <w:rPr>
          <w:rFonts w:ascii="Times New Roman" w:hAnsi="Times New Roman"/>
          <w:szCs w:val="28"/>
          <w:lang w:val="nl-NL"/>
        </w:rPr>
        <w:t xml:space="preserve"> giảm 10,82% so v</w:t>
      </w:r>
      <w:r w:rsidRPr="00FC5BB2">
        <w:rPr>
          <w:rFonts w:ascii="Times New Roman" w:hAnsi="Times New Roman" w:cs="Arial"/>
          <w:szCs w:val="28"/>
          <w:lang w:val="nl-NL"/>
        </w:rPr>
        <w:t>ớ</w:t>
      </w:r>
      <w:r w:rsidRPr="00FC5BB2">
        <w:rPr>
          <w:rFonts w:ascii="Times New Roman" w:hAnsi="Times New Roman"/>
          <w:szCs w:val="28"/>
          <w:lang w:val="nl-NL"/>
        </w:rPr>
        <w:t>i c</w:t>
      </w:r>
      <w:r w:rsidRPr="00FC5BB2">
        <w:rPr>
          <w:rFonts w:ascii="Times New Roman" w:hAnsi="Times New Roman" w:cs=".VnTime"/>
          <w:szCs w:val="28"/>
          <w:lang w:val="nl-NL"/>
        </w:rPr>
        <w:t>ù</w:t>
      </w:r>
      <w:r w:rsidRPr="00FC5BB2">
        <w:rPr>
          <w:rFonts w:ascii="Times New Roman" w:hAnsi="Times New Roman"/>
          <w:szCs w:val="28"/>
          <w:lang w:val="nl-NL"/>
        </w:rPr>
        <w:t>ng k</w:t>
      </w:r>
      <w:r w:rsidRPr="00FC5BB2">
        <w:rPr>
          <w:rFonts w:ascii="Times New Roman" w:hAnsi="Times New Roman" w:cs="Arial"/>
          <w:szCs w:val="28"/>
          <w:lang w:val="nl-NL"/>
        </w:rPr>
        <w:t>ỳ</w:t>
      </w:r>
      <w:r w:rsidRPr="00FC5BB2">
        <w:rPr>
          <w:rFonts w:ascii="Times New Roman" w:hAnsi="Times New Roman"/>
          <w:szCs w:val="28"/>
          <w:lang w:val="nl-NL"/>
        </w:rPr>
        <w:t xml:space="preserve"> n</w:t>
      </w:r>
      <w:r w:rsidRPr="00FC5BB2">
        <w:rPr>
          <w:rFonts w:ascii="Times New Roman" w:hAnsi="Times New Roman" w:cs="Arial"/>
          <w:szCs w:val="28"/>
          <w:lang w:val="nl-NL"/>
        </w:rPr>
        <w:t>ă</w:t>
      </w:r>
      <w:r w:rsidRPr="00FC5BB2">
        <w:rPr>
          <w:rFonts w:ascii="Times New Roman" w:hAnsi="Times New Roman"/>
          <w:szCs w:val="28"/>
          <w:lang w:val="nl-NL"/>
        </w:rPr>
        <w:t>m tr</w:t>
      </w:r>
      <w:r w:rsidRPr="00FC5BB2">
        <w:rPr>
          <w:rFonts w:ascii="Times New Roman" w:hAnsi="Times New Roman" w:cs="Arial"/>
          <w:szCs w:val="28"/>
          <w:lang w:val="nl-NL"/>
        </w:rPr>
        <w:t>ướ</w:t>
      </w:r>
      <w:r w:rsidRPr="00FC5BB2">
        <w:rPr>
          <w:rFonts w:ascii="Times New Roman" w:hAnsi="Times New Roman"/>
          <w:szCs w:val="28"/>
          <w:lang w:val="nl-NL"/>
        </w:rPr>
        <w:t>c. So v</w:t>
      </w:r>
      <w:r w:rsidRPr="00FC5BB2">
        <w:rPr>
          <w:rFonts w:ascii="Times New Roman" w:hAnsi="Times New Roman" w:cs="Arial"/>
          <w:szCs w:val="28"/>
          <w:lang w:val="nl-NL"/>
        </w:rPr>
        <w:t>ớ</w:t>
      </w:r>
      <w:r w:rsidRPr="00FC5BB2">
        <w:rPr>
          <w:rFonts w:ascii="Times New Roman" w:hAnsi="Times New Roman"/>
          <w:szCs w:val="28"/>
          <w:lang w:val="nl-NL"/>
        </w:rPr>
        <w:t>i th</w:t>
      </w:r>
      <w:r w:rsidRPr="00FC5BB2">
        <w:rPr>
          <w:rFonts w:ascii="Times New Roman" w:hAnsi="Times New Roman" w:cs=".VnTime"/>
          <w:szCs w:val="28"/>
          <w:lang w:val="nl-NL"/>
        </w:rPr>
        <w:t>á</w:t>
      </w:r>
      <w:r w:rsidRPr="00FC5BB2">
        <w:rPr>
          <w:rFonts w:ascii="Times New Roman" w:hAnsi="Times New Roman"/>
          <w:szCs w:val="28"/>
          <w:lang w:val="nl-NL"/>
        </w:rPr>
        <w:t>ng tr</w:t>
      </w:r>
      <w:r w:rsidRPr="00FC5BB2">
        <w:rPr>
          <w:rFonts w:ascii="Times New Roman" w:hAnsi="Times New Roman" w:cs="Arial"/>
          <w:szCs w:val="28"/>
          <w:lang w:val="nl-NL"/>
        </w:rPr>
        <w:t>ướ</w:t>
      </w:r>
      <w:r w:rsidRPr="00FC5BB2">
        <w:rPr>
          <w:rFonts w:ascii="Times New Roman" w:hAnsi="Times New Roman"/>
          <w:szCs w:val="28"/>
          <w:lang w:val="nl-NL"/>
        </w:rPr>
        <w:t>c, 11/18 ng</w:t>
      </w:r>
      <w:r w:rsidRPr="00FC5BB2">
        <w:rPr>
          <w:rFonts w:ascii="Times New Roman" w:hAnsi="Times New Roman" w:cs="Arial"/>
          <w:szCs w:val="28"/>
          <w:lang w:val="nl-NL"/>
        </w:rPr>
        <w:t>à</w:t>
      </w:r>
      <w:r w:rsidRPr="00FC5BB2">
        <w:rPr>
          <w:rFonts w:ascii="Times New Roman" w:hAnsi="Times New Roman"/>
          <w:szCs w:val="28"/>
          <w:lang w:val="nl-NL"/>
        </w:rPr>
        <w:t>nh c</w:t>
      </w:r>
      <w:r w:rsidRPr="00FC5BB2">
        <w:rPr>
          <w:rFonts w:ascii="Times New Roman" w:hAnsi="Times New Roman" w:cs=".VnTime"/>
          <w:szCs w:val="28"/>
          <w:lang w:val="nl-NL"/>
        </w:rPr>
        <w:t>ô</w:t>
      </w:r>
      <w:r w:rsidRPr="00FC5BB2">
        <w:rPr>
          <w:rFonts w:ascii="Times New Roman" w:hAnsi="Times New Roman"/>
          <w:szCs w:val="28"/>
          <w:lang w:val="nl-NL"/>
        </w:rPr>
        <w:t>ng nghi</w:t>
      </w:r>
      <w:r w:rsidRPr="00FC5BB2">
        <w:rPr>
          <w:rFonts w:ascii="Times New Roman" w:hAnsi="Times New Roman" w:cs="Arial"/>
          <w:szCs w:val="28"/>
          <w:lang w:val="nl-NL"/>
        </w:rPr>
        <w:t>ệ</w:t>
      </w:r>
      <w:r w:rsidRPr="00FC5BB2">
        <w:rPr>
          <w:rFonts w:ascii="Times New Roman" w:hAnsi="Times New Roman"/>
          <w:szCs w:val="28"/>
          <w:lang w:val="nl-NL"/>
        </w:rPr>
        <w:t>p c</w:t>
      </w:r>
      <w:r w:rsidRPr="00FC5BB2">
        <w:rPr>
          <w:rFonts w:ascii="Times New Roman" w:hAnsi="Times New Roman" w:cs=".VnTime"/>
          <w:szCs w:val="28"/>
          <w:lang w:val="nl-NL"/>
        </w:rPr>
        <w:t>ó</w:t>
      </w:r>
      <w:r w:rsidRPr="00FC5BB2">
        <w:rPr>
          <w:rFonts w:ascii="Times New Roman" w:hAnsi="Times New Roman"/>
          <w:szCs w:val="28"/>
          <w:lang w:val="nl-NL"/>
        </w:rPr>
        <w:t xml:space="preserve"> ch</w:t>
      </w:r>
      <w:r w:rsidRPr="00FC5BB2">
        <w:rPr>
          <w:rFonts w:ascii="Times New Roman" w:hAnsi="Times New Roman" w:cs="Arial"/>
          <w:szCs w:val="28"/>
          <w:lang w:val="nl-NL"/>
        </w:rPr>
        <w:t>ỉ</w:t>
      </w:r>
      <w:r w:rsidRPr="00FC5BB2">
        <w:rPr>
          <w:rFonts w:ascii="Times New Roman" w:hAnsi="Times New Roman"/>
          <w:szCs w:val="28"/>
          <w:lang w:val="nl-NL"/>
        </w:rPr>
        <w:t xml:space="preserve"> s</w:t>
      </w:r>
      <w:r w:rsidRPr="00FC5BB2">
        <w:rPr>
          <w:rFonts w:ascii="Times New Roman" w:hAnsi="Times New Roman" w:cs="Arial"/>
          <w:szCs w:val="28"/>
          <w:lang w:val="nl-NL"/>
        </w:rPr>
        <w:t>ố</w:t>
      </w:r>
      <w:r w:rsidRPr="00FC5BB2">
        <w:rPr>
          <w:rFonts w:ascii="Times New Roman" w:hAnsi="Times New Roman"/>
          <w:szCs w:val="28"/>
          <w:lang w:val="nl-NL"/>
        </w:rPr>
        <w:t xml:space="preserve"> t</w:t>
      </w:r>
      <w:r w:rsidRPr="00FC5BB2">
        <w:rPr>
          <w:rFonts w:ascii="Times New Roman" w:hAnsi="Times New Roman" w:cs="Arial"/>
          <w:szCs w:val="28"/>
          <w:lang w:val="nl-NL"/>
        </w:rPr>
        <w:t>ồ</w:t>
      </w:r>
      <w:r w:rsidRPr="00FC5BB2">
        <w:rPr>
          <w:rFonts w:ascii="Times New Roman" w:hAnsi="Times New Roman"/>
          <w:szCs w:val="28"/>
          <w:lang w:val="nl-NL"/>
        </w:rPr>
        <w:t>n kho t</w:t>
      </w:r>
      <w:r w:rsidRPr="00FC5BB2">
        <w:rPr>
          <w:rFonts w:ascii="Times New Roman" w:hAnsi="Times New Roman" w:cs="Arial"/>
          <w:szCs w:val="28"/>
          <w:lang w:val="nl-NL"/>
        </w:rPr>
        <w:t>ă</w:t>
      </w:r>
      <w:r w:rsidRPr="00FC5BB2">
        <w:rPr>
          <w:rFonts w:ascii="Times New Roman" w:hAnsi="Times New Roman"/>
          <w:szCs w:val="28"/>
          <w:lang w:val="nl-NL"/>
        </w:rPr>
        <w:t>ng; m</w:t>
      </w:r>
      <w:r w:rsidRPr="00FC5BB2">
        <w:rPr>
          <w:rFonts w:ascii="Times New Roman" w:hAnsi="Times New Roman" w:cs="Arial"/>
          <w:szCs w:val="28"/>
          <w:lang w:val="nl-NL"/>
        </w:rPr>
        <w:t>ộ</w:t>
      </w:r>
      <w:r w:rsidRPr="00FC5BB2">
        <w:rPr>
          <w:rFonts w:ascii="Times New Roman" w:hAnsi="Times New Roman"/>
          <w:szCs w:val="28"/>
          <w:lang w:val="nl-NL"/>
        </w:rPr>
        <w:t>t s</w:t>
      </w:r>
      <w:r w:rsidRPr="00FC5BB2">
        <w:rPr>
          <w:rFonts w:ascii="Times New Roman" w:hAnsi="Times New Roman" w:cs="Arial"/>
          <w:szCs w:val="28"/>
          <w:lang w:val="nl-NL"/>
        </w:rPr>
        <w:t>ố</w:t>
      </w:r>
      <w:r w:rsidRPr="00FC5BB2">
        <w:rPr>
          <w:rFonts w:ascii="Times New Roman" w:hAnsi="Times New Roman"/>
          <w:szCs w:val="28"/>
          <w:lang w:val="nl-NL"/>
        </w:rPr>
        <w:t xml:space="preserve"> ng</w:t>
      </w:r>
      <w:r w:rsidRPr="00FC5BB2">
        <w:rPr>
          <w:rFonts w:ascii="Times New Roman" w:hAnsi="Times New Roman" w:cs="Arial"/>
          <w:szCs w:val="28"/>
          <w:lang w:val="nl-NL"/>
        </w:rPr>
        <w:t>à</w:t>
      </w:r>
      <w:r w:rsidRPr="00FC5BB2">
        <w:rPr>
          <w:rFonts w:ascii="Times New Roman" w:hAnsi="Times New Roman"/>
          <w:szCs w:val="28"/>
          <w:lang w:val="nl-NL"/>
        </w:rPr>
        <w:t>nh c</w:t>
      </w:r>
      <w:r w:rsidRPr="00FC5BB2">
        <w:rPr>
          <w:rFonts w:ascii="Times New Roman" w:hAnsi="Times New Roman" w:cs=".VnTime"/>
          <w:szCs w:val="28"/>
          <w:lang w:val="nl-NL"/>
        </w:rPr>
        <w:t>ó</w:t>
      </w:r>
      <w:r w:rsidRPr="00FC5BB2">
        <w:rPr>
          <w:rFonts w:ascii="Times New Roman" w:hAnsi="Times New Roman"/>
          <w:szCs w:val="28"/>
          <w:lang w:val="nl-NL"/>
        </w:rPr>
        <w:t xml:space="preserve"> ch</w:t>
      </w:r>
      <w:r w:rsidRPr="00FC5BB2">
        <w:rPr>
          <w:rFonts w:ascii="Times New Roman" w:hAnsi="Times New Roman" w:cs="Arial"/>
          <w:szCs w:val="28"/>
          <w:lang w:val="nl-NL"/>
        </w:rPr>
        <w:t>ỉ</w:t>
      </w:r>
      <w:r w:rsidRPr="00FC5BB2">
        <w:rPr>
          <w:rFonts w:ascii="Times New Roman" w:hAnsi="Times New Roman"/>
          <w:szCs w:val="28"/>
          <w:lang w:val="nl-NL"/>
        </w:rPr>
        <w:t xml:space="preserve"> s</w:t>
      </w:r>
      <w:r w:rsidRPr="00FC5BB2">
        <w:rPr>
          <w:rFonts w:ascii="Times New Roman" w:hAnsi="Times New Roman" w:cs="Arial"/>
          <w:szCs w:val="28"/>
          <w:lang w:val="nl-NL"/>
        </w:rPr>
        <w:t>ố</w:t>
      </w:r>
      <w:r w:rsidRPr="00FC5BB2">
        <w:rPr>
          <w:rFonts w:ascii="Times New Roman" w:hAnsi="Times New Roman"/>
          <w:szCs w:val="28"/>
          <w:lang w:val="nl-NL"/>
        </w:rPr>
        <w:t xml:space="preserve"> t</w:t>
      </w:r>
      <w:r w:rsidRPr="00FC5BB2">
        <w:rPr>
          <w:rFonts w:ascii="Times New Roman" w:hAnsi="Times New Roman" w:cs="Arial"/>
          <w:szCs w:val="28"/>
          <w:lang w:val="nl-NL"/>
        </w:rPr>
        <w:t>ồ</w:t>
      </w:r>
      <w:r w:rsidRPr="00FC5BB2">
        <w:rPr>
          <w:rFonts w:ascii="Times New Roman" w:hAnsi="Times New Roman"/>
          <w:szCs w:val="28"/>
          <w:lang w:val="nl-NL"/>
        </w:rPr>
        <w:t>n kho t</w:t>
      </w:r>
      <w:r w:rsidRPr="00FC5BB2">
        <w:rPr>
          <w:rFonts w:ascii="Times New Roman" w:hAnsi="Times New Roman" w:cs="Arial"/>
          <w:szCs w:val="28"/>
          <w:lang w:val="nl-NL"/>
        </w:rPr>
        <w:t>ă</w:t>
      </w:r>
      <w:r w:rsidRPr="00FC5BB2">
        <w:rPr>
          <w:rFonts w:ascii="Times New Roman" w:hAnsi="Times New Roman"/>
          <w:szCs w:val="28"/>
          <w:lang w:val="nl-NL"/>
        </w:rPr>
        <w:t>ng m</w:t>
      </w:r>
      <w:r w:rsidRPr="00FC5BB2">
        <w:rPr>
          <w:rFonts w:ascii="Times New Roman" w:hAnsi="Times New Roman" w:cs="Arial"/>
          <w:szCs w:val="28"/>
          <w:lang w:val="nl-NL"/>
        </w:rPr>
        <w:t>ạ</w:t>
      </w:r>
      <w:r w:rsidRPr="00FC5BB2">
        <w:rPr>
          <w:rFonts w:ascii="Times New Roman" w:hAnsi="Times New Roman"/>
          <w:szCs w:val="28"/>
          <w:lang w:val="nl-NL"/>
        </w:rPr>
        <w:t>nh l</w:t>
      </w:r>
      <w:r w:rsidRPr="00FC5BB2">
        <w:rPr>
          <w:rFonts w:ascii="Times New Roman" w:hAnsi="Times New Roman" w:cs="Arial"/>
          <w:szCs w:val="28"/>
          <w:lang w:val="nl-NL"/>
        </w:rPr>
        <w:t>à</w:t>
      </w:r>
      <w:r w:rsidRPr="00FC5BB2">
        <w:rPr>
          <w:rFonts w:ascii="Times New Roman" w:hAnsi="Times New Roman"/>
          <w:szCs w:val="28"/>
          <w:lang w:val="nl-NL"/>
        </w:rPr>
        <w:t>: S</w:t>
      </w:r>
      <w:r w:rsidRPr="00FC5BB2">
        <w:rPr>
          <w:rFonts w:ascii="Times New Roman" w:hAnsi="Times New Roman" w:cs="Arial"/>
          <w:szCs w:val="28"/>
          <w:lang w:val="nl-NL"/>
        </w:rPr>
        <w:t>ả</w:t>
      </w:r>
      <w:r w:rsidRPr="00FC5BB2">
        <w:rPr>
          <w:rFonts w:ascii="Times New Roman" w:hAnsi="Times New Roman"/>
          <w:szCs w:val="28"/>
          <w:lang w:val="nl-NL"/>
        </w:rPr>
        <w:t>n xu</w:t>
      </w:r>
      <w:r w:rsidRPr="00FC5BB2">
        <w:rPr>
          <w:rFonts w:ascii="Times New Roman" w:hAnsi="Times New Roman" w:cs="Arial"/>
          <w:szCs w:val="28"/>
          <w:lang w:val="nl-NL"/>
        </w:rPr>
        <w:t>ấ</w:t>
      </w:r>
      <w:r w:rsidRPr="00FC5BB2">
        <w:rPr>
          <w:rFonts w:ascii="Times New Roman" w:hAnsi="Times New Roman"/>
          <w:szCs w:val="28"/>
          <w:lang w:val="nl-NL"/>
        </w:rPr>
        <w:t>t ph</w:t>
      </w:r>
      <w:r w:rsidRPr="00FC5BB2">
        <w:rPr>
          <w:rFonts w:ascii="Times New Roman" w:hAnsi="Times New Roman" w:cs="Arial"/>
          <w:szCs w:val="28"/>
          <w:lang w:val="nl-NL"/>
        </w:rPr>
        <w:t>ươ</w:t>
      </w:r>
      <w:r w:rsidRPr="00FC5BB2">
        <w:rPr>
          <w:rFonts w:ascii="Times New Roman" w:hAnsi="Times New Roman"/>
          <w:szCs w:val="28"/>
          <w:lang w:val="nl-NL"/>
        </w:rPr>
        <w:t>ng ti</w:t>
      </w:r>
      <w:r w:rsidRPr="00FC5BB2">
        <w:rPr>
          <w:rFonts w:ascii="Times New Roman" w:hAnsi="Times New Roman" w:cs="Arial"/>
          <w:szCs w:val="28"/>
          <w:lang w:val="nl-NL"/>
        </w:rPr>
        <w:t>ệ</w:t>
      </w:r>
      <w:r w:rsidRPr="00FC5BB2">
        <w:rPr>
          <w:rFonts w:ascii="Times New Roman" w:hAnsi="Times New Roman"/>
          <w:szCs w:val="28"/>
          <w:lang w:val="nl-NL"/>
        </w:rPr>
        <w:t>n v</w:t>
      </w:r>
      <w:r w:rsidRPr="00FC5BB2">
        <w:rPr>
          <w:rFonts w:ascii="Times New Roman" w:hAnsi="Times New Roman" w:cs="Arial"/>
          <w:szCs w:val="28"/>
          <w:lang w:val="nl-NL"/>
        </w:rPr>
        <w:t>ậ</w:t>
      </w:r>
      <w:r w:rsidRPr="00FC5BB2">
        <w:rPr>
          <w:rFonts w:ascii="Times New Roman" w:hAnsi="Times New Roman"/>
          <w:szCs w:val="28"/>
          <w:lang w:val="nl-NL"/>
        </w:rPr>
        <w:t>n t</w:t>
      </w:r>
      <w:r w:rsidRPr="00FC5BB2">
        <w:rPr>
          <w:rFonts w:ascii="Times New Roman" w:hAnsi="Times New Roman" w:cs="Arial"/>
          <w:szCs w:val="28"/>
          <w:lang w:val="nl-NL"/>
        </w:rPr>
        <w:t>ả</w:t>
      </w:r>
      <w:r w:rsidRPr="00FC5BB2">
        <w:rPr>
          <w:rFonts w:ascii="Times New Roman" w:hAnsi="Times New Roman"/>
          <w:szCs w:val="28"/>
          <w:lang w:val="nl-NL"/>
        </w:rPr>
        <w:t>i kh</w:t>
      </w:r>
      <w:r w:rsidRPr="00FC5BB2">
        <w:rPr>
          <w:rFonts w:ascii="Times New Roman" w:hAnsi="Times New Roman" w:cs=".VnTime"/>
          <w:szCs w:val="28"/>
          <w:lang w:val="nl-NL"/>
        </w:rPr>
        <w:t>á</w:t>
      </w:r>
      <w:r w:rsidRPr="00FC5BB2">
        <w:rPr>
          <w:rFonts w:ascii="Times New Roman" w:hAnsi="Times New Roman"/>
          <w:szCs w:val="28"/>
          <w:lang w:val="nl-NL"/>
        </w:rPr>
        <w:t>c t</w:t>
      </w:r>
      <w:r w:rsidRPr="00FC5BB2">
        <w:rPr>
          <w:rFonts w:ascii="Times New Roman" w:hAnsi="Times New Roman" w:cs="Arial"/>
          <w:szCs w:val="28"/>
          <w:lang w:val="nl-NL"/>
        </w:rPr>
        <w:t>ă</w:t>
      </w:r>
      <w:r w:rsidRPr="00FC5BB2">
        <w:rPr>
          <w:rFonts w:ascii="Times New Roman" w:hAnsi="Times New Roman"/>
          <w:szCs w:val="28"/>
          <w:lang w:val="nl-NL"/>
        </w:rPr>
        <w:t>ng 71,17%; sản xuất da và các sản phẩm có liên quan tăng 39,98%; sản xuất thuốc, hóa dược và dược liệu tăng 27,79%. 7/18 ng</w:t>
      </w:r>
      <w:r w:rsidRPr="00FC5BB2">
        <w:rPr>
          <w:rFonts w:ascii="Times New Roman" w:hAnsi="Times New Roman" w:cs="Arial"/>
          <w:szCs w:val="28"/>
          <w:lang w:val="nl-NL"/>
        </w:rPr>
        <w:t>à</w:t>
      </w:r>
      <w:r w:rsidRPr="00FC5BB2">
        <w:rPr>
          <w:rFonts w:ascii="Times New Roman" w:hAnsi="Times New Roman"/>
          <w:szCs w:val="28"/>
          <w:lang w:val="nl-NL"/>
        </w:rPr>
        <w:t>nh c</w:t>
      </w:r>
      <w:r w:rsidRPr="00FC5BB2">
        <w:rPr>
          <w:rFonts w:ascii="Times New Roman" w:hAnsi="Times New Roman" w:cs=".VnTime"/>
          <w:szCs w:val="28"/>
          <w:lang w:val="nl-NL"/>
        </w:rPr>
        <w:t>ô</w:t>
      </w:r>
      <w:r w:rsidRPr="00FC5BB2">
        <w:rPr>
          <w:rFonts w:ascii="Times New Roman" w:hAnsi="Times New Roman"/>
          <w:szCs w:val="28"/>
          <w:lang w:val="nl-NL"/>
        </w:rPr>
        <w:t>ng nghi</w:t>
      </w:r>
      <w:r w:rsidRPr="00FC5BB2">
        <w:rPr>
          <w:rFonts w:ascii="Times New Roman" w:hAnsi="Times New Roman" w:cs="Arial"/>
          <w:szCs w:val="28"/>
          <w:lang w:val="nl-NL"/>
        </w:rPr>
        <w:t>ệ</w:t>
      </w:r>
      <w:r w:rsidRPr="00FC5BB2">
        <w:rPr>
          <w:rFonts w:ascii="Times New Roman" w:hAnsi="Times New Roman"/>
          <w:szCs w:val="28"/>
          <w:lang w:val="nl-NL"/>
        </w:rPr>
        <w:t>p c</w:t>
      </w:r>
      <w:r w:rsidRPr="00FC5BB2">
        <w:rPr>
          <w:rFonts w:ascii="Times New Roman" w:hAnsi="Times New Roman" w:cs=".VnTime"/>
          <w:szCs w:val="28"/>
          <w:lang w:val="nl-NL"/>
        </w:rPr>
        <w:t>ò</w:t>
      </w:r>
      <w:r w:rsidRPr="00FC5BB2">
        <w:rPr>
          <w:rFonts w:ascii="Times New Roman" w:hAnsi="Times New Roman"/>
          <w:szCs w:val="28"/>
          <w:lang w:val="nl-NL"/>
        </w:rPr>
        <w:t>n l</w:t>
      </w:r>
      <w:r w:rsidRPr="00FC5BB2">
        <w:rPr>
          <w:rFonts w:ascii="Times New Roman" w:hAnsi="Times New Roman" w:cs="Arial"/>
          <w:szCs w:val="28"/>
          <w:lang w:val="nl-NL"/>
        </w:rPr>
        <w:t>ạ</w:t>
      </w:r>
      <w:r w:rsidRPr="00FC5BB2">
        <w:rPr>
          <w:rFonts w:ascii="Times New Roman" w:hAnsi="Times New Roman"/>
          <w:szCs w:val="28"/>
          <w:lang w:val="nl-NL"/>
        </w:rPr>
        <w:t>i c</w:t>
      </w:r>
      <w:r w:rsidRPr="00FC5BB2">
        <w:rPr>
          <w:rFonts w:ascii="Times New Roman" w:hAnsi="Times New Roman" w:cs=".VnTime"/>
          <w:szCs w:val="28"/>
          <w:lang w:val="nl-NL"/>
        </w:rPr>
        <w:t>ó</w:t>
      </w:r>
      <w:r w:rsidRPr="00FC5BB2">
        <w:rPr>
          <w:rFonts w:ascii="Times New Roman" w:hAnsi="Times New Roman"/>
          <w:szCs w:val="28"/>
          <w:lang w:val="nl-NL"/>
        </w:rPr>
        <w:t xml:space="preserve"> ch</w:t>
      </w:r>
      <w:r w:rsidRPr="00FC5BB2">
        <w:rPr>
          <w:rFonts w:ascii="Times New Roman" w:hAnsi="Times New Roman" w:cs="Arial"/>
          <w:szCs w:val="28"/>
          <w:lang w:val="nl-NL"/>
        </w:rPr>
        <w:t>ỉ</w:t>
      </w:r>
      <w:r w:rsidRPr="00FC5BB2">
        <w:rPr>
          <w:rFonts w:ascii="Times New Roman" w:hAnsi="Times New Roman"/>
          <w:szCs w:val="28"/>
          <w:lang w:val="nl-NL"/>
        </w:rPr>
        <w:t xml:space="preserve"> s</w:t>
      </w:r>
      <w:r w:rsidRPr="00FC5BB2">
        <w:rPr>
          <w:rFonts w:ascii="Times New Roman" w:hAnsi="Times New Roman" w:cs="Arial"/>
          <w:szCs w:val="28"/>
          <w:lang w:val="nl-NL"/>
        </w:rPr>
        <w:t>ố</w:t>
      </w:r>
      <w:r w:rsidRPr="00FC5BB2">
        <w:rPr>
          <w:rFonts w:ascii="Times New Roman" w:hAnsi="Times New Roman"/>
          <w:szCs w:val="28"/>
          <w:lang w:val="nl-NL"/>
        </w:rPr>
        <w:t xml:space="preserve"> t</w:t>
      </w:r>
      <w:r w:rsidRPr="00FC5BB2">
        <w:rPr>
          <w:rFonts w:ascii="Times New Roman" w:hAnsi="Times New Roman" w:cs="Arial"/>
          <w:szCs w:val="28"/>
          <w:lang w:val="nl-NL"/>
        </w:rPr>
        <w:t>ồ</w:t>
      </w:r>
      <w:r w:rsidRPr="00FC5BB2">
        <w:rPr>
          <w:rFonts w:ascii="Times New Roman" w:hAnsi="Times New Roman"/>
          <w:szCs w:val="28"/>
          <w:lang w:val="nl-NL"/>
        </w:rPr>
        <w:t>n kho gi</w:t>
      </w:r>
      <w:r w:rsidRPr="00FC5BB2">
        <w:rPr>
          <w:rFonts w:ascii="Times New Roman" w:hAnsi="Times New Roman" w:cs="Arial"/>
          <w:szCs w:val="28"/>
          <w:lang w:val="nl-NL"/>
        </w:rPr>
        <w:t>ả</w:t>
      </w:r>
      <w:r w:rsidRPr="00FC5BB2">
        <w:rPr>
          <w:rFonts w:ascii="Times New Roman" w:hAnsi="Times New Roman"/>
          <w:szCs w:val="28"/>
          <w:lang w:val="nl-NL"/>
        </w:rPr>
        <w:t xml:space="preserve">m; trong </w:t>
      </w:r>
      <w:r w:rsidRPr="00FC5BB2">
        <w:rPr>
          <w:rFonts w:ascii="Times New Roman" w:hAnsi="Times New Roman" w:cs="Arial"/>
          <w:szCs w:val="28"/>
          <w:lang w:val="nl-NL"/>
        </w:rPr>
        <w:t>đ</w:t>
      </w:r>
      <w:r w:rsidRPr="00FC5BB2">
        <w:rPr>
          <w:rFonts w:ascii="Times New Roman" w:hAnsi="Times New Roman" w:cs=".VnTime"/>
          <w:szCs w:val="28"/>
          <w:lang w:val="nl-NL"/>
        </w:rPr>
        <w:t>ó,</w:t>
      </w:r>
      <w:r w:rsidRPr="00FC5BB2">
        <w:rPr>
          <w:rFonts w:ascii="Times New Roman" w:hAnsi="Times New Roman"/>
          <w:szCs w:val="28"/>
          <w:lang w:val="nl-NL"/>
        </w:rPr>
        <w:t xml:space="preserve"> m</w:t>
      </w:r>
      <w:r w:rsidRPr="00FC5BB2">
        <w:rPr>
          <w:rFonts w:ascii="Times New Roman" w:hAnsi="Times New Roman" w:cs="Arial"/>
          <w:szCs w:val="28"/>
          <w:lang w:val="nl-NL"/>
        </w:rPr>
        <w:t>ộ</w:t>
      </w:r>
      <w:r w:rsidRPr="00FC5BB2">
        <w:rPr>
          <w:rFonts w:ascii="Times New Roman" w:hAnsi="Times New Roman"/>
          <w:szCs w:val="28"/>
          <w:lang w:val="nl-NL"/>
        </w:rPr>
        <w:t>t s</w:t>
      </w:r>
      <w:r w:rsidRPr="00FC5BB2">
        <w:rPr>
          <w:rFonts w:ascii="Times New Roman" w:hAnsi="Times New Roman" w:cs="Arial"/>
          <w:szCs w:val="28"/>
          <w:lang w:val="nl-NL"/>
        </w:rPr>
        <w:t>ố</w:t>
      </w:r>
      <w:r w:rsidRPr="00FC5BB2">
        <w:rPr>
          <w:rFonts w:ascii="Times New Roman" w:hAnsi="Times New Roman"/>
          <w:szCs w:val="28"/>
          <w:lang w:val="nl-NL"/>
        </w:rPr>
        <w:t xml:space="preserve"> ng</w:t>
      </w:r>
      <w:r w:rsidRPr="00FC5BB2">
        <w:rPr>
          <w:rFonts w:ascii="Times New Roman" w:hAnsi="Times New Roman" w:cs="Arial"/>
          <w:szCs w:val="28"/>
          <w:lang w:val="nl-NL"/>
        </w:rPr>
        <w:t>à</w:t>
      </w:r>
      <w:r w:rsidRPr="00FC5BB2">
        <w:rPr>
          <w:rFonts w:ascii="Times New Roman" w:hAnsi="Times New Roman"/>
          <w:szCs w:val="28"/>
          <w:lang w:val="nl-NL"/>
        </w:rPr>
        <w:t>nh c</w:t>
      </w:r>
      <w:r w:rsidRPr="00FC5BB2">
        <w:rPr>
          <w:rFonts w:ascii="Times New Roman" w:hAnsi="Times New Roman" w:cs=".VnTime"/>
          <w:szCs w:val="28"/>
          <w:lang w:val="nl-NL"/>
        </w:rPr>
        <w:t>ó</w:t>
      </w:r>
      <w:r w:rsidRPr="00FC5BB2">
        <w:rPr>
          <w:rFonts w:ascii="Times New Roman" w:hAnsi="Times New Roman"/>
          <w:szCs w:val="28"/>
          <w:lang w:val="nl-NL"/>
        </w:rPr>
        <w:t xml:space="preserve"> ch</w:t>
      </w:r>
      <w:r w:rsidRPr="00FC5BB2">
        <w:rPr>
          <w:rFonts w:ascii="Times New Roman" w:hAnsi="Times New Roman" w:cs="Arial"/>
          <w:szCs w:val="28"/>
          <w:lang w:val="nl-NL"/>
        </w:rPr>
        <w:t>ỉ</w:t>
      </w:r>
      <w:r w:rsidRPr="00FC5BB2">
        <w:rPr>
          <w:rFonts w:ascii="Times New Roman" w:hAnsi="Times New Roman"/>
          <w:szCs w:val="28"/>
          <w:lang w:val="nl-NL"/>
        </w:rPr>
        <w:t xml:space="preserve"> s</w:t>
      </w:r>
      <w:r w:rsidRPr="00FC5BB2">
        <w:rPr>
          <w:rFonts w:ascii="Times New Roman" w:hAnsi="Times New Roman" w:cs="Arial"/>
          <w:szCs w:val="28"/>
          <w:lang w:val="nl-NL"/>
        </w:rPr>
        <w:t>ố</w:t>
      </w:r>
      <w:r w:rsidRPr="00FC5BB2">
        <w:rPr>
          <w:rFonts w:ascii="Times New Roman" w:hAnsi="Times New Roman"/>
          <w:szCs w:val="28"/>
          <w:lang w:val="nl-NL"/>
        </w:rPr>
        <w:t xml:space="preserve"> t</w:t>
      </w:r>
      <w:r w:rsidRPr="00FC5BB2">
        <w:rPr>
          <w:rFonts w:ascii="Times New Roman" w:hAnsi="Times New Roman" w:cs="Arial"/>
          <w:szCs w:val="28"/>
          <w:lang w:val="nl-NL"/>
        </w:rPr>
        <w:t>ồ</w:t>
      </w:r>
      <w:r w:rsidRPr="00FC5BB2">
        <w:rPr>
          <w:rFonts w:ascii="Times New Roman" w:hAnsi="Times New Roman"/>
          <w:szCs w:val="28"/>
          <w:lang w:val="nl-NL"/>
        </w:rPr>
        <w:t>n kho gi</w:t>
      </w:r>
      <w:r w:rsidRPr="00FC5BB2">
        <w:rPr>
          <w:rFonts w:ascii="Times New Roman" w:hAnsi="Times New Roman" w:cs="Arial"/>
          <w:szCs w:val="28"/>
          <w:lang w:val="nl-NL"/>
        </w:rPr>
        <w:t>ả</w:t>
      </w:r>
      <w:r w:rsidRPr="00FC5BB2">
        <w:rPr>
          <w:rFonts w:ascii="Times New Roman" w:hAnsi="Times New Roman"/>
          <w:szCs w:val="28"/>
          <w:lang w:val="nl-NL"/>
        </w:rPr>
        <w:t xml:space="preserve">m </w:t>
      </w:r>
      <w:r w:rsidRPr="00FC5BB2">
        <w:rPr>
          <w:rFonts w:ascii="Times New Roman" w:hAnsi="Times New Roman" w:cs="Arial"/>
          <w:szCs w:val="28"/>
          <w:lang w:val="nl-NL"/>
        </w:rPr>
        <w:t>đ</w:t>
      </w:r>
      <w:r w:rsidRPr="00FC5BB2">
        <w:rPr>
          <w:rFonts w:ascii="Times New Roman" w:hAnsi="Times New Roman" w:cs=".VnTime"/>
          <w:szCs w:val="28"/>
          <w:lang w:val="nl-NL"/>
        </w:rPr>
        <w:t>á</w:t>
      </w:r>
      <w:r w:rsidRPr="00FC5BB2">
        <w:rPr>
          <w:rFonts w:ascii="Times New Roman" w:hAnsi="Times New Roman"/>
          <w:szCs w:val="28"/>
          <w:lang w:val="nl-NL"/>
        </w:rPr>
        <w:t>ng k</w:t>
      </w:r>
      <w:r w:rsidRPr="00FC5BB2">
        <w:rPr>
          <w:rFonts w:ascii="Times New Roman" w:hAnsi="Times New Roman" w:cs="Arial"/>
          <w:szCs w:val="28"/>
          <w:lang w:val="nl-NL"/>
        </w:rPr>
        <w:t>ể</w:t>
      </w:r>
      <w:r w:rsidRPr="00FC5BB2">
        <w:rPr>
          <w:rFonts w:ascii="Times New Roman" w:hAnsi="Times New Roman"/>
          <w:szCs w:val="28"/>
          <w:lang w:val="nl-NL"/>
        </w:rPr>
        <w:t xml:space="preserve"> nh</w:t>
      </w:r>
      <w:r w:rsidRPr="00FC5BB2">
        <w:rPr>
          <w:rFonts w:ascii="Times New Roman" w:hAnsi="Times New Roman" w:cs="Arial"/>
          <w:szCs w:val="28"/>
          <w:lang w:val="nl-NL"/>
        </w:rPr>
        <w:t>ư</w:t>
      </w:r>
      <w:r w:rsidRPr="00FC5BB2">
        <w:rPr>
          <w:rFonts w:ascii="Times New Roman" w:hAnsi="Times New Roman"/>
          <w:szCs w:val="28"/>
          <w:lang w:val="nl-NL"/>
        </w:rPr>
        <w:t>: S</w:t>
      </w:r>
      <w:r w:rsidRPr="00FC5BB2">
        <w:rPr>
          <w:rFonts w:ascii="Times New Roman" w:hAnsi="Times New Roman" w:cs="Arial"/>
          <w:szCs w:val="28"/>
          <w:lang w:val="nl-NL"/>
        </w:rPr>
        <w:t>ả</w:t>
      </w:r>
      <w:r w:rsidRPr="00FC5BB2">
        <w:rPr>
          <w:rFonts w:ascii="Times New Roman" w:hAnsi="Times New Roman"/>
          <w:szCs w:val="28"/>
          <w:lang w:val="nl-NL"/>
        </w:rPr>
        <w:t>n xu</w:t>
      </w:r>
      <w:r w:rsidRPr="00FC5BB2">
        <w:rPr>
          <w:rFonts w:ascii="Times New Roman" w:hAnsi="Times New Roman" w:cs="Arial"/>
          <w:szCs w:val="28"/>
          <w:lang w:val="nl-NL"/>
        </w:rPr>
        <w:t>ấ</w:t>
      </w:r>
      <w:r w:rsidRPr="00FC5BB2">
        <w:rPr>
          <w:rFonts w:ascii="Times New Roman" w:hAnsi="Times New Roman"/>
          <w:szCs w:val="28"/>
          <w:lang w:val="nl-NL"/>
        </w:rPr>
        <w:t>t thi</w:t>
      </w:r>
      <w:r w:rsidRPr="00FC5BB2">
        <w:rPr>
          <w:rFonts w:ascii="Times New Roman" w:hAnsi="Times New Roman" w:cs="Arial"/>
          <w:szCs w:val="28"/>
          <w:lang w:val="nl-NL"/>
        </w:rPr>
        <w:t>ế</w:t>
      </w:r>
      <w:r w:rsidRPr="00FC5BB2">
        <w:rPr>
          <w:rFonts w:ascii="Times New Roman" w:hAnsi="Times New Roman"/>
          <w:szCs w:val="28"/>
          <w:lang w:val="nl-NL"/>
        </w:rPr>
        <w:t>t b</w:t>
      </w:r>
      <w:r w:rsidRPr="00FC5BB2">
        <w:rPr>
          <w:rFonts w:ascii="Times New Roman" w:hAnsi="Times New Roman" w:cs="Arial"/>
          <w:szCs w:val="28"/>
          <w:lang w:val="nl-NL"/>
        </w:rPr>
        <w:t>ị</w:t>
      </w:r>
      <w:r w:rsidRPr="00FC5BB2">
        <w:rPr>
          <w:rFonts w:ascii="Times New Roman" w:hAnsi="Times New Roman"/>
          <w:szCs w:val="28"/>
          <w:lang w:val="nl-NL"/>
        </w:rPr>
        <w:t xml:space="preserve"> </w:t>
      </w:r>
      <w:r w:rsidRPr="00FC5BB2">
        <w:rPr>
          <w:rFonts w:ascii="Times New Roman" w:hAnsi="Times New Roman" w:cs="Arial"/>
          <w:szCs w:val="28"/>
          <w:lang w:val="nl-NL"/>
        </w:rPr>
        <w:t>đ</w:t>
      </w:r>
      <w:r w:rsidRPr="00FC5BB2">
        <w:rPr>
          <w:rFonts w:ascii="Times New Roman" w:hAnsi="Times New Roman"/>
          <w:szCs w:val="28"/>
          <w:lang w:val="nl-NL"/>
        </w:rPr>
        <w:t>i</w:t>
      </w:r>
      <w:r w:rsidRPr="00FC5BB2">
        <w:rPr>
          <w:rFonts w:ascii="Times New Roman" w:hAnsi="Times New Roman" w:cs="Arial"/>
          <w:szCs w:val="28"/>
          <w:lang w:val="nl-NL"/>
        </w:rPr>
        <w:t>ệ</w:t>
      </w:r>
      <w:r w:rsidRPr="00FC5BB2">
        <w:rPr>
          <w:rFonts w:ascii="Times New Roman" w:hAnsi="Times New Roman"/>
          <w:szCs w:val="28"/>
          <w:lang w:val="nl-NL"/>
        </w:rPr>
        <w:t>n gi</w:t>
      </w:r>
      <w:r w:rsidRPr="00FC5BB2">
        <w:rPr>
          <w:rFonts w:ascii="Times New Roman" w:hAnsi="Times New Roman" w:cs="Arial"/>
          <w:szCs w:val="28"/>
          <w:lang w:val="nl-NL"/>
        </w:rPr>
        <w:t>ả</w:t>
      </w:r>
      <w:r w:rsidRPr="00FC5BB2">
        <w:rPr>
          <w:rFonts w:ascii="Times New Roman" w:hAnsi="Times New Roman"/>
          <w:szCs w:val="28"/>
          <w:lang w:val="nl-NL"/>
        </w:rPr>
        <w:t>m 20,08%; sản xuất sản phẩm từ cao su và plastic giảm 14,44%; công nghiệp chế biến, chế tạo khác giảm 13,43%.</w:t>
      </w:r>
    </w:p>
    <w:p w14:paraId="295287A8" w14:textId="4C2F6404" w:rsidR="00B26643" w:rsidRPr="00E35CD3" w:rsidRDefault="00614AFF" w:rsidP="00F813B2">
      <w:pPr>
        <w:pStyle w:val="Heading2"/>
        <w:rPr>
          <w:i w:val="0"/>
        </w:rPr>
      </w:pPr>
      <w:r w:rsidRPr="00E35CD3">
        <w:rPr>
          <w:i w:val="0"/>
        </w:rPr>
        <w:t>7</w:t>
      </w:r>
      <w:r w:rsidR="00B26643" w:rsidRPr="00E35CD3">
        <w:rPr>
          <w:i w:val="0"/>
        </w:rPr>
        <w:t>. Thương mại, dịch vụ</w:t>
      </w:r>
    </w:p>
    <w:p w14:paraId="321A2143" w14:textId="77777777" w:rsidR="00426355" w:rsidRPr="001B02ED" w:rsidRDefault="00426355" w:rsidP="00F813B2">
      <w:pPr>
        <w:spacing w:before="120" w:line="360" w:lineRule="exact"/>
        <w:ind w:firstLine="720"/>
        <w:jc w:val="both"/>
        <w:rPr>
          <w:rFonts w:ascii="Times New Roman" w:hAnsi="Times New Roman" w:cs="Arial"/>
          <w:i/>
          <w:iCs/>
          <w:szCs w:val="28"/>
          <w:lang w:val="nl-NL"/>
        </w:rPr>
      </w:pPr>
      <w:r w:rsidRPr="001B02ED">
        <w:rPr>
          <w:rFonts w:ascii="Times New Roman" w:hAnsi="Times New Roman" w:cs="Arial"/>
          <w:i/>
          <w:iCs/>
          <w:szCs w:val="28"/>
          <w:lang w:val="nl-NL"/>
        </w:rPr>
        <w:t xml:space="preserve">Quý I năm 2022, </w:t>
      </w:r>
      <w:r>
        <w:rPr>
          <w:rFonts w:ascii="Times New Roman" w:hAnsi="Times New Roman"/>
          <w:i/>
          <w:szCs w:val="28"/>
          <w:lang w:val="nl-NL"/>
        </w:rPr>
        <w:t>h</w:t>
      </w:r>
      <w:r w:rsidRPr="001B02ED">
        <w:rPr>
          <w:rFonts w:ascii="Times New Roman" w:hAnsi="Times New Roman"/>
          <w:i/>
          <w:szCs w:val="28"/>
          <w:lang w:val="nl-NL"/>
        </w:rPr>
        <w:t>oạt động kinh doanh thương mại trên địa bàn diễn ra sôi động</w:t>
      </w:r>
      <w:r>
        <w:rPr>
          <w:rFonts w:ascii="Times New Roman" w:hAnsi="Times New Roman"/>
          <w:i/>
          <w:szCs w:val="28"/>
          <w:lang w:val="nl-NL"/>
        </w:rPr>
        <w:t>,</w:t>
      </w:r>
      <w:r w:rsidRPr="001B02ED">
        <w:rPr>
          <w:rFonts w:ascii="Times New Roman" w:hAnsi="Times New Roman"/>
          <w:i/>
          <w:szCs w:val="28"/>
          <w:lang w:val="nl-NL"/>
        </w:rPr>
        <w:t xml:space="preserve"> nhất vào thời điểm tháng Một</w:t>
      </w:r>
      <w:r>
        <w:rPr>
          <w:rFonts w:ascii="Times New Roman" w:hAnsi="Times New Roman"/>
          <w:i/>
          <w:szCs w:val="28"/>
          <w:lang w:val="nl-NL"/>
        </w:rPr>
        <w:t xml:space="preserve">. </w:t>
      </w:r>
      <w:r>
        <w:rPr>
          <w:rFonts w:ascii="Times New Roman" w:hAnsi="Times New Roman" w:cs="Arial"/>
          <w:i/>
          <w:iCs/>
          <w:szCs w:val="28"/>
          <w:lang w:val="nl-NL"/>
        </w:rPr>
        <w:t>N</w:t>
      </w:r>
      <w:r w:rsidRPr="001B02ED">
        <w:rPr>
          <w:rFonts w:ascii="Times New Roman" w:hAnsi="Times New Roman" w:cs="Arial"/>
          <w:i/>
          <w:iCs/>
          <w:szCs w:val="28"/>
          <w:lang w:val="nl-NL"/>
        </w:rPr>
        <w:t>gười dân tăng cường mua sắm hàng hóa chuẩn bị đón Tết Cổ truyền nên sức mua tăng cao, kéo doanh thu hoạt động vận tải hàng hóa gia tăng. Từ nửa cuối tháng Hai, dịch bệnh Covid-19 bùng phát trên địa bàn với nhiều ca lây nhiễm trong cộng đồng nên hoạt động thương mại, dịch vụ trên địa bàn có phần trầm lắng hơn. Tính chung ba tháng đầu năm, thị trường nhìn chung ổn định, kết quả hoạt động bán lẻ hàng hóa và kinh doanh dịch vụ tăng nhẹ so với cùng kỳ.</w:t>
      </w:r>
    </w:p>
    <w:p w14:paraId="6665D996" w14:textId="1F221749" w:rsidR="00294034" w:rsidRDefault="00614AFF" w:rsidP="00CB005C">
      <w:pPr>
        <w:pStyle w:val="Heading3"/>
      </w:pPr>
      <w:r w:rsidRPr="00EE00F9">
        <w:lastRenderedPageBreak/>
        <w:t>7</w:t>
      </w:r>
      <w:r w:rsidR="00B26643" w:rsidRPr="00EE00F9">
        <w:t>.1. Bán lẻ hàng hoá và doanh thu dịch vụ tiêu dùng</w:t>
      </w:r>
      <w:r w:rsidR="00923792" w:rsidRPr="00EE00F9">
        <w:t xml:space="preserve"> </w:t>
      </w:r>
    </w:p>
    <w:p w14:paraId="7B55501C" w14:textId="77777777" w:rsidR="00426355" w:rsidRPr="00F63E05" w:rsidRDefault="00426355" w:rsidP="00CB005C">
      <w:pPr>
        <w:spacing w:before="120" w:line="360" w:lineRule="exact"/>
        <w:ind w:firstLine="720"/>
        <w:jc w:val="both"/>
        <w:rPr>
          <w:rFonts w:ascii="Times New Roman" w:hAnsi="Times New Roman"/>
          <w:lang w:val="nl-NL"/>
        </w:rPr>
      </w:pPr>
      <w:r w:rsidRPr="00F63E05">
        <w:rPr>
          <w:rFonts w:ascii="Times New Roman" w:hAnsi="Times New Roman"/>
          <w:lang w:val="nl-NL"/>
        </w:rPr>
        <w:t xml:space="preserve">Tổng mức bán lẻ hàng hóa và dịch vụ tiêu dùng tháng Ba ước đạt </w:t>
      </w:r>
      <w:r w:rsidRPr="000006FF">
        <w:rPr>
          <w:rFonts w:ascii="Times New Roman" w:hAnsi="Times New Roman"/>
          <w:lang w:val="nl-NL"/>
        </w:rPr>
        <w:t xml:space="preserve">4.709,40 tỷ đồng, tăng </w:t>
      </w:r>
      <w:r>
        <w:rPr>
          <w:rFonts w:ascii="Times New Roman" w:hAnsi="Times New Roman"/>
          <w:lang w:val="nl-NL"/>
        </w:rPr>
        <w:t>1,78</w:t>
      </w:r>
      <w:r w:rsidRPr="000006FF">
        <w:rPr>
          <w:rFonts w:ascii="Times New Roman" w:hAnsi="Times New Roman"/>
          <w:lang w:val="nl-NL"/>
        </w:rPr>
        <w:t>%</w:t>
      </w:r>
      <w:r w:rsidRPr="00F63E05">
        <w:rPr>
          <w:rFonts w:ascii="Times New Roman" w:hAnsi="Times New Roman"/>
          <w:lang w:val="nl-NL"/>
        </w:rPr>
        <w:t xml:space="preserve"> so với cùng kỳ. </w:t>
      </w:r>
      <w:r w:rsidRPr="000006FF">
        <w:rPr>
          <w:rFonts w:ascii="Times New Roman" w:hAnsi="Times New Roman"/>
          <w:bCs/>
          <w:iCs/>
          <w:lang w:val="nl-NL"/>
        </w:rPr>
        <w:t>Tính chung 3 tháng đầu năm, tổng mức bán lẻ hàng hóa và doanh thu dịch vụ tiêu dùng đạt 14.620,22 tỷ đồng, tăng 1,21% so với cùng kỳ</w:t>
      </w:r>
      <w:r>
        <w:rPr>
          <w:rFonts w:ascii="Times New Roman" w:hAnsi="Times New Roman"/>
          <w:bCs/>
          <w:iCs/>
          <w:lang w:val="nl-NL"/>
        </w:rPr>
        <w:t>.</w:t>
      </w:r>
      <w:r w:rsidRPr="000006FF">
        <w:rPr>
          <w:rFonts w:ascii="Times New Roman" w:hAnsi="Times New Roman"/>
          <w:lang w:val="nl-NL"/>
        </w:rPr>
        <w:t xml:space="preserve"> </w:t>
      </w:r>
      <w:r w:rsidRPr="00F63E05">
        <w:rPr>
          <w:rFonts w:ascii="Times New Roman" w:hAnsi="Times New Roman"/>
          <w:lang w:val="nl-NL"/>
        </w:rPr>
        <w:t>Cụ thể từng nhóm ngành kinh doanh như sau:</w:t>
      </w:r>
    </w:p>
    <w:p w14:paraId="12EF46F3" w14:textId="77777777" w:rsidR="00426355" w:rsidRPr="008A7EEE" w:rsidRDefault="00426355" w:rsidP="00CB005C">
      <w:pPr>
        <w:spacing w:before="120" w:line="360" w:lineRule="exact"/>
        <w:ind w:firstLine="720"/>
        <w:jc w:val="both"/>
        <w:rPr>
          <w:rFonts w:ascii="Times New Roman" w:hAnsi="Times New Roman"/>
          <w:bCs/>
          <w:iCs/>
          <w:szCs w:val="28"/>
          <w:lang w:val="nl-NL"/>
        </w:rPr>
      </w:pPr>
      <w:r w:rsidRPr="008A7EEE">
        <w:rPr>
          <w:rFonts w:ascii="Times New Roman" w:hAnsi="Times New Roman"/>
          <w:lang w:val="nl-NL"/>
        </w:rPr>
        <w:t>- Doanh thu bán lẻ hàng hóa tháng Ba ước đạt</w:t>
      </w:r>
      <w:r w:rsidRPr="008A7EEE">
        <w:rPr>
          <w:rFonts w:ascii="Times New Roman" w:hAnsi="Times New Roman"/>
          <w:bCs/>
          <w:iCs/>
          <w:szCs w:val="28"/>
          <w:lang w:val="nl-NL"/>
        </w:rPr>
        <w:t xml:space="preserve"> 4.250,85 tỷ đồng, tăng 2,75% so với cùng kỳ năm trước</w:t>
      </w:r>
      <w:r w:rsidRPr="008A7EEE">
        <w:rPr>
          <w:rFonts w:ascii="Times New Roman" w:hAnsi="Times New Roman"/>
          <w:lang w:val="nl-NL"/>
        </w:rPr>
        <w:t xml:space="preserve">. Trong đó, 12 nhóm ngành hàng đều ghi nhận mức tăng trưởng so với cùng kỳ, cụ thể: </w:t>
      </w:r>
      <w:r w:rsidRPr="008A7EEE">
        <w:rPr>
          <w:rFonts w:ascii="Times New Roman" w:hAnsi="Times New Roman"/>
          <w:bCs/>
          <w:iCs/>
          <w:szCs w:val="28"/>
          <w:lang w:val="nl-NL"/>
        </w:rPr>
        <w:t>Nhóm hàng xăng, dầu các loại đạt 348,59 tỷ đồng, tăng 9,09%; nhóm gỗ và vật liệu xây dựng đạt 1</w:t>
      </w:r>
      <w:r>
        <w:rPr>
          <w:rFonts w:ascii="Times New Roman" w:hAnsi="Times New Roman"/>
          <w:bCs/>
          <w:iCs/>
          <w:szCs w:val="28"/>
          <w:lang w:val="nl-NL"/>
        </w:rPr>
        <w:t>.</w:t>
      </w:r>
      <w:r w:rsidRPr="008A7EEE">
        <w:rPr>
          <w:rFonts w:ascii="Times New Roman" w:hAnsi="Times New Roman"/>
          <w:bCs/>
          <w:iCs/>
          <w:szCs w:val="28"/>
          <w:lang w:val="nl-NL"/>
        </w:rPr>
        <w:t xml:space="preserve">375,76 tỷ </w:t>
      </w:r>
      <w:r w:rsidRPr="0089016A">
        <w:rPr>
          <w:rFonts w:ascii="Times New Roman" w:hAnsi="Times New Roman"/>
          <w:bCs/>
          <w:iCs/>
          <w:spacing w:val="-10"/>
          <w:szCs w:val="28"/>
          <w:lang w:val="nl-NL"/>
        </w:rPr>
        <w:t>đồng, tăng 3,27%</w:t>
      </w:r>
      <w:r w:rsidRPr="0089016A">
        <w:rPr>
          <w:rFonts w:ascii="Times New Roman" w:hAnsi="Times New Roman"/>
          <w:spacing w:val="-10"/>
          <w:lang w:val="nl-NL"/>
        </w:rPr>
        <w:t xml:space="preserve">; </w:t>
      </w:r>
      <w:r w:rsidRPr="0089016A">
        <w:rPr>
          <w:rFonts w:ascii="Times New Roman" w:hAnsi="Times New Roman"/>
          <w:bCs/>
          <w:iCs/>
          <w:spacing w:val="-10"/>
          <w:szCs w:val="28"/>
          <w:lang w:val="nl-NL"/>
        </w:rPr>
        <w:t>hàng may mặc đạt 180,10 tỷ đồng, tăng 2,29%; lương thực, thực phẩm đạt 1.007,17 tỷ đồng, tăng 2,11%; hàng hóa khác đạt 433,32 tỷ đồng tăng 6,11%...</w:t>
      </w:r>
      <w:r>
        <w:rPr>
          <w:rFonts w:ascii="Times New Roman" w:hAnsi="Times New Roman"/>
          <w:bCs/>
          <w:iCs/>
          <w:spacing w:val="-10"/>
          <w:szCs w:val="28"/>
          <w:lang w:val="nl-NL"/>
        </w:rPr>
        <w:t xml:space="preserve"> </w:t>
      </w:r>
      <w:r w:rsidRPr="008A7EEE">
        <w:rPr>
          <w:rFonts w:ascii="Times New Roman" w:hAnsi="Times New Roman"/>
          <w:lang w:val="nl-NL"/>
        </w:rPr>
        <w:t>Tính chung quý I/2022</w:t>
      </w:r>
      <w:r>
        <w:rPr>
          <w:rFonts w:ascii="Times New Roman" w:hAnsi="Times New Roman"/>
          <w:lang w:val="nl-NL"/>
        </w:rPr>
        <w:t>, d</w:t>
      </w:r>
      <w:r w:rsidRPr="008A7EEE">
        <w:rPr>
          <w:rFonts w:ascii="Times New Roman" w:hAnsi="Times New Roman"/>
          <w:lang w:val="nl-NL"/>
        </w:rPr>
        <w:t xml:space="preserve">oanh thu bán lẻ hàng hóa ước đạt </w:t>
      </w:r>
      <w:r w:rsidRPr="008A7EEE">
        <w:rPr>
          <w:rFonts w:ascii="Times New Roman" w:hAnsi="Times New Roman"/>
          <w:bCs/>
          <w:iCs/>
          <w:szCs w:val="28"/>
          <w:lang w:val="nl-NL"/>
        </w:rPr>
        <w:t xml:space="preserve">13.131,22 tỷ đồng, tăng 1,45% </w:t>
      </w:r>
      <w:r w:rsidRPr="008A7EEE">
        <w:rPr>
          <w:rFonts w:ascii="Times New Roman" w:hAnsi="Times New Roman"/>
          <w:lang w:val="nl-NL"/>
        </w:rPr>
        <w:t>so với cùng kỳ năm trước.</w:t>
      </w:r>
    </w:p>
    <w:p w14:paraId="008186AA" w14:textId="77777777" w:rsidR="00426355" w:rsidRPr="00AE24E4" w:rsidRDefault="00426355" w:rsidP="00CB005C">
      <w:pPr>
        <w:spacing w:before="120" w:line="360" w:lineRule="exact"/>
        <w:ind w:firstLine="720"/>
        <w:jc w:val="both"/>
        <w:rPr>
          <w:rFonts w:ascii="Times New Roman" w:hAnsi="Times New Roman"/>
          <w:bCs/>
          <w:iCs/>
          <w:lang w:val="nl-NL"/>
        </w:rPr>
      </w:pPr>
      <w:r w:rsidRPr="00F63E05">
        <w:rPr>
          <w:rFonts w:ascii="Times New Roman" w:hAnsi="Times New Roman"/>
          <w:lang w:val="nl-NL"/>
        </w:rPr>
        <w:t xml:space="preserve">- Doanh thu dịch vụ lưu trú, ăn uống và du lịch lữ hành tháng Ba ước đạt </w:t>
      </w:r>
      <w:r w:rsidRPr="00AE24E4">
        <w:rPr>
          <w:rFonts w:ascii="Times New Roman" w:hAnsi="Times New Roman"/>
          <w:bCs/>
          <w:iCs/>
          <w:lang w:val="nl-NL"/>
        </w:rPr>
        <w:t>271,46 tỷ đồng</w:t>
      </w:r>
      <w:r>
        <w:rPr>
          <w:rFonts w:ascii="Times New Roman" w:hAnsi="Times New Roman"/>
          <w:bCs/>
          <w:iCs/>
          <w:lang w:val="nl-NL"/>
        </w:rPr>
        <w:t xml:space="preserve">, </w:t>
      </w:r>
      <w:r w:rsidRPr="00AE24E4">
        <w:rPr>
          <w:rFonts w:ascii="Times New Roman" w:hAnsi="Times New Roman"/>
          <w:bCs/>
          <w:iCs/>
          <w:lang w:val="nl-NL"/>
        </w:rPr>
        <w:t>giảm 7,54% so với cùng kỳ năm trước</w:t>
      </w:r>
      <w:r w:rsidRPr="00F63E05">
        <w:rPr>
          <w:rFonts w:ascii="Times New Roman" w:hAnsi="Times New Roman"/>
          <w:lang w:val="nl-NL"/>
        </w:rPr>
        <w:t xml:space="preserve">. </w:t>
      </w:r>
      <w:r w:rsidRPr="00AE24E4">
        <w:rPr>
          <w:rFonts w:ascii="Times New Roman" w:hAnsi="Times New Roman"/>
          <w:bCs/>
          <w:iCs/>
          <w:lang w:val="nl-NL"/>
        </w:rPr>
        <w:t>Tuy có sự suy giảm so với cùng kỳ nhưng so với tháng Hai, doanh thu dịch vụ lưu trú, dịch vụ ăn uống và dịch vụ du lịch lữ hành đều ghi nhận mức tăng; cụ thể: Doanh thu dịch vụ lưu trú ước đạt 23,08 tỷ đồng, tăng 8,74%; dịch vụ ăn uống ước đạt 245,93 tỷ đồng, tăng 7,82% và dịch vụ du lịch lữ hành ước đạt 2,45 tỷ đồng, tăng 7,46%.</w:t>
      </w:r>
      <w:r w:rsidRPr="00AE24E4">
        <w:rPr>
          <w:rFonts w:ascii="Times New Roman" w:hAnsi="Times New Roman"/>
          <w:lang w:val="nl-NL"/>
        </w:rPr>
        <w:t xml:space="preserve"> </w:t>
      </w:r>
      <w:r w:rsidRPr="00AE24E4">
        <w:rPr>
          <w:rFonts w:ascii="Times New Roman" w:hAnsi="Times New Roman"/>
          <w:bCs/>
          <w:iCs/>
          <w:lang w:val="nl-NL"/>
        </w:rPr>
        <w:t>Tính chung quý I/202</w:t>
      </w:r>
      <w:r>
        <w:rPr>
          <w:rFonts w:ascii="Times New Roman" w:hAnsi="Times New Roman"/>
          <w:bCs/>
          <w:iCs/>
          <w:lang w:val="nl-NL"/>
        </w:rPr>
        <w:t>2</w:t>
      </w:r>
      <w:r w:rsidRPr="00AE24E4">
        <w:rPr>
          <w:rFonts w:ascii="Times New Roman" w:hAnsi="Times New Roman"/>
          <w:bCs/>
          <w:iCs/>
          <w:lang w:val="nl-NL"/>
        </w:rPr>
        <w:t xml:space="preserve"> ước đạt 930,08 tỷ đồng, tăng 3,93% so với cùng kỳ năm trước.</w:t>
      </w:r>
    </w:p>
    <w:p w14:paraId="0417C595" w14:textId="77777777" w:rsidR="00426355" w:rsidRPr="000006FF" w:rsidRDefault="00426355" w:rsidP="00CB005C">
      <w:pPr>
        <w:spacing w:before="120" w:line="360" w:lineRule="exact"/>
        <w:ind w:firstLine="720"/>
        <w:jc w:val="both"/>
        <w:rPr>
          <w:rFonts w:ascii="Times New Roman" w:hAnsi="Times New Roman"/>
          <w:lang w:val="de-DE"/>
        </w:rPr>
      </w:pPr>
      <w:r w:rsidRPr="00F63E05">
        <w:rPr>
          <w:rFonts w:ascii="Times New Roman" w:hAnsi="Times New Roman"/>
          <w:lang w:val="nl-NL"/>
        </w:rPr>
        <w:t xml:space="preserve">- </w:t>
      </w:r>
      <w:r>
        <w:rPr>
          <w:rFonts w:ascii="Times New Roman" w:hAnsi="Times New Roman"/>
          <w:bCs/>
          <w:iCs/>
          <w:lang w:val="nl-NL"/>
        </w:rPr>
        <w:t>C</w:t>
      </w:r>
      <w:r w:rsidRPr="00AE24E4">
        <w:rPr>
          <w:rFonts w:ascii="Times New Roman" w:hAnsi="Times New Roman"/>
          <w:bCs/>
          <w:iCs/>
          <w:lang w:val="nl-NL"/>
        </w:rPr>
        <w:t xml:space="preserve">ác ngành dịch vụ tiêu dùng khác trong tháng Ba ước đạt </w:t>
      </w:r>
      <w:r>
        <w:rPr>
          <w:rFonts w:ascii="Times New Roman" w:hAnsi="Times New Roman"/>
          <w:bCs/>
          <w:iCs/>
          <w:lang w:val="nl-NL"/>
        </w:rPr>
        <w:t>187,1</w:t>
      </w:r>
      <w:r w:rsidRPr="00AE24E4">
        <w:rPr>
          <w:rFonts w:ascii="Times New Roman" w:hAnsi="Times New Roman"/>
          <w:bCs/>
          <w:iCs/>
          <w:lang w:val="nl-NL"/>
        </w:rPr>
        <w:t xml:space="preserve"> tỷ đồng, </w:t>
      </w:r>
      <w:r>
        <w:rPr>
          <w:rFonts w:ascii="Times New Roman" w:hAnsi="Times New Roman"/>
          <w:bCs/>
          <w:iCs/>
          <w:lang w:val="nl-NL"/>
        </w:rPr>
        <w:t>giảm 4,65</w:t>
      </w:r>
      <w:r w:rsidRPr="00AE24E4">
        <w:rPr>
          <w:rFonts w:ascii="Times New Roman" w:hAnsi="Times New Roman"/>
          <w:bCs/>
          <w:iCs/>
          <w:lang w:val="nl-NL"/>
        </w:rPr>
        <w:t>% so với cùng kỳ</w:t>
      </w:r>
      <w:r>
        <w:rPr>
          <w:rFonts w:ascii="Times New Roman" w:hAnsi="Times New Roman"/>
          <w:bCs/>
          <w:iCs/>
          <w:lang w:val="nl-NL"/>
        </w:rPr>
        <w:t xml:space="preserve">. </w:t>
      </w:r>
      <w:r w:rsidRPr="00AE24E4">
        <w:rPr>
          <w:rFonts w:ascii="Times New Roman" w:hAnsi="Times New Roman"/>
          <w:bCs/>
          <w:iCs/>
          <w:lang w:val="nl-NL"/>
        </w:rPr>
        <w:t>Tính chung quý I/202</w:t>
      </w:r>
      <w:r>
        <w:rPr>
          <w:rFonts w:ascii="Times New Roman" w:hAnsi="Times New Roman"/>
          <w:bCs/>
          <w:iCs/>
          <w:lang w:val="nl-NL"/>
        </w:rPr>
        <w:t>2</w:t>
      </w:r>
      <w:r w:rsidRPr="00AE24E4">
        <w:rPr>
          <w:rFonts w:ascii="Times New Roman" w:hAnsi="Times New Roman"/>
          <w:bCs/>
          <w:iCs/>
          <w:lang w:val="nl-NL"/>
        </w:rPr>
        <w:t xml:space="preserve"> ước đạt </w:t>
      </w:r>
      <w:r w:rsidRPr="008A7EEE">
        <w:rPr>
          <w:rFonts w:ascii="Times New Roman" w:hAnsi="Times New Roman"/>
          <w:bCs/>
          <w:iCs/>
          <w:lang w:val="nl-NL"/>
        </w:rPr>
        <w:t xml:space="preserve">558,92 tỷ đồng, giảm 8,07% </w:t>
      </w:r>
      <w:r w:rsidRPr="00AE24E4">
        <w:rPr>
          <w:rFonts w:ascii="Times New Roman" w:hAnsi="Times New Roman"/>
          <w:bCs/>
          <w:iCs/>
          <w:lang w:val="nl-NL"/>
        </w:rPr>
        <w:t>so với cùng kỳ năm trước.</w:t>
      </w:r>
    </w:p>
    <w:p w14:paraId="64584C17" w14:textId="12868974" w:rsidR="00B26643" w:rsidRDefault="00614AFF" w:rsidP="00CB005C">
      <w:pPr>
        <w:pStyle w:val="Heading3"/>
      </w:pPr>
      <w:r w:rsidRPr="00EE00F9">
        <w:t>7</w:t>
      </w:r>
      <w:r w:rsidR="00B26643" w:rsidRPr="00EE00F9">
        <w:t>.2. Vận tải hành khách và hàng hoá</w:t>
      </w:r>
    </w:p>
    <w:p w14:paraId="6D2A01C8" w14:textId="77777777" w:rsidR="00426355" w:rsidRPr="000F6741" w:rsidRDefault="00426355" w:rsidP="00CB005C">
      <w:pPr>
        <w:spacing w:before="120" w:line="360" w:lineRule="exact"/>
        <w:ind w:firstLine="720"/>
        <w:jc w:val="both"/>
        <w:rPr>
          <w:rFonts w:ascii="Times New Roman" w:hAnsi="Times New Roman"/>
          <w:lang w:val="nl-NL"/>
        </w:rPr>
      </w:pPr>
      <w:r w:rsidRPr="001B02ED">
        <w:rPr>
          <w:rFonts w:ascii="Times New Roman" w:hAnsi="Times New Roman"/>
          <w:szCs w:val="28"/>
          <w:lang w:val="nl-NL"/>
        </w:rPr>
        <w:t>Hoạt động kinh doanh vận tải quý I năm 2021 diễn ra ổn định</w:t>
      </w:r>
      <w:r w:rsidRPr="008A7EEE">
        <w:rPr>
          <w:rFonts w:ascii="Times New Roman" w:hAnsi="Times New Roman"/>
          <w:lang w:val="nl-NL"/>
        </w:rPr>
        <w:t>; một số đơn vị kinh doanh dịch vụ vận tải, kho bãi trên địa bàn đã gia tăng với số lượng phương tiện và số chuyến vận chuyển, đáp ứng tốt nhu cầu đi lại và vận chuyển hàng hóa phục vụ cho hoạt động sản xuất, kinh doanh của Nhân dân</w:t>
      </w:r>
      <w:r>
        <w:rPr>
          <w:rFonts w:ascii="Times New Roman" w:hAnsi="Times New Roman"/>
          <w:lang w:val="nl-NL"/>
        </w:rPr>
        <w:t xml:space="preserve">. </w:t>
      </w:r>
      <w:r w:rsidRPr="008A7EEE">
        <w:rPr>
          <w:rFonts w:ascii="Times New Roman" w:hAnsi="Times New Roman"/>
          <w:lang w:val="nl-NL"/>
        </w:rPr>
        <w:t>Tuy vậy, hoạt động vận tải hành khách tiếp tục bị ảnh hưởng của đại dịch Covid-19,</w:t>
      </w:r>
      <w:r w:rsidRPr="000F6741">
        <w:rPr>
          <w:rFonts w:ascii="Times New Roman" w:hAnsi="Times New Roman"/>
          <w:lang w:val="nl-NL"/>
        </w:rPr>
        <w:t xml:space="preserve"> </w:t>
      </w:r>
      <w:r w:rsidRPr="008A7EEE">
        <w:rPr>
          <w:rFonts w:ascii="Times New Roman" w:hAnsi="Times New Roman"/>
          <w:lang w:val="vi-VN"/>
        </w:rPr>
        <w:t>số ca nhiễm mới tăng nhanh sau kỳ nghỉ Tết</w:t>
      </w:r>
      <w:r w:rsidRPr="000F6741">
        <w:rPr>
          <w:rFonts w:ascii="Times New Roman" w:hAnsi="Times New Roman"/>
          <w:lang w:val="nl-NL"/>
        </w:rPr>
        <w:t>, người dân hạn di chuyển và tăng cường sử dụng phương tiện cá nhân để đi lại thay vì sử dụng phương tiện giao thông công cộng.</w:t>
      </w:r>
    </w:p>
    <w:p w14:paraId="7F93400D" w14:textId="77777777" w:rsidR="00426355" w:rsidRPr="008B68C4" w:rsidRDefault="00426355" w:rsidP="00CB005C">
      <w:pPr>
        <w:spacing w:before="120" w:line="360" w:lineRule="exact"/>
        <w:ind w:firstLine="720"/>
        <w:jc w:val="both"/>
        <w:rPr>
          <w:rFonts w:ascii="Times New Roman" w:hAnsi="Times New Roman"/>
          <w:bCs/>
          <w:iCs/>
          <w:lang w:val="nl-NL"/>
        </w:rPr>
      </w:pPr>
      <w:r w:rsidRPr="00404E39">
        <w:rPr>
          <w:rFonts w:ascii="Times New Roman" w:hAnsi="Times New Roman"/>
          <w:szCs w:val="28"/>
          <w:lang w:val="nl-NL"/>
        </w:rPr>
        <w:t>Tổng doanh thu hoạt động vận tải quý I năm 202</w:t>
      </w:r>
      <w:r>
        <w:rPr>
          <w:rFonts w:ascii="Times New Roman" w:hAnsi="Times New Roman"/>
          <w:szCs w:val="28"/>
          <w:lang w:val="nl-NL"/>
        </w:rPr>
        <w:t>2</w:t>
      </w:r>
      <w:r w:rsidRPr="00404E39">
        <w:rPr>
          <w:rFonts w:ascii="Times New Roman" w:hAnsi="Times New Roman"/>
          <w:szCs w:val="28"/>
          <w:lang w:val="nl-NL"/>
        </w:rPr>
        <w:t xml:space="preserve"> ước đạt </w:t>
      </w:r>
      <w:r w:rsidRPr="00404E39">
        <w:rPr>
          <w:rFonts w:ascii="Times New Roman" w:hAnsi="Times New Roman"/>
          <w:bCs/>
          <w:iCs/>
          <w:szCs w:val="28"/>
          <w:lang w:val="nl-NL"/>
        </w:rPr>
        <w:t xml:space="preserve">1.049,2 tỷ đồng, giảm 1,57% </w:t>
      </w:r>
      <w:r w:rsidRPr="00404E39">
        <w:rPr>
          <w:rFonts w:ascii="Times New Roman" w:hAnsi="Times New Roman"/>
          <w:szCs w:val="28"/>
          <w:lang w:val="nl-NL"/>
        </w:rPr>
        <w:t xml:space="preserve">so với cùng kỳ. Trong đó, doanh thu vận tải hành khách ước đạt </w:t>
      </w:r>
      <w:r>
        <w:rPr>
          <w:rFonts w:ascii="Times New Roman" w:hAnsi="Times New Roman"/>
          <w:szCs w:val="28"/>
          <w:lang w:val="nl-NL"/>
        </w:rPr>
        <w:t>159,07</w:t>
      </w:r>
      <w:r w:rsidRPr="00404E39">
        <w:rPr>
          <w:rFonts w:ascii="Times New Roman" w:hAnsi="Times New Roman"/>
          <w:szCs w:val="28"/>
          <w:lang w:val="nl-NL"/>
        </w:rPr>
        <w:t xml:space="preserve"> tỷ đồng, </w:t>
      </w:r>
      <w:r>
        <w:rPr>
          <w:rFonts w:ascii="Times New Roman" w:hAnsi="Times New Roman"/>
          <w:szCs w:val="28"/>
          <w:lang w:val="nl-NL"/>
        </w:rPr>
        <w:t>giảm 24,68</w:t>
      </w:r>
      <w:r w:rsidRPr="00404E39">
        <w:rPr>
          <w:rFonts w:ascii="Times New Roman" w:hAnsi="Times New Roman"/>
          <w:szCs w:val="28"/>
          <w:lang w:val="nl-NL"/>
        </w:rPr>
        <w:t xml:space="preserve">%; doanh thu vận tải hàng hóa ước đạt </w:t>
      </w:r>
      <w:r>
        <w:rPr>
          <w:rFonts w:ascii="Times New Roman" w:hAnsi="Times New Roman"/>
          <w:szCs w:val="28"/>
          <w:lang w:val="nl-NL"/>
        </w:rPr>
        <w:t>867,06</w:t>
      </w:r>
      <w:r w:rsidRPr="00404E39">
        <w:rPr>
          <w:rFonts w:ascii="Times New Roman" w:hAnsi="Times New Roman"/>
          <w:szCs w:val="28"/>
          <w:lang w:val="nl-NL"/>
        </w:rPr>
        <w:t xml:space="preserve"> tỷ đồng, tăng 4,</w:t>
      </w:r>
      <w:r>
        <w:rPr>
          <w:rFonts w:ascii="Times New Roman" w:hAnsi="Times New Roman"/>
          <w:szCs w:val="28"/>
          <w:lang w:val="nl-NL"/>
        </w:rPr>
        <w:t>41</w:t>
      </w:r>
      <w:r w:rsidRPr="00404E39">
        <w:rPr>
          <w:rFonts w:ascii="Times New Roman" w:hAnsi="Times New Roman"/>
          <w:szCs w:val="28"/>
          <w:lang w:val="nl-NL"/>
        </w:rPr>
        <w:t>% so với cùng kỳ. Quý I năm 202</w:t>
      </w:r>
      <w:r>
        <w:rPr>
          <w:rFonts w:ascii="Times New Roman" w:hAnsi="Times New Roman"/>
          <w:szCs w:val="28"/>
          <w:lang w:val="nl-NL"/>
        </w:rPr>
        <w:t>2</w:t>
      </w:r>
      <w:r w:rsidRPr="00404E39">
        <w:rPr>
          <w:rFonts w:ascii="Times New Roman" w:hAnsi="Times New Roman"/>
          <w:szCs w:val="28"/>
          <w:lang w:val="nl-NL"/>
        </w:rPr>
        <w:t xml:space="preserve">, tổng khối lượng luân chuyển hành khách ước đạt </w:t>
      </w:r>
      <w:r>
        <w:rPr>
          <w:rFonts w:ascii="Times New Roman" w:hAnsi="Times New Roman"/>
          <w:szCs w:val="28"/>
          <w:lang w:val="nl-NL"/>
        </w:rPr>
        <w:t>229.832</w:t>
      </w:r>
      <w:r w:rsidRPr="00404E39">
        <w:rPr>
          <w:rFonts w:ascii="Times New Roman" w:hAnsi="Times New Roman"/>
          <w:szCs w:val="28"/>
          <w:lang w:val="nl-NL"/>
        </w:rPr>
        <w:t xml:space="preserve"> nghìn HK.km, </w:t>
      </w:r>
      <w:r>
        <w:rPr>
          <w:rFonts w:ascii="Times New Roman" w:hAnsi="Times New Roman"/>
          <w:szCs w:val="28"/>
          <w:lang w:val="nl-NL"/>
        </w:rPr>
        <w:t>giảm 11,1</w:t>
      </w:r>
      <w:r w:rsidRPr="00404E39">
        <w:rPr>
          <w:rFonts w:ascii="Times New Roman" w:hAnsi="Times New Roman"/>
          <w:szCs w:val="28"/>
          <w:lang w:val="nl-NL"/>
        </w:rPr>
        <w:t xml:space="preserve">%; tổng khối lượng </w:t>
      </w:r>
      <w:r w:rsidRPr="00404E39">
        <w:rPr>
          <w:rFonts w:ascii="Times New Roman" w:hAnsi="Times New Roman"/>
          <w:spacing w:val="-4"/>
          <w:szCs w:val="28"/>
          <w:lang w:val="nl-NL"/>
        </w:rPr>
        <w:t xml:space="preserve">luân </w:t>
      </w:r>
      <w:r w:rsidRPr="008B68C4">
        <w:rPr>
          <w:rFonts w:ascii="Times New Roman" w:hAnsi="Times New Roman"/>
          <w:bCs/>
          <w:iCs/>
          <w:lang w:val="nl-NL"/>
        </w:rPr>
        <w:t>chuyển hàng hóa ước đạt 562.244 nghìn tấn.km, tăng 5,73% so với cùng kỳ.</w:t>
      </w:r>
    </w:p>
    <w:p w14:paraId="25BBD3F3" w14:textId="515B5EBE" w:rsidR="00C440F2" w:rsidRPr="008B68C4" w:rsidRDefault="00C440F2" w:rsidP="00F813B2">
      <w:pPr>
        <w:pStyle w:val="Heading3"/>
      </w:pPr>
      <w:r w:rsidRPr="008B68C4">
        <w:lastRenderedPageBreak/>
        <w:t>7.3. Hoạt động xuất nhập khẩu hàng hóa</w:t>
      </w:r>
    </w:p>
    <w:p w14:paraId="1A66441C" w14:textId="77777777" w:rsidR="00426355" w:rsidRPr="000F6741" w:rsidRDefault="00426355" w:rsidP="00F813B2">
      <w:pPr>
        <w:spacing w:before="120" w:line="360" w:lineRule="exact"/>
        <w:ind w:firstLine="720"/>
        <w:jc w:val="both"/>
        <w:rPr>
          <w:rFonts w:ascii="Times New Roman" w:eastAsia="Batang" w:hAnsi="Times New Roman"/>
          <w:szCs w:val="28"/>
          <w:lang w:val="nl-NL"/>
        </w:rPr>
      </w:pPr>
      <w:r w:rsidRPr="00316FAB">
        <w:rPr>
          <w:rFonts w:ascii="Times New Roman" w:hAnsi="Times New Roman"/>
          <w:bCs/>
          <w:iCs/>
          <w:lang w:val="nl-NL"/>
        </w:rPr>
        <w:t xml:space="preserve">Theo số liệu báo cáo của Chi cục Hải quản tỉnh Vĩnh Phúc, kim ngạch xuất khẩu </w:t>
      </w:r>
      <w:r>
        <w:rPr>
          <w:rFonts w:ascii="Times New Roman" w:hAnsi="Times New Roman"/>
          <w:bCs/>
          <w:iCs/>
          <w:lang w:val="nl-NL"/>
        </w:rPr>
        <w:t>tính đến ngày 15/3/2022</w:t>
      </w:r>
      <w:r w:rsidRPr="00316FAB">
        <w:rPr>
          <w:rFonts w:ascii="Times New Roman" w:hAnsi="Times New Roman"/>
          <w:bCs/>
          <w:iCs/>
          <w:lang w:val="nl-NL"/>
        </w:rPr>
        <w:t xml:space="preserve"> </w:t>
      </w:r>
      <w:r w:rsidRPr="00316FAB">
        <w:rPr>
          <w:rFonts w:ascii="Times New Roman" w:hAnsi="Times New Roman"/>
          <w:bCs/>
          <w:iCs/>
          <w:color w:val="000000" w:themeColor="text1"/>
          <w:lang w:val="nl-NL"/>
        </w:rPr>
        <w:t>trên địa bàn</w:t>
      </w:r>
      <w:r w:rsidRPr="00316FAB">
        <w:rPr>
          <w:rFonts w:ascii="Times New Roman" w:hAnsi="Times New Roman"/>
          <w:bCs/>
          <w:iCs/>
          <w:lang w:val="nl-NL"/>
        </w:rPr>
        <w:t xml:space="preserve"> ước đạt 2.745 triệu USD, tăng 15,70%</w:t>
      </w:r>
      <w:r w:rsidRPr="000F6741">
        <w:rPr>
          <w:rFonts w:ascii="Times New Roman" w:hAnsi="Times New Roman"/>
          <w:spacing w:val="-6"/>
          <w:szCs w:val="28"/>
          <w:shd w:val="clear" w:color="auto" w:fill="FFFFFF"/>
          <w:lang w:val="nl-NL"/>
        </w:rPr>
        <w:t xml:space="preserve"> so với cùng kỳ. </w:t>
      </w:r>
      <w:r w:rsidRPr="000F6741">
        <w:rPr>
          <w:rFonts w:ascii="Times New Roman" w:eastAsia="Batang" w:hAnsi="Times New Roman"/>
          <w:szCs w:val="28"/>
          <w:lang w:val="nl-NL"/>
        </w:rPr>
        <w:t xml:space="preserve">Về cơ cấu nhóm hàng xuất khẩu </w:t>
      </w:r>
      <w:r w:rsidRPr="000F6741">
        <w:rPr>
          <w:rFonts w:ascii="Times New Roman" w:hAnsi="Times New Roman"/>
          <w:iCs/>
          <w:szCs w:val="28"/>
          <w:lang w:val="nl-NL"/>
        </w:rPr>
        <w:t>quý</w:t>
      </w:r>
      <w:r w:rsidRPr="000F6741">
        <w:rPr>
          <w:rFonts w:ascii="Times New Roman" w:eastAsia="Batang" w:hAnsi="Times New Roman"/>
          <w:szCs w:val="28"/>
          <w:lang w:val="nl-NL"/>
        </w:rPr>
        <w:t xml:space="preserve"> I/2022, nhóm hàng điện tử và linh kiện điện tử ước tính đạt 1.485 triệu USD, tăng 21,54% so với cùng kỳ năm trước, chiếm 54,1% tổng kim ngạch xuất khẩu hàng hóa. Nhóm hàng máy móc, thiết bị và phụ tùng ước tính đạt 381,7 triệu USD, tăng 17,62% và chiếm 13,91%. Nhóm hàng xe máy và linh kiện phụ tùng xe máy ước đạt 218,8 triệu USD, tăng 5,11% và chiếm 7,97%. Nhóm dệt may ước đạt 118,5 triệu USD, tăng 28,59% và chiếm 4,32%. Nhóm ô tô, linh kiện phụ tùng ô tô ước đạt 44,9 triệu USD, tăng 54,54% và chiếm 1,64%...</w:t>
      </w:r>
    </w:p>
    <w:p w14:paraId="604F9526" w14:textId="77777777" w:rsidR="00426355" w:rsidRPr="000F6741" w:rsidRDefault="00426355" w:rsidP="00F813B2">
      <w:pPr>
        <w:spacing w:before="120" w:line="360" w:lineRule="exact"/>
        <w:ind w:firstLine="562"/>
        <w:jc w:val="both"/>
        <w:rPr>
          <w:rFonts w:ascii="Times New Roman" w:eastAsia="Batang" w:hAnsi="Times New Roman"/>
          <w:szCs w:val="28"/>
          <w:lang w:val="nl-NL"/>
        </w:rPr>
      </w:pPr>
      <w:r w:rsidRPr="000F6741">
        <w:rPr>
          <w:rFonts w:ascii="Times New Roman" w:hAnsi="Times New Roman"/>
          <w:spacing w:val="-6"/>
          <w:szCs w:val="28"/>
          <w:shd w:val="clear" w:color="auto" w:fill="FFFFFF"/>
          <w:lang w:val="nl-NL"/>
        </w:rPr>
        <w:t xml:space="preserve">Kim ngạch nhập khẩu tính đến ngày 15/3/2022 ước đạt 2.918 triệu USD, tăng 24,42% so với cùng kỳ. </w:t>
      </w:r>
      <w:r w:rsidRPr="000F6741">
        <w:rPr>
          <w:rFonts w:ascii="Times New Roman" w:eastAsia="Batang" w:hAnsi="Times New Roman"/>
          <w:szCs w:val="28"/>
          <w:lang w:val="nl-NL"/>
        </w:rPr>
        <w:t xml:space="preserve">Về cơ cấu nhóm hàng nhập khẩu </w:t>
      </w:r>
      <w:r w:rsidRPr="000F6741">
        <w:rPr>
          <w:rFonts w:ascii="Times New Roman" w:hAnsi="Times New Roman"/>
          <w:iCs/>
          <w:szCs w:val="28"/>
          <w:lang w:val="nl-NL"/>
        </w:rPr>
        <w:t>quý</w:t>
      </w:r>
      <w:r w:rsidRPr="000F6741">
        <w:rPr>
          <w:rFonts w:ascii="Times New Roman" w:eastAsia="Batang" w:hAnsi="Times New Roman"/>
          <w:szCs w:val="28"/>
          <w:lang w:val="nl-NL"/>
        </w:rPr>
        <w:t xml:space="preserve"> I/2022, nhóm hàng điện tử và linh kiện điện tử ước tính đạt 1.443 triệu USD, tăng 23,68% so với cùng kỳ năm trước, chiếm 49,45% tổng kim ngạch nhập khẩu hàng hóa. Nhóm hàng máy móc, thiết bị và phụ tùng ước tính đạt 462,7 triệu USD, tăng 24,48% và chiếm 15,86%. Nhóm hàng xe máy và linh kiện phụ tùng xe máy ước đạt 36,2 triệu USD, tăng 8,22% và chiếm 1,24%. Nhóm linh kiện phụ tùng ô tô ước đạt 124,6 triệu USD, giảm 6,23% và chiếm 4,27%...</w:t>
      </w:r>
    </w:p>
    <w:p w14:paraId="10BBD8D1" w14:textId="66B223BC" w:rsidR="00992B17" w:rsidRDefault="00614AFF" w:rsidP="00F813B2">
      <w:pPr>
        <w:pStyle w:val="Heading3"/>
      </w:pPr>
      <w:r w:rsidRPr="00EE00F9">
        <w:t>7</w:t>
      </w:r>
      <w:r w:rsidR="00992B17" w:rsidRPr="00EE00F9">
        <w:t>.</w:t>
      </w:r>
      <w:r w:rsidR="008B68C4">
        <w:t>4</w:t>
      </w:r>
      <w:r w:rsidRPr="00EE00F9">
        <w:t>.</w:t>
      </w:r>
      <w:r w:rsidR="00992B17" w:rsidRPr="00EE00F9">
        <w:t xml:space="preserve"> Chỉ số giá</w:t>
      </w:r>
    </w:p>
    <w:p w14:paraId="02D0E031" w14:textId="77777777" w:rsidR="00426355" w:rsidRPr="000F6741" w:rsidRDefault="00426355" w:rsidP="00F813B2">
      <w:pPr>
        <w:spacing w:before="120" w:line="360" w:lineRule="exact"/>
        <w:ind w:firstLine="562"/>
        <w:jc w:val="both"/>
        <w:rPr>
          <w:rFonts w:ascii="Times New Roman" w:eastAsia="Batang" w:hAnsi="Times New Roman"/>
          <w:szCs w:val="28"/>
          <w:lang w:val="nl-NL"/>
        </w:rPr>
      </w:pPr>
      <w:r w:rsidRPr="000F6741">
        <w:rPr>
          <w:rFonts w:ascii="Times New Roman" w:eastAsia="Batang" w:hAnsi="Times New Roman"/>
          <w:szCs w:val="28"/>
          <w:lang w:val="nl-NL"/>
        </w:rPr>
        <w:t xml:space="preserve">Quý I năm 2022, tình hình chính trị thế giới bất ổn khiến cho giá xăng dầu, chất đốt trên thị trường thế giới và trong nước tăng cao, làm cho chi phí vận tải tăng. Bên cạnh đó, do số lượng người mắc Covid-19, trong đó có nhiều người là tiểu thương đang kinh doanh trên địa bàn liên tục tăng trong thời gian qua đã gây ảnh hưởng không nhỏ tới nguồn cung hàng hóa và giá cả hầu hết các mặt hàng trên thị trường tiêu dùng. </w:t>
      </w:r>
    </w:p>
    <w:p w14:paraId="22357AA4" w14:textId="08300F50" w:rsidR="00426355" w:rsidRPr="000F6741" w:rsidRDefault="00426355" w:rsidP="00F813B2">
      <w:pPr>
        <w:spacing w:before="120" w:line="360" w:lineRule="exact"/>
        <w:ind w:firstLine="720"/>
        <w:jc w:val="both"/>
        <w:rPr>
          <w:rFonts w:ascii="Times New Roman" w:hAnsi="Times New Roman"/>
          <w:bCs/>
          <w:iCs/>
          <w:color w:val="000000"/>
          <w:lang w:val="nl-NL"/>
        </w:rPr>
      </w:pPr>
      <w:r w:rsidRPr="000F6741">
        <w:rPr>
          <w:rFonts w:ascii="Times New Roman" w:hAnsi="Times New Roman"/>
          <w:bCs/>
          <w:iCs/>
          <w:color w:val="000000"/>
          <w:lang w:val="nl-NL"/>
        </w:rPr>
        <w:t>Chỉ số giá tiêu dùng CPI tháng Ba năm 2022 tăng 0,92% so với tháng trước và tăng 2,06% so với cùng kỳ năm trước. Trong 11 nhóm hàng hóa và dịch vụ tiêu dùng chính có 07 nhóm hàng tăng, trong đó tăng nhiều nhất là nhóm giao thông tăng 3,97% sau 2 đợt</w:t>
      </w:r>
      <w:r>
        <w:rPr>
          <w:rFonts w:ascii="Times New Roman" w:hAnsi="Times New Roman"/>
          <w:bCs/>
          <w:iCs/>
          <w:color w:val="000000"/>
          <w:lang w:val="nl-NL"/>
        </w:rPr>
        <w:t xml:space="preserve"> </w:t>
      </w:r>
      <w:r w:rsidRPr="005D3BBC">
        <w:rPr>
          <w:rFonts w:ascii="Times New Roman" w:hAnsi="Times New Roman"/>
          <w:bCs/>
          <w:iCs/>
          <w:color w:val="000000"/>
          <w:lang w:val="nl-NL"/>
        </w:rPr>
        <w:t xml:space="preserve">điều chỉnh </w:t>
      </w:r>
      <w:r>
        <w:rPr>
          <w:rFonts w:ascii="Times New Roman" w:hAnsi="Times New Roman"/>
          <w:bCs/>
          <w:iCs/>
          <w:color w:val="000000"/>
          <w:lang w:val="nl-NL"/>
        </w:rPr>
        <w:t>tăng</w:t>
      </w:r>
      <w:r w:rsidRPr="005D3BBC">
        <w:rPr>
          <w:rFonts w:ascii="Times New Roman" w:hAnsi="Times New Roman"/>
          <w:bCs/>
          <w:iCs/>
          <w:color w:val="000000"/>
          <w:lang w:val="nl-NL"/>
        </w:rPr>
        <w:t xml:space="preserve"> ngày </w:t>
      </w:r>
      <w:r>
        <w:rPr>
          <w:rFonts w:ascii="Times New Roman" w:hAnsi="Times New Roman"/>
          <w:bCs/>
          <w:iCs/>
          <w:color w:val="000000"/>
          <w:lang w:val="nl-NL"/>
        </w:rPr>
        <w:t>01/3/2022</w:t>
      </w:r>
      <w:r w:rsidRPr="005D3BBC">
        <w:rPr>
          <w:rFonts w:ascii="Times New Roman" w:hAnsi="Times New Roman"/>
          <w:bCs/>
          <w:iCs/>
          <w:color w:val="000000"/>
          <w:lang w:val="nl-NL"/>
        </w:rPr>
        <w:t xml:space="preserve"> và ngày </w:t>
      </w:r>
      <w:r>
        <w:rPr>
          <w:rFonts w:ascii="Times New Roman" w:hAnsi="Times New Roman"/>
          <w:bCs/>
          <w:iCs/>
          <w:color w:val="000000"/>
          <w:lang w:val="nl-NL"/>
        </w:rPr>
        <w:t>11/3/2022</w:t>
      </w:r>
      <w:r w:rsidRPr="000F6741">
        <w:rPr>
          <w:rFonts w:ascii="Times New Roman" w:hAnsi="Times New Roman"/>
          <w:bCs/>
          <w:iCs/>
          <w:color w:val="000000"/>
          <w:lang w:val="nl-NL"/>
        </w:rPr>
        <w:t>. Nhóm nhà ở, điện, nước, chất đốt và vật liệu xây dựng tăng 1,46%; nhóm hàng ăn và dịch vụ ăn uống tăng 0,94%; nhóm thiết bị</w:t>
      </w:r>
      <w:r w:rsidR="006A2550" w:rsidRPr="000F6741">
        <w:rPr>
          <w:rFonts w:ascii="Times New Roman" w:hAnsi="Times New Roman"/>
          <w:bCs/>
          <w:iCs/>
          <w:color w:val="000000"/>
          <w:lang w:val="nl-NL"/>
        </w:rPr>
        <w:t xml:space="preserve"> và đồ dùng gia đình tăng 0,37%</w:t>
      </w:r>
      <w:r w:rsidRPr="000F6741">
        <w:rPr>
          <w:rFonts w:ascii="Times New Roman" w:hAnsi="Times New Roman"/>
          <w:bCs/>
          <w:iCs/>
          <w:color w:val="000000"/>
          <w:lang w:val="nl-NL"/>
        </w:rPr>
        <w:t>. Ở chiều ngược lại, do nhu cầu tiêu thụ các mặt hàng hoa, cây cảnh dịp sau Tết giảm, các hoạt động lễ hội, hội nghị bị hạn chế tổ chức làm cho chỉ số giá nhóm văn hóa, giải trí và du lịch giảm 0,22%; nhóm may mặc, mũ nón và giày dép giảm 0,23% do các cửa hàng thanh lý, giảm giá các sản phẩm quần áo, giày dép tồn kho để chuẩn bị cho mùa hè tới. Các nhóm hàng còn lại giá ổn định.</w:t>
      </w:r>
      <w:r w:rsidR="006A2550" w:rsidRPr="000F6741">
        <w:rPr>
          <w:rFonts w:ascii="Times New Roman" w:hAnsi="Times New Roman"/>
          <w:bCs/>
          <w:iCs/>
          <w:color w:val="000000"/>
          <w:lang w:val="nl-NL"/>
        </w:rPr>
        <w:t xml:space="preserve"> </w:t>
      </w:r>
      <w:r w:rsidRPr="000F6741">
        <w:rPr>
          <w:rFonts w:ascii="Times New Roman" w:hAnsi="Times New Roman"/>
          <w:bCs/>
          <w:iCs/>
          <w:color w:val="000000"/>
          <w:lang w:val="nl-NL"/>
        </w:rPr>
        <w:t>Tính chung ba tháng đầu năm CPI tăng 1,27% so với cùng kỳ năm trước.</w:t>
      </w:r>
    </w:p>
    <w:p w14:paraId="78AE99F4" w14:textId="77777777" w:rsidR="00426355" w:rsidRPr="000F6741" w:rsidRDefault="00426355" w:rsidP="00F813B2">
      <w:pPr>
        <w:spacing w:before="120" w:line="360" w:lineRule="exact"/>
        <w:ind w:firstLine="720"/>
        <w:jc w:val="both"/>
        <w:rPr>
          <w:rFonts w:ascii="Times New Roman" w:hAnsi="Times New Roman"/>
          <w:spacing w:val="2"/>
          <w:szCs w:val="28"/>
          <w:lang w:val="nl-NL"/>
        </w:rPr>
      </w:pPr>
      <w:r w:rsidRPr="000F6741">
        <w:rPr>
          <w:rFonts w:ascii="Times New Roman" w:hAnsi="Times New Roman"/>
          <w:bCs/>
          <w:iCs/>
          <w:color w:val="000000"/>
          <w:spacing w:val="2"/>
          <w:lang w:val="nl-NL"/>
        </w:rPr>
        <w:lastRenderedPageBreak/>
        <w:t>Chỉ số giá vàng và Đô la Mỹ trên địa bàn biến động cùng chiều với giá vàng và giá đồng Đô la Mỹ trên thị trường thế giới, chỉ số giá vàng trong tháng Ba tăng 1,78% so với tháng trước,</w:t>
      </w:r>
      <w:r w:rsidRPr="005D3BBC">
        <w:rPr>
          <w:rFonts w:ascii="Times New Roman" w:hAnsi="Times New Roman"/>
          <w:bCs/>
          <w:iCs/>
          <w:color w:val="000000"/>
          <w:spacing w:val="2"/>
          <w:lang w:val="vi-VN"/>
        </w:rPr>
        <w:t xml:space="preserve"> </w:t>
      </w:r>
      <w:r w:rsidRPr="000F6741">
        <w:rPr>
          <w:rFonts w:ascii="Times New Roman" w:hAnsi="Times New Roman"/>
          <w:bCs/>
          <w:iCs/>
          <w:color w:val="000000"/>
          <w:spacing w:val="2"/>
          <w:lang w:val="nl-NL"/>
        </w:rPr>
        <w:t>g</w:t>
      </w:r>
      <w:r w:rsidRPr="005D3BBC">
        <w:rPr>
          <w:rFonts w:ascii="Times New Roman" w:hAnsi="Times New Roman"/>
          <w:bCs/>
          <w:iCs/>
          <w:color w:val="000000"/>
          <w:spacing w:val="2"/>
          <w:lang w:val="vi-VN"/>
        </w:rPr>
        <w:t>iá</w:t>
      </w:r>
      <w:r w:rsidRPr="000F6741">
        <w:rPr>
          <w:rFonts w:ascii="Times New Roman" w:hAnsi="Times New Roman"/>
          <w:bCs/>
          <w:iCs/>
          <w:color w:val="000000"/>
          <w:spacing w:val="2"/>
          <w:lang w:val="nl-NL"/>
        </w:rPr>
        <w:t xml:space="preserve"> vàng bình quân trên thị trường tự do là 5.705 nghìn đồng/chỉ. Giá Đô la Mỹ trên thị trường tự do trong tháng tăng 1,31% so với tháng trước, </w:t>
      </w:r>
      <w:r w:rsidRPr="005D3BBC">
        <w:rPr>
          <w:rFonts w:ascii="Times New Roman" w:hAnsi="Times New Roman"/>
          <w:bCs/>
          <w:iCs/>
          <w:color w:val="000000"/>
          <w:spacing w:val="2"/>
          <w:lang w:val="vi-VN"/>
        </w:rPr>
        <w:t>g</w:t>
      </w:r>
      <w:r w:rsidRPr="000F6741">
        <w:rPr>
          <w:rFonts w:ascii="Times New Roman" w:hAnsi="Times New Roman"/>
          <w:bCs/>
          <w:iCs/>
          <w:color w:val="000000"/>
          <w:spacing w:val="2"/>
          <w:lang w:val="nl-NL"/>
        </w:rPr>
        <w:t>iá bán bình quân ở mức 23.250 đồng/USD. Bình quân ba tháng đầu năm 2022, chỉ số giá vàng giảm 0,57%, chỉ số giá Đô la Mỹ giảm 0,21% so với cùng kỳ năm trước.</w:t>
      </w:r>
    </w:p>
    <w:p w14:paraId="6554667E" w14:textId="496665A3" w:rsidR="00B26643" w:rsidRPr="007339C1" w:rsidRDefault="00B26643" w:rsidP="00F813B2">
      <w:pPr>
        <w:pStyle w:val="Heading1"/>
        <w:spacing w:before="120" w:line="360" w:lineRule="exact"/>
        <w:ind w:firstLine="720"/>
        <w:rPr>
          <w:rFonts w:ascii="Times New Roman" w:hAnsi="Times New Roman" w:cs="Times New Roman"/>
          <w:b/>
          <w:color w:val="000000" w:themeColor="text1"/>
          <w:sz w:val="28"/>
          <w:szCs w:val="28"/>
          <w:lang w:val="nl-NL"/>
        </w:rPr>
      </w:pPr>
      <w:r w:rsidRPr="007339C1">
        <w:rPr>
          <w:rFonts w:ascii="Times New Roman" w:hAnsi="Times New Roman" w:cs="Times New Roman"/>
          <w:b/>
          <w:color w:val="000000" w:themeColor="text1"/>
          <w:sz w:val="28"/>
          <w:szCs w:val="28"/>
          <w:lang w:val="nl-NL"/>
        </w:rPr>
        <w:t>II. MỘT SỐ VẤN ĐỀ XÃ HỘI</w:t>
      </w:r>
    </w:p>
    <w:p w14:paraId="71ECDE97" w14:textId="77777777" w:rsidR="00B26643" w:rsidRPr="00E35CD3" w:rsidRDefault="00B26643" w:rsidP="00F813B2">
      <w:pPr>
        <w:pStyle w:val="Heading2"/>
        <w:rPr>
          <w:i w:val="0"/>
        </w:rPr>
      </w:pPr>
      <w:r w:rsidRPr="00E35CD3">
        <w:rPr>
          <w:i w:val="0"/>
        </w:rPr>
        <w:t xml:space="preserve">1. Công tác giải quyết lao động, việc làm, bảo đảm an sinh xã hội </w:t>
      </w:r>
    </w:p>
    <w:p w14:paraId="4D82DAF5" w14:textId="77777777" w:rsidR="00426355" w:rsidRPr="008B68C4" w:rsidRDefault="00426355" w:rsidP="00F813B2">
      <w:pPr>
        <w:spacing w:before="120" w:line="360" w:lineRule="exact"/>
        <w:ind w:firstLine="709"/>
        <w:jc w:val="both"/>
        <w:rPr>
          <w:rFonts w:ascii="Times New Roman" w:hAnsi="Times New Roman"/>
          <w:bCs/>
          <w:color w:val="000000" w:themeColor="text1"/>
          <w:szCs w:val="28"/>
          <w:lang w:val="nl-NL"/>
        </w:rPr>
      </w:pPr>
      <w:r w:rsidRPr="007339C1">
        <w:rPr>
          <w:rFonts w:ascii="Times New Roman" w:hAnsi="Times New Roman"/>
          <w:i/>
          <w:color w:val="000000" w:themeColor="text1"/>
          <w:lang w:val="nl-NL"/>
        </w:rPr>
        <w:t>- Công tác giải quyết lao động, việc làm</w:t>
      </w:r>
      <w:r w:rsidRPr="007339C1">
        <w:rPr>
          <w:rFonts w:ascii="Times New Roman" w:hAnsi="Times New Roman"/>
          <w:color w:val="000000" w:themeColor="text1"/>
          <w:lang w:val="nl-NL"/>
        </w:rPr>
        <w:t xml:space="preserve">: </w:t>
      </w:r>
      <w:r w:rsidRPr="007339C1">
        <w:rPr>
          <w:rFonts w:ascii="Times New Roman" w:hAnsi="Times New Roman"/>
          <w:bCs/>
          <w:color w:val="000000" w:themeColor="text1"/>
          <w:szCs w:val="28"/>
          <w:lang w:val="nl-NL"/>
        </w:rPr>
        <w:t xml:space="preserve">Dịch Covid-19 đã và đang tác động, ảnh hưởng lớn đến sản xuất, kinh doanh và đời sống nhân dân, tỉnh Vĩnh Phúc đã khẩn trương thực hiện nhiều chính sách hỗ trợ người lao động gặp khó khăn do dịch bệnh theo các Nghị quyết của Chính phủ như: Chính sách hỗ trợ theo Nghị quyết 68/NQ-CP của Chính phủ với khoản trợ cấp 26.000 tỷ được triển khai đồng bộ; chính sách, giải pháp giảm thuế VAT nhằm hỗ trợ người dân trước tác động của đại dịch... </w:t>
      </w:r>
      <w:r w:rsidRPr="000F6741">
        <w:rPr>
          <w:rFonts w:ascii="Times New Roman" w:hAnsi="Times New Roman"/>
          <w:color w:val="000000" w:themeColor="text1"/>
          <w:szCs w:val="28"/>
          <w:lang w:val="nl-NL"/>
        </w:rPr>
        <w:t>Bên cạnh đó, tỉnh đã kịp thời ban hành nhiều chính sách nhằm tiếp thêm động lực để người lao động an tâm dưỡng bệnh, bảo vệ sức khỏe và sớm trở lại làm việc và có nhiều hình thức hỗ trợ như tặng quà, nhu yếu phẩm; hỗ trợ, giải đáp những thắc mắc về hồ sơ, thủ tục để họ được hưởng các khoản trợ cấp xã hội góp phần giảm bớt khó khăn cho người lao động.</w:t>
      </w:r>
    </w:p>
    <w:p w14:paraId="3016BB5A" w14:textId="77777777" w:rsidR="00426355" w:rsidRPr="000F6741"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color w:val="000000" w:themeColor="text1"/>
          <w:szCs w:val="28"/>
          <w:lang w:val="vi-VN"/>
        </w:rPr>
      </w:pPr>
      <w:r w:rsidRPr="000F6741">
        <w:rPr>
          <w:rFonts w:ascii="Times New Roman" w:hAnsi="Times New Roman"/>
          <w:color w:val="000000" w:themeColor="text1"/>
          <w:szCs w:val="28"/>
          <w:lang w:val="nl-NL"/>
        </w:rPr>
        <w:t>Công tác giải quyết việc làm được chú trọng với mục tiêu tạo việc làm mới, đáp ứng nhu cầu sử dụng lao động của các doanh nghiệp, quý I năm</w:t>
      </w:r>
      <w:r w:rsidRPr="007339C1">
        <w:rPr>
          <w:rFonts w:ascii="Times New Roman" w:hAnsi="Times New Roman"/>
          <w:color w:val="000000" w:themeColor="text1"/>
          <w:szCs w:val="28"/>
          <w:lang w:val="vi-VN"/>
        </w:rPr>
        <w:t xml:space="preserve"> 2022, toàn tỉnh ước giải quyết việc làm cho: 5.492 lao động (đạt 32,3% so với Kế hoạch năm 2022). Trong đó, giải quyết việc làm trong nước 5.456 (lĩnh vực công nghiệp-xây dựng: 3.011 người; lĩnh vực nông, lâm ngư nghiệp: 975 người; lĩnh vực thương mại-dịch vụ: 1.470 người); đưa lao động đi làm việc có thời hạn ở nước ngoài cho 36 người.</w:t>
      </w:r>
      <w:r w:rsidRPr="000F6741">
        <w:rPr>
          <w:rFonts w:ascii="Times New Roman" w:hAnsi="Times New Roman"/>
          <w:color w:val="000000" w:themeColor="text1"/>
          <w:szCs w:val="28"/>
          <w:lang w:val="vi-VN"/>
        </w:rPr>
        <w:t xml:space="preserve"> </w:t>
      </w:r>
      <w:r w:rsidRPr="000F6741">
        <w:rPr>
          <w:rFonts w:ascii="Times New Roman" w:hAnsi="Times New Roman"/>
          <w:iCs/>
          <w:color w:val="000000" w:themeColor="text1"/>
          <w:szCs w:val="28"/>
          <w:shd w:val="clear" w:color="auto" w:fill="FFFFFF"/>
          <w:lang w:val="vi-VN"/>
        </w:rPr>
        <w:t>Trung tâm dịch vụ việc làm tỉnh đ</w:t>
      </w:r>
      <w:r w:rsidRPr="007339C1">
        <w:rPr>
          <w:rFonts w:ascii="Times New Roman" w:hAnsi="Times New Roman"/>
          <w:color w:val="000000" w:themeColor="text1"/>
          <w:szCs w:val="28"/>
          <w:lang w:val="vi-VN"/>
        </w:rPr>
        <w:t>ã tư vấn</w:t>
      </w:r>
      <w:r w:rsidRPr="000F6741">
        <w:rPr>
          <w:rFonts w:ascii="Times New Roman" w:hAnsi="Times New Roman"/>
          <w:color w:val="000000" w:themeColor="text1"/>
          <w:szCs w:val="28"/>
          <w:lang w:val="vi-VN"/>
        </w:rPr>
        <w:t xml:space="preserve"> về</w:t>
      </w:r>
      <w:r w:rsidRPr="007339C1">
        <w:rPr>
          <w:rFonts w:ascii="Times New Roman" w:hAnsi="Times New Roman"/>
          <w:color w:val="000000" w:themeColor="text1"/>
          <w:szCs w:val="28"/>
          <w:lang w:val="vi-VN"/>
        </w:rPr>
        <w:t xml:space="preserve"> việc làm cho: 1</w:t>
      </w:r>
      <w:r w:rsidRPr="000F6741">
        <w:rPr>
          <w:rFonts w:ascii="Times New Roman" w:hAnsi="Times New Roman"/>
          <w:color w:val="000000" w:themeColor="text1"/>
          <w:szCs w:val="28"/>
          <w:lang w:val="vi-VN"/>
        </w:rPr>
        <w:t>.</w:t>
      </w:r>
      <w:r w:rsidRPr="007339C1">
        <w:rPr>
          <w:rFonts w:ascii="Times New Roman" w:hAnsi="Times New Roman"/>
          <w:color w:val="000000" w:themeColor="text1"/>
          <w:szCs w:val="28"/>
          <w:lang w:val="vi-VN"/>
        </w:rPr>
        <w:t>634</w:t>
      </w:r>
      <w:r w:rsidRPr="000F6741">
        <w:rPr>
          <w:rFonts w:ascii="Times New Roman" w:hAnsi="Times New Roman"/>
          <w:color w:val="000000" w:themeColor="text1"/>
          <w:szCs w:val="28"/>
          <w:lang w:val="vi-VN"/>
        </w:rPr>
        <w:t xml:space="preserve"> </w:t>
      </w:r>
      <w:r w:rsidRPr="007339C1">
        <w:rPr>
          <w:rFonts w:ascii="Times New Roman" w:hAnsi="Times New Roman"/>
          <w:color w:val="000000" w:themeColor="text1"/>
          <w:szCs w:val="28"/>
          <w:lang w:val="vi-VN"/>
        </w:rPr>
        <w:t xml:space="preserve">lượt người; </w:t>
      </w:r>
      <w:r w:rsidRPr="000F6741">
        <w:rPr>
          <w:rFonts w:ascii="Times New Roman" w:hAnsi="Times New Roman"/>
          <w:color w:val="000000" w:themeColor="text1"/>
          <w:szCs w:val="28"/>
          <w:lang w:val="vi-VN"/>
        </w:rPr>
        <w:t>g</w:t>
      </w:r>
      <w:r w:rsidRPr="007339C1">
        <w:rPr>
          <w:rFonts w:ascii="Times New Roman" w:hAnsi="Times New Roman"/>
          <w:color w:val="000000" w:themeColor="text1"/>
          <w:szCs w:val="28"/>
          <w:lang w:val="vi-VN"/>
        </w:rPr>
        <w:t xml:space="preserve">iới thiệu việc làm cho: 371 lượt người; </w:t>
      </w:r>
      <w:r w:rsidRPr="000F6741">
        <w:rPr>
          <w:rFonts w:ascii="Times New Roman" w:hAnsi="Times New Roman"/>
          <w:color w:val="000000" w:themeColor="text1"/>
          <w:szCs w:val="28"/>
          <w:lang w:val="vi-VN"/>
        </w:rPr>
        <w:t>c</w:t>
      </w:r>
      <w:r w:rsidRPr="007339C1">
        <w:rPr>
          <w:rFonts w:ascii="Times New Roman" w:hAnsi="Times New Roman"/>
          <w:color w:val="000000" w:themeColor="text1"/>
          <w:szCs w:val="28"/>
          <w:lang w:val="vi-VN"/>
        </w:rPr>
        <w:t>ung ứng 182 lao động</w:t>
      </w:r>
      <w:r w:rsidRPr="000F6741">
        <w:rPr>
          <w:rFonts w:ascii="Times New Roman" w:hAnsi="Times New Roman"/>
          <w:color w:val="000000" w:themeColor="text1"/>
          <w:szCs w:val="28"/>
          <w:lang w:val="vi-VN"/>
        </w:rPr>
        <w:t>; đ</w:t>
      </w:r>
      <w:r w:rsidRPr="007339C1">
        <w:rPr>
          <w:rFonts w:ascii="Times New Roman" w:hAnsi="Times New Roman"/>
          <w:color w:val="000000" w:themeColor="text1"/>
          <w:szCs w:val="28"/>
          <w:lang w:val="vi-VN"/>
        </w:rPr>
        <w:t xml:space="preserve">ăng </w:t>
      </w:r>
      <w:r w:rsidRPr="007339C1">
        <w:rPr>
          <w:rFonts w:ascii="Times New Roman" w:hAnsi="Times New Roman"/>
          <w:color w:val="000000" w:themeColor="text1"/>
          <w:spacing w:val="-6"/>
          <w:szCs w:val="28"/>
          <w:lang w:val="vi-VN"/>
        </w:rPr>
        <w:t>thông tin tuyển dụng của doanh nghiệp trên trang thông tin điện tử:</w:t>
      </w:r>
      <w:r w:rsidRPr="000F6741">
        <w:rPr>
          <w:rFonts w:ascii="Times New Roman" w:hAnsi="Times New Roman"/>
          <w:color w:val="000000" w:themeColor="text1"/>
          <w:spacing w:val="-6"/>
          <w:szCs w:val="28"/>
          <w:lang w:val="vi-VN"/>
        </w:rPr>
        <w:t xml:space="preserve"> </w:t>
      </w:r>
      <w:r w:rsidRPr="007339C1">
        <w:rPr>
          <w:rFonts w:ascii="Times New Roman" w:hAnsi="Times New Roman"/>
          <w:color w:val="000000" w:themeColor="text1"/>
          <w:spacing w:val="-6"/>
          <w:szCs w:val="28"/>
          <w:lang w:val="vi-VN"/>
        </w:rPr>
        <w:t>106 lượt doanh nghiệp</w:t>
      </w:r>
      <w:r w:rsidRPr="000F6741">
        <w:rPr>
          <w:rFonts w:ascii="Times New Roman" w:hAnsi="Times New Roman"/>
          <w:color w:val="000000" w:themeColor="text1"/>
          <w:spacing w:val="-6"/>
          <w:szCs w:val="28"/>
          <w:lang w:val="vi-VN"/>
        </w:rPr>
        <w:t>.</w:t>
      </w:r>
    </w:p>
    <w:p w14:paraId="731E3712" w14:textId="77777777" w:rsidR="00426355" w:rsidRPr="000F6741"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color w:val="000000" w:themeColor="text1"/>
          <w:szCs w:val="28"/>
          <w:lang w:val="nl-NL"/>
        </w:rPr>
      </w:pPr>
      <w:r w:rsidRPr="000F6741">
        <w:rPr>
          <w:rFonts w:ascii="Times New Roman" w:hAnsi="Times New Roman"/>
          <w:i/>
          <w:iCs/>
          <w:color w:val="000000" w:themeColor="text1"/>
          <w:szCs w:val="28"/>
          <w:lang w:val="vi-VN"/>
        </w:rPr>
        <w:t>- Công tác an sinh xã hội</w:t>
      </w:r>
      <w:r w:rsidRPr="000F6741">
        <w:rPr>
          <w:rFonts w:ascii="Times New Roman" w:hAnsi="Times New Roman"/>
          <w:color w:val="000000" w:themeColor="text1"/>
          <w:szCs w:val="28"/>
          <w:lang w:val="vi-VN"/>
        </w:rPr>
        <w:t xml:space="preserve">: </w:t>
      </w:r>
      <w:r w:rsidRPr="007339C1">
        <w:rPr>
          <w:rFonts w:ascii="Times New Roman" w:hAnsi="Times New Roman"/>
          <w:bCs/>
          <w:color w:val="000000" w:themeColor="text1"/>
          <w:szCs w:val="28"/>
          <w:lang w:val="nl-NL"/>
        </w:rPr>
        <w:t>Công tác giảm nghèo trên địa bàn tỉnh được quan tâm.</w:t>
      </w:r>
      <w:r w:rsidRPr="000F6741">
        <w:rPr>
          <w:rFonts w:ascii="Times New Roman" w:hAnsi="Times New Roman"/>
          <w:color w:val="000000" w:themeColor="text1"/>
          <w:szCs w:val="28"/>
          <w:lang w:val="vi-VN"/>
        </w:rPr>
        <w:t xml:space="preserve"> Hoạt động chăm lo Tết cho người nghèo, các đối tượng chính sách luôn được các cấp ủy Đảng, Chính quyền quan tâm mỗi dịp đón Xuân mới. Tính đến cuối năm 2021, toàn tỉnh còn 5.207 hộ nghèo đa chiều, chiếm 1,51% tổng số hộ dân toàn tỉnh, trong đó: hộ nghèo khu vực thành thị chiếm 0,98%, hộ nghèo khu vực nông thôn chiếm 1,72%. </w:t>
      </w:r>
      <w:r w:rsidRPr="007339C1">
        <w:rPr>
          <w:rFonts w:ascii="Times New Roman" w:hAnsi="Times New Roman"/>
          <w:bCs/>
          <w:iCs/>
          <w:color w:val="000000" w:themeColor="text1"/>
          <w:szCs w:val="28"/>
          <w:lang w:val="nl-NL"/>
        </w:rPr>
        <w:t>Kết quả cho vay hộ nghèo và các đối tượng chính sách dự tính hết tháng 3/2022 như sau:</w:t>
      </w:r>
      <w:r w:rsidRPr="007339C1">
        <w:rPr>
          <w:rFonts w:ascii="Times New Roman" w:hAnsi="Times New Roman"/>
          <w:bCs/>
          <w:color w:val="000000" w:themeColor="text1"/>
          <w:szCs w:val="28"/>
          <w:lang w:val="nl-NL"/>
        </w:rPr>
        <w:t xml:space="preserve"> Số đối tượng hiện đang được tiếp cận nguồn vốn là 97.838 khách hàng với tổng số dư nợ trên 3.325,8 tỷ đồng. Trong đó, đối tượng hộ nghèo hiện được vay vốn là 3.393 hộ số dư nợ 208,3 tỷ đồng; cho vay </w:t>
      </w:r>
      <w:r w:rsidRPr="007339C1">
        <w:rPr>
          <w:rFonts w:ascii="Times New Roman" w:hAnsi="Times New Roman"/>
          <w:bCs/>
          <w:color w:val="000000" w:themeColor="text1"/>
          <w:szCs w:val="28"/>
          <w:lang w:val="nl-NL"/>
        </w:rPr>
        <w:lastRenderedPageBreak/>
        <w:t xml:space="preserve">đối với hộ cận nghèo là 5.771 hộ, số dư nợ 376,4 tỷ đồng; cho vay hộ mới thoát nghèo là 7.946 hộ, số dư nợ 496,4 tỷ đồng; hộ đồng bào dân tộc thiểu số đặc biệt khó khăn là 4 hộ, số dư nợ 20 triệu đồng. </w:t>
      </w:r>
      <w:r w:rsidRPr="007339C1">
        <w:rPr>
          <w:rFonts w:ascii="Times New Roman" w:hAnsi="Times New Roman"/>
          <w:bCs/>
          <w:iCs/>
          <w:color w:val="000000" w:themeColor="text1"/>
          <w:szCs w:val="28"/>
          <w:lang w:val="nl-NL"/>
        </w:rPr>
        <w:t xml:space="preserve">Kết quả thực hiện </w:t>
      </w:r>
      <w:r w:rsidRPr="008B68C4">
        <w:rPr>
          <w:rFonts w:ascii="Times New Roman" w:hAnsi="Times New Roman"/>
          <w:bCs/>
          <w:iCs/>
          <w:color w:val="000000" w:themeColor="text1"/>
          <w:spacing w:val="-6"/>
          <w:szCs w:val="28"/>
          <w:lang w:val="nl-NL"/>
        </w:rPr>
        <w:t xml:space="preserve">cho vay nhà ở xã hội theo Nghị định 100/2015/NĐ-CP: </w:t>
      </w:r>
      <w:r w:rsidRPr="008B68C4">
        <w:rPr>
          <w:rFonts w:ascii="Times New Roman" w:hAnsi="Times New Roman"/>
          <w:bCs/>
          <w:color w:val="000000" w:themeColor="text1"/>
          <w:spacing w:val="-6"/>
          <w:szCs w:val="28"/>
          <w:lang w:val="nl-NL"/>
        </w:rPr>
        <w:t>Tính đến hết tháng 2/2022, số lượt khách hàng vay vốn được tiếp cận là 307 hộ, tổng dư nợ 125,7 tỷ đồng.</w:t>
      </w:r>
    </w:p>
    <w:p w14:paraId="6933A366" w14:textId="77777777" w:rsidR="00426355" w:rsidRPr="000F6741" w:rsidRDefault="00426355" w:rsidP="006A2550">
      <w:pPr>
        <w:widowControl w:val="0"/>
        <w:pBdr>
          <w:top w:val="dotted" w:sz="4" w:space="0" w:color="FFFFFF"/>
          <w:left w:val="dotted" w:sz="4" w:space="0" w:color="FFFFFF"/>
          <w:bottom w:val="dotted" w:sz="4" w:space="24" w:color="FFFFFF"/>
          <w:right w:val="dotted" w:sz="4" w:space="0" w:color="FFFFFF"/>
        </w:pBdr>
        <w:shd w:val="clear" w:color="auto" w:fill="FFFFFF"/>
        <w:spacing w:before="120" w:line="340" w:lineRule="exact"/>
        <w:ind w:firstLine="720"/>
        <w:jc w:val="both"/>
        <w:rPr>
          <w:rFonts w:ascii="Times New Roman" w:hAnsi="Times New Roman"/>
          <w:color w:val="000000" w:themeColor="text1"/>
          <w:szCs w:val="28"/>
          <w:lang w:val="nl-NL"/>
        </w:rPr>
      </w:pPr>
      <w:r w:rsidRPr="000F6741">
        <w:rPr>
          <w:rFonts w:ascii="Times New Roman" w:hAnsi="Times New Roman"/>
          <w:i/>
          <w:iCs/>
          <w:color w:val="000000" w:themeColor="text1"/>
          <w:szCs w:val="28"/>
          <w:lang w:val="nl-NL"/>
        </w:rPr>
        <w:t>- Thực hiện chính sách với người có công</w:t>
      </w:r>
      <w:r w:rsidRPr="000F6741">
        <w:rPr>
          <w:rFonts w:ascii="Times New Roman" w:hAnsi="Times New Roman"/>
          <w:color w:val="000000" w:themeColor="text1"/>
          <w:szCs w:val="28"/>
          <w:lang w:val="nl-NL"/>
        </w:rPr>
        <w:t xml:space="preserve">: </w:t>
      </w:r>
      <w:r w:rsidRPr="000F6741">
        <w:rPr>
          <w:rFonts w:ascii="Times New Roman" w:hAnsi="Times New Roman"/>
          <w:szCs w:val="28"/>
          <w:lang w:val="nl-NL"/>
        </w:rPr>
        <w:t>Người có công, gia đình chính sách trên địa bàn tỉnh được các cấp, các ngành t</w:t>
      </w:r>
      <w:r w:rsidRPr="008C29EC">
        <w:rPr>
          <w:rFonts w:ascii="Times New Roman" w:hAnsi="Times New Roman"/>
          <w:szCs w:val="28"/>
          <w:lang w:val="vi-VN"/>
        </w:rPr>
        <w:t>hực hiện đúng, đầy đủ, kịp thời các chế độ chính sách theo quy định. Phong trào “Đền ơn đáp nghĩa” chăm sóc đời sống người có công với cách mạng được</w:t>
      </w:r>
      <w:r w:rsidRPr="000F6741">
        <w:rPr>
          <w:rFonts w:ascii="Times New Roman" w:hAnsi="Times New Roman"/>
          <w:szCs w:val="28"/>
          <w:lang w:val="vi-VN"/>
        </w:rPr>
        <w:t xml:space="preserve"> triển khai sâu rộng, có sự tham gia vào cuộc của nhiều tổ chức, cá nhân trong công tác thăm hỏi và tặng quà, </w:t>
      </w:r>
      <w:r w:rsidRPr="008C29EC">
        <w:rPr>
          <w:rFonts w:ascii="Times New Roman" w:hAnsi="Times New Roman"/>
          <w:szCs w:val="28"/>
          <w:lang w:val="vi-VN"/>
        </w:rPr>
        <w:t xml:space="preserve"> góp phần ổn định và nâng cao đời sống vật chất, tinh thần của thương binh, bệnh binh, gia đình liệt sỹ và người có công</w:t>
      </w:r>
      <w:r w:rsidRPr="000F6741">
        <w:rPr>
          <w:rFonts w:ascii="Times New Roman" w:hAnsi="Times New Roman"/>
          <w:szCs w:val="28"/>
          <w:lang w:val="vi-VN"/>
        </w:rPr>
        <w:t xml:space="preserve"> nhất là trong dịp Lễ, Tết</w:t>
      </w:r>
      <w:r w:rsidRPr="000F6741">
        <w:rPr>
          <w:rFonts w:ascii="Times New Roman" w:hAnsi="Times New Roman"/>
          <w:color w:val="000000"/>
          <w:szCs w:val="28"/>
          <w:lang w:val="vi-VN"/>
        </w:rPr>
        <w:t>. Cụ thể, t</w:t>
      </w:r>
      <w:r w:rsidRPr="008C29EC">
        <w:rPr>
          <w:rFonts w:ascii="Times New Roman" w:hAnsi="Times New Roman"/>
          <w:szCs w:val="28"/>
          <w:lang w:val="nl-NL"/>
        </w:rPr>
        <w:t xml:space="preserve">hăm hỏi và tặng quà của Chủ tịch nước, của cấp tỉnh, huyện, xã tới đối tượng chính sách, người có công với tổng số tiền trên 37,1 tỷ đồng. Trong đó, quà Chủ tịch nước cho 24.169 đối tượng, tổng kinh phí là trên 7,3 tỷ đồng; quà của tỉnh cho 36.945 </w:t>
      </w:r>
      <w:r w:rsidRPr="007339C1">
        <w:rPr>
          <w:rFonts w:ascii="Times New Roman" w:hAnsi="Times New Roman"/>
          <w:color w:val="000000" w:themeColor="text1"/>
          <w:szCs w:val="28"/>
          <w:lang w:val="nl-NL"/>
        </w:rPr>
        <w:t>đối tượng với tổng kinh phí gần 29,8 tỷ đồng.</w:t>
      </w:r>
    </w:p>
    <w:p w14:paraId="5398BEFE" w14:textId="77777777" w:rsidR="007B204C" w:rsidRPr="000F6741" w:rsidRDefault="00B26643"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color w:val="000000" w:themeColor="text1"/>
          <w:szCs w:val="28"/>
          <w:lang w:val="nl-NL"/>
        </w:rPr>
      </w:pPr>
      <w:r w:rsidRPr="000F6741">
        <w:rPr>
          <w:rFonts w:ascii="Times New Roman" w:hAnsi="Times New Roman"/>
          <w:b/>
          <w:bCs/>
          <w:color w:val="000000" w:themeColor="text1"/>
          <w:szCs w:val="28"/>
          <w:lang w:val="nl-NL"/>
        </w:rPr>
        <w:t xml:space="preserve">2. Giáo dục và đào tạo </w:t>
      </w:r>
    </w:p>
    <w:p w14:paraId="0A72FC0F" w14:textId="77777777" w:rsidR="00426355" w:rsidRPr="00F9400D"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color w:val="000000" w:themeColor="text1"/>
          <w:szCs w:val="28"/>
          <w:shd w:val="clear" w:color="auto" w:fill="FFFFFF"/>
          <w:lang w:val="vi-VN"/>
        </w:rPr>
      </w:pPr>
      <w:r w:rsidRPr="007339C1">
        <w:rPr>
          <w:rFonts w:ascii="Times New Roman" w:hAnsi="Times New Roman"/>
          <w:bCs/>
          <w:i/>
          <w:iCs/>
          <w:color w:val="000000" w:themeColor="text1"/>
          <w:szCs w:val="28"/>
          <w:lang w:val="nl-NL"/>
        </w:rPr>
        <w:t>- Giáo dục phổ thông:</w:t>
      </w:r>
      <w:r w:rsidRPr="007339C1">
        <w:rPr>
          <w:rFonts w:ascii="Times New Roman" w:hAnsi="Times New Roman"/>
          <w:bCs/>
          <w:color w:val="000000" w:themeColor="text1"/>
          <w:szCs w:val="28"/>
          <w:lang w:val="nl-NL"/>
        </w:rPr>
        <w:t xml:space="preserve"> </w:t>
      </w:r>
      <w:r w:rsidRPr="000F6741">
        <w:rPr>
          <w:rFonts w:ascii="Times New Roman" w:hAnsi="Times New Roman"/>
          <w:spacing w:val="-2"/>
          <w:szCs w:val="28"/>
          <w:lang w:val="nl-NL"/>
        </w:rPr>
        <w:t xml:space="preserve">Trước những diễn biến phức tạp của dịch Covid-19, UBND tỉnh đã có những biện pháp linh hoạt trong phòng, chống dịch trong các cơ sở giáo dục và đào tạo nhằm bảo đảm an toàn, kiểm soát hiệu quả, không để dịch bùng phát trong trường học. </w:t>
      </w:r>
      <w:r w:rsidRPr="000F6741">
        <w:rPr>
          <w:rFonts w:ascii="Times New Roman" w:hAnsi="Times New Roman"/>
          <w:color w:val="000000" w:themeColor="text1"/>
          <w:szCs w:val="28"/>
          <w:shd w:val="clear" w:color="auto" w:fill="FFFFFF"/>
          <w:lang w:val="nl-NL"/>
        </w:rPr>
        <w:t xml:space="preserve">Ngày 19/02/2022 </w:t>
      </w:r>
      <w:r w:rsidRPr="00805179">
        <w:rPr>
          <w:rFonts w:ascii="Times New Roman" w:hAnsi="Times New Roman"/>
          <w:color w:val="000000" w:themeColor="text1"/>
          <w:szCs w:val="28"/>
          <w:shd w:val="clear" w:color="auto" w:fill="FFFFFF"/>
          <w:lang w:val="vi-VN"/>
        </w:rPr>
        <w:t>UBND tỉnh đã</w:t>
      </w:r>
      <w:r w:rsidRPr="000F6741">
        <w:rPr>
          <w:rFonts w:ascii="Times New Roman" w:hAnsi="Times New Roman"/>
          <w:color w:val="000000" w:themeColor="text1"/>
          <w:szCs w:val="28"/>
          <w:shd w:val="clear" w:color="auto" w:fill="FFFFFF"/>
          <w:lang w:val="nl-NL"/>
        </w:rPr>
        <w:t xml:space="preserve"> ban hành văn bản số 957/UBND-VX2 cho học sinh các trường tiểu học, trung học cơ sở chuyển trạng thái từ học tập trực tiếp sang trực tuyến từ ngày 21/02. Các trường mầm non tiếp tục mở cửa đáp ứng nhu cầu gửi trẻ của phụ huynh, tạo điều kiện để phụ huynh yên tâm lao động, sản xuất. Công tác chuẩn bị cho kỳ thi tuyển sinh vào các lớp đầu cấp THCS, THPT năm học 2022-2023 đã được UBND tỉnh và Sở GD&amp;ĐT ban hành văn bản hướng dẫn thực hiện, </w:t>
      </w:r>
      <w:r w:rsidRPr="000F6741">
        <w:rPr>
          <w:rFonts w:ascii="Times New Roman" w:hAnsi="Times New Roman"/>
          <w:color w:val="000000" w:themeColor="text1"/>
          <w:szCs w:val="28"/>
          <w:lang w:val="nl-NL"/>
        </w:rPr>
        <w:t>đảm bảo chất lượng tuyển sinh vào lớp 10 và thực hiện tốt việc phân luồng học sinh sau THCS.</w:t>
      </w:r>
    </w:p>
    <w:p w14:paraId="783C7747" w14:textId="77777777" w:rsidR="00426355" w:rsidRPr="000F6741"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color w:val="000000" w:themeColor="text1"/>
          <w:szCs w:val="28"/>
          <w:shd w:val="clear" w:color="auto" w:fill="FFFFFF"/>
          <w:lang w:val="vi-VN"/>
        </w:rPr>
      </w:pPr>
      <w:r w:rsidRPr="000F6741">
        <w:rPr>
          <w:rFonts w:ascii="Times New Roman" w:eastAsia="Calibri" w:hAnsi="Times New Roman"/>
          <w:color w:val="000000" w:themeColor="text1"/>
          <w:spacing w:val="-6"/>
          <w:lang w:val="vi-VN"/>
        </w:rPr>
        <w:t xml:space="preserve">- </w:t>
      </w:r>
      <w:r w:rsidRPr="000F6741">
        <w:rPr>
          <w:rFonts w:ascii="Times New Roman" w:eastAsia="Calibri" w:hAnsi="Times New Roman"/>
          <w:i/>
          <w:iCs/>
          <w:color w:val="000000" w:themeColor="text1"/>
          <w:spacing w:val="-6"/>
          <w:lang w:val="vi-VN"/>
        </w:rPr>
        <w:t>Công tác đào tạo nghề</w:t>
      </w:r>
      <w:r w:rsidRPr="000F6741">
        <w:rPr>
          <w:rFonts w:ascii="Times New Roman" w:eastAsia="Calibri" w:hAnsi="Times New Roman"/>
          <w:color w:val="000000" w:themeColor="text1"/>
          <w:spacing w:val="-6"/>
          <w:lang w:val="vi-VN"/>
        </w:rPr>
        <w:t xml:space="preserve">: </w:t>
      </w:r>
      <w:r w:rsidRPr="000F6741">
        <w:rPr>
          <w:rFonts w:ascii="Times New Roman" w:hAnsi="Times New Roman"/>
          <w:color w:val="000000" w:themeColor="text1"/>
          <w:szCs w:val="28"/>
          <w:shd w:val="clear" w:color="auto" w:fill="FFFFFF"/>
          <w:lang w:val="vi-VN"/>
        </w:rPr>
        <w:t>Công tác dạy nghề tiếp tục được triển khai thực hiện. Công tác tư vấn hướng nghiệp, phân luồng học sinh sau THCS được quan tâm và duy trì, các trường chuyên nghiệp và đào tạo nghề đã tiếp tục đổi mới chương trình đào tạo, phương pháp đào tạo, đánh giá kết quả học tập của người học gắn với năng lực thực hiện, bước đầu áp dụng chương trình đào tạo đảm bảo tỷ lệ thời lượng dành cho dạy thực hành, thực tập theo hướng đáp ứng chuẩn đầu ra của học sinh tốt nghiệp.</w:t>
      </w:r>
    </w:p>
    <w:p w14:paraId="25E9874C" w14:textId="77777777" w:rsidR="007B204C" w:rsidRPr="007339C1" w:rsidRDefault="00B26643"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color w:val="000000" w:themeColor="text1"/>
          <w:szCs w:val="28"/>
        </w:rPr>
      </w:pPr>
      <w:r w:rsidRPr="007339C1">
        <w:rPr>
          <w:rFonts w:ascii="Times New Roman" w:hAnsi="Times New Roman"/>
          <w:b/>
          <w:bCs/>
          <w:color w:val="000000" w:themeColor="text1"/>
          <w:szCs w:val="28"/>
        </w:rPr>
        <w:t>3. Y tế, vệ sinh an toàn thực phẩm</w:t>
      </w:r>
    </w:p>
    <w:p w14:paraId="35900019" w14:textId="77777777" w:rsidR="00426355" w:rsidRPr="00145288"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rPr>
      </w:pPr>
      <w:r w:rsidRPr="007339C1">
        <w:rPr>
          <w:rFonts w:ascii="Times New Roman" w:hAnsi="Times New Roman"/>
          <w:bCs/>
          <w:i/>
          <w:color w:val="000000" w:themeColor="text1"/>
          <w:szCs w:val="28"/>
          <w:lang w:val="pt-BR"/>
        </w:rPr>
        <w:t>- Công tác phòng, chống dịch Covid-19:</w:t>
      </w:r>
      <w:r w:rsidRPr="007339C1">
        <w:rPr>
          <w:rFonts w:ascii="Times New Roman" w:hAnsi="Times New Roman"/>
          <w:bCs/>
          <w:color w:val="000000" w:themeColor="text1"/>
          <w:szCs w:val="28"/>
          <w:lang w:val="pt-BR"/>
        </w:rPr>
        <w:t xml:space="preserve"> </w:t>
      </w:r>
      <w:r w:rsidRPr="007339C1">
        <w:rPr>
          <w:rFonts w:ascii="Times New Roman" w:hAnsi="Times New Roman"/>
          <w:color w:val="000000" w:themeColor="text1"/>
          <w:spacing w:val="-6"/>
          <w:szCs w:val="28"/>
          <w:shd w:val="clear" w:color="auto" w:fill="FFFFFF"/>
        </w:rPr>
        <w:t>Nhằm chăm lo tốt cho sức khỏe và đời sống của nhân dân trên địa bàn tỉnh, thời gian qua tuy số ca mắc mới liên tục tăng cao</w:t>
      </w:r>
      <w:r w:rsidRPr="007339C1">
        <w:rPr>
          <w:rFonts w:ascii="Times New Roman" w:hAnsi="Times New Roman"/>
          <w:color w:val="000000" w:themeColor="text1"/>
          <w:spacing w:val="-6"/>
          <w:szCs w:val="28"/>
          <w:shd w:val="clear" w:color="auto" w:fill="FFFFFF"/>
          <w:lang w:val="vi-VN"/>
        </w:rPr>
        <w:t xml:space="preserve"> </w:t>
      </w:r>
      <w:r w:rsidRPr="007339C1">
        <w:rPr>
          <w:rFonts w:ascii="Times New Roman" w:hAnsi="Times New Roman"/>
          <w:color w:val="000000" w:themeColor="text1"/>
          <w:spacing w:val="-6"/>
          <w:szCs w:val="28"/>
          <w:shd w:val="clear" w:color="auto" w:fill="FFFFFF"/>
        </w:rPr>
        <w:t xml:space="preserve">ở nhiều địa phương </w:t>
      </w:r>
      <w:r w:rsidRPr="007339C1">
        <w:rPr>
          <w:rFonts w:ascii="Times New Roman" w:hAnsi="Times New Roman"/>
          <w:color w:val="000000" w:themeColor="text1"/>
          <w:spacing w:val="-6"/>
          <w:szCs w:val="28"/>
          <w:shd w:val="clear" w:color="auto" w:fill="FFFFFF"/>
          <w:lang w:val="vi-VN"/>
        </w:rPr>
        <w:t xml:space="preserve">nhưng tỉnh </w:t>
      </w:r>
      <w:r w:rsidRPr="007339C1">
        <w:rPr>
          <w:rFonts w:ascii="Times New Roman" w:hAnsi="Times New Roman"/>
          <w:color w:val="000000" w:themeColor="text1"/>
          <w:spacing w:val="-6"/>
          <w:szCs w:val="28"/>
          <w:shd w:val="clear" w:color="auto" w:fill="FFFFFF"/>
        </w:rPr>
        <w:t xml:space="preserve">Vĩnh Phúc đã chủ động phòng, chống </w:t>
      </w:r>
      <w:r w:rsidRPr="008C29EC">
        <w:rPr>
          <w:rFonts w:ascii="Times New Roman" w:hAnsi="Times New Roman"/>
          <w:spacing w:val="-6"/>
          <w:szCs w:val="28"/>
          <w:shd w:val="clear" w:color="auto" w:fill="FFFFFF"/>
        </w:rPr>
        <w:t xml:space="preserve">dịch hạn chế </w:t>
      </w:r>
      <w:r w:rsidRPr="008C29EC">
        <w:rPr>
          <w:rFonts w:ascii="Times New Roman" w:hAnsi="Times New Roman"/>
          <w:spacing w:val="-6"/>
          <w:szCs w:val="28"/>
          <w:shd w:val="clear" w:color="auto" w:fill="FFFFFF"/>
        </w:rPr>
        <w:lastRenderedPageBreak/>
        <w:t xml:space="preserve">đến mức thấp nhất số ca nặng và tử vong do dịch Covid-19; đồng thời, linh hoạt </w:t>
      </w:r>
      <w:r w:rsidRPr="008C29EC">
        <w:rPr>
          <w:rFonts w:ascii="Times New Roman" w:hAnsi="Times New Roman"/>
          <w:spacing w:val="-6"/>
          <w:szCs w:val="28"/>
          <w:shd w:val="clear" w:color="auto" w:fill="FFFFFF"/>
          <w:lang w:val="vi-VN"/>
        </w:rPr>
        <w:t>điều trị F0 tại nhà</w:t>
      </w:r>
      <w:r w:rsidRPr="008C29EC">
        <w:rPr>
          <w:rFonts w:ascii="Times New Roman" w:hAnsi="Times New Roman"/>
          <w:spacing w:val="-6"/>
          <w:szCs w:val="28"/>
          <w:shd w:val="clear" w:color="auto" w:fill="FFFFFF"/>
        </w:rPr>
        <w:t xml:space="preserve"> </w:t>
      </w:r>
      <w:r w:rsidRPr="008C29EC">
        <w:rPr>
          <w:rFonts w:ascii="Times New Roman" w:hAnsi="Times New Roman"/>
          <w:spacing w:val="-6"/>
          <w:szCs w:val="28"/>
          <w:shd w:val="clear" w:color="auto" w:fill="FFFFFF"/>
          <w:lang w:val="vi-VN"/>
        </w:rPr>
        <w:t>ở tất cả các xã, phường, thị trấn trên địa bàn tỉnh.</w:t>
      </w:r>
      <w:r w:rsidRPr="008C29EC">
        <w:rPr>
          <w:rFonts w:ascii="Times New Roman" w:hAnsi="Times New Roman"/>
          <w:spacing w:val="-6"/>
          <w:szCs w:val="28"/>
          <w:shd w:val="clear" w:color="auto" w:fill="FFFFFF"/>
        </w:rPr>
        <w:t xml:space="preserve"> </w:t>
      </w:r>
      <w:r w:rsidRPr="00145288">
        <w:rPr>
          <w:rFonts w:ascii="Times New Roman" w:hAnsi="Times New Roman"/>
          <w:szCs w:val="28"/>
          <w:lang w:val="vi-VN"/>
        </w:rPr>
        <w:t>.</w:t>
      </w:r>
      <w:r w:rsidRPr="00145288">
        <w:rPr>
          <w:rFonts w:ascii="Times New Roman" w:hAnsi="Times New Roman"/>
          <w:szCs w:val="28"/>
        </w:rPr>
        <w:t xml:space="preserve"> Theo báo cáo của Sở Y tế tính từ 27/4/2021 đến ngày 24/3/2022, tỉnh Vĩnh P</w:t>
      </w:r>
      <w:r w:rsidRPr="00145288">
        <w:rPr>
          <w:rFonts w:ascii="Times New Roman" w:hAnsi="Times New Roman"/>
          <w:szCs w:val="28"/>
          <w:lang w:val="vi-VN"/>
        </w:rPr>
        <w:t>húc</w:t>
      </w:r>
      <w:r w:rsidRPr="00145288">
        <w:rPr>
          <w:rFonts w:ascii="Times New Roman" w:hAnsi="Times New Roman"/>
          <w:szCs w:val="28"/>
        </w:rPr>
        <w:t xml:space="preserve"> ghi nhận 322.024 ca bệnh COVID-19, hiện có 35.624 </w:t>
      </w:r>
      <w:r w:rsidRPr="00145288">
        <w:rPr>
          <w:rFonts w:ascii="Times New Roman" w:hAnsi="Times New Roman"/>
          <w:szCs w:val="28"/>
          <w:lang w:val="vi-VN"/>
        </w:rPr>
        <w:t xml:space="preserve">bệnh nhân COVID-19 đang điều trị (trong đó: </w:t>
      </w:r>
      <w:r w:rsidRPr="00145288">
        <w:rPr>
          <w:rFonts w:ascii="Times New Roman" w:hAnsi="Times New Roman"/>
          <w:szCs w:val="28"/>
        </w:rPr>
        <w:t>đ</w:t>
      </w:r>
      <w:r w:rsidRPr="00145288">
        <w:rPr>
          <w:rFonts w:ascii="Times New Roman" w:hAnsi="Times New Roman"/>
          <w:szCs w:val="28"/>
          <w:lang w:val="vi-VN"/>
        </w:rPr>
        <w:t xml:space="preserve">iều trị tại các cơ sở cách ly y tế là </w:t>
      </w:r>
      <w:r w:rsidRPr="00145288">
        <w:rPr>
          <w:rFonts w:ascii="Times New Roman" w:hAnsi="Times New Roman"/>
          <w:szCs w:val="28"/>
        </w:rPr>
        <w:t>1.771</w:t>
      </w:r>
      <w:r w:rsidRPr="00145288">
        <w:rPr>
          <w:rFonts w:ascii="Times New Roman" w:hAnsi="Times New Roman"/>
          <w:szCs w:val="28"/>
          <w:lang w:val="vi-VN"/>
        </w:rPr>
        <w:t xml:space="preserve"> người, chiếm </w:t>
      </w:r>
      <w:r w:rsidRPr="00145288">
        <w:rPr>
          <w:rFonts w:ascii="Times New Roman" w:hAnsi="Times New Roman"/>
          <w:szCs w:val="28"/>
        </w:rPr>
        <w:t>4,97</w:t>
      </w:r>
      <w:r w:rsidRPr="00145288">
        <w:rPr>
          <w:rFonts w:ascii="Times New Roman" w:hAnsi="Times New Roman"/>
          <w:szCs w:val="28"/>
          <w:lang w:val="vi-VN"/>
        </w:rPr>
        <w:t xml:space="preserve">% và điều trị tại nhà </w:t>
      </w:r>
      <w:r w:rsidRPr="00145288">
        <w:rPr>
          <w:rFonts w:ascii="Times New Roman" w:hAnsi="Times New Roman"/>
          <w:szCs w:val="28"/>
        </w:rPr>
        <w:t>33.853</w:t>
      </w:r>
      <w:r w:rsidRPr="00145288">
        <w:rPr>
          <w:rFonts w:ascii="Times New Roman" w:hAnsi="Times New Roman"/>
          <w:szCs w:val="28"/>
          <w:lang w:val="vi-VN"/>
        </w:rPr>
        <w:t xml:space="preserve"> người, chiếm </w:t>
      </w:r>
      <w:r w:rsidRPr="00145288">
        <w:rPr>
          <w:rFonts w:ascii="Times New Roman" w:hAnsi="Times New Roman"/>
          <w:szCs w:val="28"/>
        </w:rPr>
        <w:t>95,03</w:t>
      </w:r>
      <w:r w:rsidRPr="00145288">
        <w:rPr>
          <w:rFonts w:ascii="Times New Roman" w:hAnsi="Times New Roman"/>
          <w:szCs w:val="28"/>
          <w:lang w:val="vi-VN"/>
        </w:rPr>
        <w:t>%)</w:t>
      </w:r>
      <w:r w:rsidRPr="00145288">
        <w:rPr>
          <w:rFonts w:ascii="Times New Roman" w:hAnsi="Times New Roman"/>
          <w:szCs w:val="28"/>
        </w:rPr>
        <w:t xml:space="preserve">. </w:t>
      </w:r>
    </w:p>
    <w:p w14:paraId="70608DE7" w14:textId="77777777" w:rsidR="00426355" w:rsidRPr="00145288"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rPr>
      </w:pPr>
      <w:r w:rsidRPr="00145288">
        <w:rPr>
          <w:rFonts w:ascii="Times New Roman" w:hAnsi="Times New Roman"/>
          <w:bCs/>
          <w:szCs w:val="28"/>
        </w:rPr>
        <w:t>Với mục tiêu tăng tỷ lệ bao phủ vắc xin phòng Covid-19 trong cộng đồng, tỉnh Vĩnh Phúc đã khẩn trương triển khai chiến dịch tiêm vắc xin năm 2022. T</w:t>
      </w:r>
      <w:r w:rsidRPr="00145288">
        <w:rPr>
          <w:rFonts w:ascii="Times New Roman" w:hAnsi="Times New Roman"/>
          <w:szCs w:val="28"/>
        </w:rPr>
        <w:t xml:space="preserve">ính đến ngày 24/3/2022, toàn tỉnh đã tiêm vắc xin cho 788.133 người, đạt tỷ lệ </w:t>
      </w:r>
      <w:r w:rsidRPr="00145288">
        <w:rPr>
          <w:rFonts w:ascii="Times New Roman" w:hAnsi="Times New Roman"/>
          <w:spacing w:val="-2"/>
          <w:szCs w:val="28"/>
        </w:rPr>
        <w:t xml:space="preserve">trên 99,8% dân số trên 18 tuổi với tổng số liều được tiêm </w:t>
      </w:r>
      <w:r w:rsidRPr="00145288">
        <w:rPr>
          <w:rFonts w:ascii="Times New Roman" w:hAnsi="Times New Roman"/>
          <w:spacing w:val="-2"/>
          <w:szCs w:val="28"/>
          <w:lang w:val="vi-VN"/>
        </w:rPr>
        <w:t>2.</w:t>
      </w:r>
      <w:r w:rsidRPr="00145288">
        <w:rPr>
          <w:rFonts w:ascii="Times New Roman" w:hAnsi="Times New Roman"/>
          <w:spacing w:val="-2"/>
          <w:szCs w:val="28"/>
        </w:rPr>
        <w:t>207.672 liều</w:t>
      </w:r>
      <w:r w:rsidRPr="00145288">
        <w:rPr>
          <w:rFonts w:ascii="Times New Roman" w:hAnsi="Times New Roman"/>
          <w:spacing w:val="-2"/>
          <w:szCs w:val="28"/>
          <w:lang w:val="vi-VN"/>
        </w:rPr>
        <w:t xml:space="preserve"> </w:t>
      </w:r>
      <w:r w:rsidRPr="00145288">
        <w:rPr>
          <w:rFonts w:ascii="Times New Roman" w:hAnsi="Times New Roman"/>
          <w:bCs/>
          <w:spacing w:val="-2"/>
          <w:szCs w:val="28"/>
        </w:rPr>
        <w:t xml:space="preserve">(Mũi 1: </w:t>
      </w:r>
      <w:r w:rsidRPr="00D54A61">
        <w:rPr>
          <w:rFonts w:ascii="Times New Roman" w:hAnsi="Times New Roman"/>
          <w:bCs/>
          <w:spacing w:val="-8"/>
          <w:szCs w:val="28"/>
        </w:rPr>
        <w:t>788.133, đạt 99,8%; Mũi 2: 776.797, đạt 98,3%; Mũi 3 + Mũi bổ sung: 642.742, đạt 81,4%).</w:t>
      </w:r>
      <w:r w:rsidRPr="00D54A61">
        <w:rPr>
          <w:rFonts w:ascii="Times New Roman" w:hAnsi="Times New Roman"/>
          <w:spacing w:val="-8"/>
          <w:szCs w:val="28"/>
        </w:rPr>
        <w:t xml:space="preserve"> Đã tiêm </w:t>
      </w:r>
      <w:r w:rsidRPr="00D54A61">
        <w:rPr>
          <w:rFonts w:ascii="Times New Roman" w:hAnsi="Times New Roman"/>
          <w:spacing w:val="-8"/>
          <w:szCs w:val="28"/>
          <w:lang w:val="vi-VN"/>
        </w:rPr>
        <w:t xml:space="preserve">được </w:t>
      </w:r>
      <w:r w:rsidRPr="00D54A61">
        <w:rPr>
          <w:rFonts w:ascii="Times New Roman" w:hAnsi="Times New Roman"/>
          <w:spacing w:val="-8"/>
          <w:szCs w:val="28"/>
        </w:rPr>
        <w:t>115.644 người từ 12-17 tuổi, đạt tỷ lệ 99,7% dân số từ 12</w:t>
      </w:r>
      <w:r w:rsidRPr="00D54A61">
        <w:rPr>
          <w:rFonts w:ascii="Times New Roman" w:hAnsi="Times New Roman"/>
          <w:spacing w:val="-8"/>
          <w:szCs w:val="28"/>
          <w:lang w:val="vi-VN"/>
        </w:rPr>
        <w:t>-</w:t>
      </w:r>
      <w:r w:rsidRPr="00D54A61">
        <w:rPr>
          <w:rFonts w:ascii="Times New Roman" w:hAnsi="Times New Roman"/>
          <w:spacing w:val="-8"/>
          <w:szCs w:val="28"/>
        </w:rPr>
        <w:t>17 tuổi.</w:t>
      </w:r>
    </w:p>
    <w:p w14:paraId="4330DA6B" w14:textId="77777777" w:rsidR="00426355" w:rsidRPr="000F6741"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nl-BE"/>
        </w:rPr>
      </w:pPr>
      <w:r w:rsidRPr="008C29EC">
        <w:rPr>
          <w:rFonts w:ascii="Times New Roman" w:hAnsi="Times New Roman"/>
          <w:bCs/>
          <w:szCs w:val="28"/>
          <w:lang w:val="nl-BE"/>
        </w:rPr>
        <w:t>Công tác phòng bệnh và khám chữa bệnh cho Nhân dân thường xuyên được chú trọng. Tuy nhiên, m</w:t>
      </w:r>
      <w:r w:rsidRPr="000F6741">
        <w:rPr>
          <w:rFonts w:ascii="Times New Roman" w:hAnsi="Times New Roman" w:cs="Arial"/>
          <w:szCs w:val="28"/>
          <w:shd w:val="clear" w:color="auto" w:fill="FFFFFF"/>
          <w:lang w:val="nl-BE"/>
        </w:rPr>
        <w:t>ộ</w:t>
      </w:r>
      <w:r w:rsidRPr="000F6741">
        <w:rPr>
          <w:rFonts w:ascii="Times New Roman" w:hAnsi="Times New Roman"/>
          <w:szCs w:val="28"/>
          <w:shd w:val="clear" w:color="auto" w:fill="FFFFFF"/>
          <w:lang w:val="nl-BE"/>
        </w:rPr>
        <w:t>t s</w:t>
      </w:r>
      <w:r w:rsidRPr="000F6741">
        <w:rPr>
          <w:rFonts w:ascii="Times New Roman" w:hAnsi="Times New Roman" w:cs="Arial"/>
          <w:szCs w:val="28"/>
          <w:shd w:val="clear" w:color="auto" w:fill="FFFFFF"/>
          <w:lang w:val="nl-BE"/>
        </w:rPr>
        <w:t>ố</w:t>
      </w:r>
      <w:r w:rsidRPr="000F6741">
        <w:rPr>
          <w:rFonts w:ascii="Times New Roman" w:hAnsi="Times New Roman"/>
          <w:szCs w:val="28"/>
          <w:shd w:val="clear" w:color="auto" w:fill="FFFFFF"/>
          <w:lang w:val="nl-BE"/>
        </w:rPr>
        <w:t xml:space="preserve"> b</w:t>
      </w:r>
      <w:r w:rsidRPr="000F6741">
        <w:rPr>
          <w:rFonts w:ascii="Times New Roman" w:hAnsi="Times New Roman" w:cs="Arial"/>
          <w:szCs w:val="28"/>
          <w:shd w:val="clear" w:color="auto" w:fill="FFFFFF"/>
          <w:lang w:val="nl-BE"/>
        </w:rPr>
        <w:t>ệ</w:t>
      </w:r>
      <w:r w:rsidRPr="000F6741">
        <w:rPr>
          <w:rFonts w:ascii="Times New Roman" w:hAnsi="Times New Roman"/>
          <w:szCs w:val="28"/>
          <w:shd w:val="clear" w:color="auto" w:fill="FFFFFF"/>
          <w:lang w:val="nl-BE"/>
        </w:rPr>
        <w:t>nh truy</w:t>
      </w:r>
      <w:r w:rsidRPr="000F6741">
        <w:rPr>
          <w:rFonts w:ascii="Times New Roman" w:hAnsi="Times New Roman" w:cs="Arial"/>
          <w:szCs w:val="28"/>
          <w:shd w:val="clear" w:color="auto" w:fill="FFFFFF"/>
          <w:lang w:val="nl-BE"/>
        </w:rPr>
        <w:t>ề</w:t>
      </w:r>
      <w:r w:rsidRPr="000F6741">
        <w:rPr>
          <w:rFonts w:ascii="Times New Roman" w:hAnsi="Times New Roman"/>
          <w:szCs w:val="28"/>
          <w:shd w:val="clear" w:color="auto" w:fill="FFFFFF"/>
          <w:lang w:val="nl-BE"/>
        </w:rPr>
        <w:t>n nhi</w:t>
      </w:r>
      <w:r w:rsidRPr="000F6741">
        <w:rPr>
          <w:rFonts w:ascii="Times New Roman" w:hAnsi="Times New Roman" w:cs="Arial"/>
          <w:szCs w:val="28"/>
          <w:shd w:val="clear" w:color="auto" w:fill="FFFFFF"/>
          <w:lang w:val="nl-BE"/>
        </w:rPr>
        <w:t>ễ</w:t>
      </w:r>
      <w:r w:rsidRPr="000F6741">
        <w:rPr>
          <w:rFonts w:ascii="Times New Roman" w:hAnsi="Times New Roman"/>
          <w:szCs w:val="28"/>
          <w:shd w:val="clear" w:color="auto" w:fill="FFFFFF"/>
          <w:lang w:val="nl-BE"/>
        </w:rPr>
        <w:t>m nh</w:t>
      </w:r>
      <w:r w:rsidRPr="000F6741">
        <w:rPr>
          <w:rFonts w:ascii="Times New Roman" w:hAnsi="Times New Roman" w:cs="Arial"/>
          <w:szCs w:val="28"/>
          <w:shd w:val="clear" w:color="auto" w:fill="FFFFFF"/>
          <w:lang w:val="nl-BE"/>
        </w:rPr>
        <w:t>ư</w:t>
      </w:r>
      <w:r w:rsidRPr="000F6741">
        <w:rPr>
          <w:rFonts w:ascii="Times New Roman" w:hAnsi="Times New Roman"/>
          <w:szCs w:val="28"/>
          <w:shd w:val="clear" w:color="auto" w:fill="FFFFFF"/>
          <w:lang w:val="nl-BE"/>
        </w:rPr>
        <w:t xml:space="preserve"> cúm, tiêu ch</w:t>
      </w:r>
      <w:r w:rsidRPr="000F6741">
        <w:rPr>
          <w:rFonts w:ascii="Times New Roman" w:hAnsi="Times New Roman" w:cs="Arial"/>
          <w:szCs w:val="28"/>
          <w:shd w:val="clear" w:color="auto" w:fill="FFFFFF"/>
          <w:lang w:val="nl-BE"/>
        </w:rPr>
        <w:t>ả</w:t>
      </w:r>
      <w:r w:rsidRPr="000F6741">
        <w:rPr>
          <w:rFonts w:ascii="Times New Roman" w:hAnsi="Times New Roman"/>
          <w:szCs w:val="28"/>
          <w:shd w:val="clear" w:color="auto" w:fill="FFFFFF"/>
          <w:lang w:val="nl-BE"/>
        </w:rPr>
        <w:t>y, th</w:t>
      </w:r>
      <w:r w:rsidRPr="000F6741">
        <w:rPr>
          <w:rFonts w:ascii="Times New Roman" w:hAnsi="Times New Roman" w:cs="Arial"/>
          <w:szCs w:val="28"/>
          <w:shd w:val="clear" w:color="auto" w:fill="FFFFFF"/>
          <w:lang w:val="nl-BE"/>
        </w:rPr>
        <w:t>ủ</w:t>
      </w:r>
      <w:r w:rsidRPr="000F6741">
        <w:rPr>
          <w:rFonts w:ascii="Times New Roman" w:hAnsi="Times New Roman"/>
          <w:szCs w:val="28"/>
          <w:shd w:val="clear" w:color="auto" w:fill="FFFFFF"/>
          <w:lang w:val="nl-BE"/>
        </w:rPr>
        <w:t xml:space="preserve">y </w:t>
      </w:r>
      <w:r w:rsidRPr="000F6741">
        <w:rPr>
          <w:rFonts w:ascii="Times New Roman" w:hAnsi="Times New Roman" w:cs="Arial"/>
          <w:szCs w:val="28"/>
          <w:shd w:val="clear" w:color="auto" w:fill="FFFFFF"/>
          <w:lang w:val="nl-BE"/>
        </w:rPr>
        <w:t>đậ</w:t>
      </w:r>
      <w:r w:rsidRPr="000F6741">
        <w:rPr>
          <w:rFonts w:ascii="Times New Roman" w:hAnsi="Times New Roman"/>
          <w:szCs w:val="28"/>
          <w:shd w:val="clear" w:color="auto" w:fill="FFFFFF"/>
          <w:lang w:val="nl-BE"/>
        </w:rPr>
        <w:t>u vẫn x</w:t>
      </w:r>
      <w:r w:rsidRPr="000F6741">
        <w:rPr>
          <w:rFonts w:ascii="Times New Roman" w:hAnsi="Times New Roman" w:cs="Arial"/>
          <w:szCs w:val="28"/>
          <w:shd w:val="clear" w:color="auto" w:fill="FFFFFF"/>
          <w:lang w:val="nl-BE"/>
        </w:rPr>
        <w:t>ả</w:t>
      </w:r>
      <w:r w:rsidRPr="000F6741">
        <w:rPr>
          <w:rFonts w:ascii="Times New Roman" w:hAnsi="Times New Roman"/>
          <w:szCs w:val="28"/>
          <w:shd w:val="clear" w:color="auto" w:fill="FFFFFF"/>
          <w:lang w:val="nl-BE"/>
        </w:rPr>
        <w:t>y ra r</w:t>
      </w:r>
      <w:r w:rsidRPr="000F6741">
        <w:rPr>
          <w:rFonts w:ascii="Times New Roman" w:hAnsi="Times New Roman" w:cs="Arial"/>
          <w:szCs w:val="28"/>
          <w:shd w:val="clear" w:color="auto" w:fill="FFFFFF"/>
          <w:lang w:val="nl-BE"/>
        </w:rPr>
        <w:t>ả</w:t>
      </w:r>
      <w:r w:rsidRPr="000F6741">
        <w:rPr>
          <w:rFonts w:ascii="Times New Roman" w:hAnsi="Times New Roman"/>
          <w:szCs w:val="28"/>
          <w:shd w:val="clear" w:color="auto" w:fill="FFFFFF"/>
          <w:lang w:val="nl-BE"/>
        </w:rPr>
        <w:t>i r</w:t>
      </w:r>
      <w:r w:rsidRPr="000F6741">
        <w:rPr>
          <w:rFonts w:ascii="Times New Roman" w:hAnsi="Times New Roman" w:cs=".VnTime"/>
          <w:szCs w:val="28"/>
          <w:shd w:val="clear" w:color="auto" w:fill="FFFFFF"/>
          <w:lang w:val="nl-BE"/>
        </w:rPr>
        <w:t>á</w:t>
      </w:r>
      <w:r w:rsidRPr="000F6741">
        <w:rPr>
          <w:rFonts w:ascii="Times New Roman" w:hAnsi="Times New Roman"/>
          <w:szCs w:val="28"/>
          <w:shd w:val="clear" w:color="auto" w:fill="FFFFFF"/>
          <w:lang w:val="nl-BE"/>
        </w:rPr>
        <w:t xml:space="preserve">c ở các địa phương, nhưng ngành Y tế đã tập trung khoanh vùng và xử lý các ổ dịch; tổ chức phân luồng, </w:t>
      </w:r>
      <w:r w:rsidRPr="000F6741">
        <w:rPr>
          <w:rFonts w:ascii="Times New Roman" w:hAnsi="Times New Roman" w:hint="eastAsia"/>
          <w:szCs w:val="28"/>
          <w:shd w:val="clear" w:color="auto" w:fill="FFFFFF"/>
          <w:lang w:val="nl-BE"/>
        </w:rPr>
        <w:t>đ</w:t>
      </w:r>
      <w:r w:rsidRPr="000F6741">
        <w:rPr>
          <w:rFonts w:ascii="Times New Roman" w:hAnsi="Times New Roman"/>
          <w:szCs w:val="28"/>
          <w:shd w:val="clear" w:color="auto" w:fill="FFFFFF"/>
          <w:lang w:val="nl-BE"/>
        </w:rPr>
        <w:t>iều trị kịp thời cho ng</w:t>
      </w:r>
      <w:r w:rsidRPr="000F6741">
        <w:rPr>
          <w:rFonts w:ascii="Times New Roman" w:hAnsi="Times New Roman" w:hint="eastAsia"/>
          <w:szCs w:val="28"/>
          <w:shd w:val="clear" w:color="auto" w:fill="FFFFFF"/>
          <w:lang w:val="nl-BE"/>
        </w:rPr>
        <w:t>ư</w:t>
      </w:r>
      <w:r w:rsidRPr="000F6741">
        <w:rPr>
          <w:rFonts w:ascii="Times New Roman" w:hAnsi="Times New Roman"/>
          <w:szCs w:val="28"/>
          <w:shd w:val="clear" w:color="auto" w:fill="FFFFFF"/>
          <w:lang w:val="nl-BE"/>
        </w:rPr>
        <w:t>ời bệnh; tuyên truyền, h</w:t>
      </w:r>
      <w:r w:rsidRPr="000F6741">
        <w:rPr>
          <w:rFonts w:ascii="Times New Roman" w:hAnsi="Times New Roman" w:hint="eastAsia"/>
          <w:szCs w:val="28"/>
          <w:shd w:val="clear" w:color="auto" w:fill="FFFFFF"/>
          <w:lang w:val="nl-BE"/>
        </w:rPr>
        <w:t>ư</w:t>
      </w:r>
      <w:r w:rsidRPr="000F6741">
        <w:rPr>
          <w:rFonts w:ascii="Times New Roman" w:hAnsi="Times New Roman"/>
          <w:szCs w:val="28"/>
          <w:shd w:val="clear" w:color="auto" w:fill="FFFFFF"/>
          <w:lang w:val="nl-BE"/>
        </w:rPr>
        <w:t>ớng dẫn nhân dân trong công tác vệ sinh môi tr</w:t>
      </w:r>
      <w:r w:rsidRPr="000F6741">
        <w:rPr>
          <w:rFonts w:ascii="Times New Roman" w:hAnsi="Times New Roman" w:hint="eastAsia"/>
          <w:szCs w:val="28"/>
          <w:shd w:val="clear" w:color="auto" w:fill="FFFFFF"/>
          <w:lang w:val="nl-BE"/>
        </w:rPr>
        <w:t>ư</w:t>
      </w:r>
      <w:r w:rsidRPr="000F6741">
        <w:rPr>
          <w:rFonts w:ascii="Times New Roman" w:hAnsi="Times New Roman"/>
          <w:szCs w:val="28"/>
          <w:shd w:val="clear" w:color="auto" w:fill="FFFFFF"/>
          <w:lang w:val="nl-BE"/>
        </w:rPr>
        <w:t xml:space="preserve">ờng, thực hiện các biện pháp phòng chống dịch theo quy </w:t>
      </w:r>
      <w:r w:rsidRPr="000F6741">
        <w:rPr>
          <w:rFonts w:ascii="Times New Roman" w:hAnsi="Times New Roman" w:hint="eastAsia"/>
          <w:szCs w:val="28"/>
          <w:shd w:val="clear" w:color="auto" w:fill="FFFFFF"/>
          <w:lang w:val="nl-BE"/>
        </w:rPr>
        <w:t>đ</w:t>
      </w:r>
      <w:r w:rsidRPr="000F6741">
        <w:rPr>
          <w:rFonts w:ascii="Times New Roman" w:hAnsi="Times New Roman"/>
          <w:szCs w:val="28"/>
          <w:shd w:val="clear" w:color="auto" w:fill="FFFFFF"/>
          <w:lang w:val="nl-BE"/>
        </w:rPr>
        <w:t xml:space="preserve">ịnh; không </w:t>
      </w:r>
      <w:r w:rsidRPr="000F6741">
        <w:rPr>
          <w:rFonts w:ascii="Times New Roman" w:hAnsi="Times New Roman" w:hint="eastAsia"/>
          <w:szCs w:val="28"/>
          <w:shd w:val="clear" w:color="auto" w:fill="FFFFFF"/>
          <w:lang w:val="nl-BE"/>
        </w:rPr>
        <w:t>đ</w:t>
      </w:r>
      <w:r w:rsidRPr="000F6741">
        <w:rPr>
          <w:rFonts w:ascii="Times New Roman" w:hAnsi="Times New Roman"/>
          <w:szCs w:val="28"/>
          <w:shd w:val="clear" w:color="auto" w:fill="FFFFFF"/>
          <w:lang w:val="nl-BE"/>
        </w:rPr>
        <w:t xml:space="preserve">ể dịch bệnh lớn xảy ra trên </w:t>
      </w:r>
      <w:r w:rsidRPr="000F6741">
        <w:rPr>
          <w:rFonts w:ascii="Times New Roman" w:hAnsi="Times New Roman" w:hint="eastAsia"/>
          <w:szCs w:val="28"/>
          <w:shd w:val="clear" w:color="auto" w:fill="FFFFFF"/>
          <w:lang w:val="nl-BE"/>
        </w:rPr>
        <w:t>đ</w:t>
      </w:r>
      <w:r w:rsidRPr="000F6741">
        <w:rPr>
          <w:rFonts w:ascii="Times New Roman" w:hAnsi="Times New Roman"/>
          <w:szCs w:val="28"/>
          <w:shd w:val="clear" w:color="auto" w:fill="FFFFFF"/>
          <w:lang w:val="nl-BE"/>
        </w:rPr>
        <w:t>ịa bàn.</w:t>
      </w:r>
    </w:p>
    <w:p w14:paraId="44380C51" w14:textId="77777777" w:rsidR="00426355" w:rsidRPr="000F6741"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nl-BE"/>
        </w:rPr>
      </w:pPr>
      <w:r w:rsidRPr="007339C1">
        <w:rPr>
          <w:rFonts w:ascii="Times New Roman" w:hAnsi="Times New Roman"/>
          <w:bCs/>
          <w:i/>
          <w:color w:val="000000" w:themeColor="text1"/>
          <w:szCs w:val="28"/>
          <w:lang w:val="nl-BE"/>
        </w:rPr>
        <w:t xml:space="preserve">- Tình hình an toàn vệ sinh thực phẩm: </w:t>
      </w:r>
      <w:r w:rsidRPr="007339C1">
        <w:rPr>
          <w:rFonts w:ascii="Times New Roman" w:hAnsi="Times New Roman"/>
          <w:bCs/>
          <w:color w:val="000000" w:themeColor="text1"/>
          <w:szCs w:val="28"/>
          <w:lang w:val="nl-BE"/>
        </w:rPr>
        <w:t xml:space="preserve">Các hoạt động truyền thông, giáo dục, phổ biến kiến thức về an toàn thực phẩm trong tháng được đẩy mạnh trên phạm vi toàn tỉnh, đặc biệt là dịp trước, trong và sau Tết Nguyên đán Nhâm Dần và mùa Lễ hội Xuân 2022. Hoạt </w:t>
      </w:r>
      <w:r w:rsidRPr="007339C1">
        <w:rPr>
          <w:rFonts w:ascii="Times New Roman" w:hAnsi="Times New Roman" w:hint="eastAsia"/>
          <w:bCs/>
          <w:color w:val="000000" w:themeColor="text1"/>
          <w:szCs w:val="28"/>
          <w:lang w:val="nl-BE"/>
        </w:rPr>
        <w:t>đ</w:t>
      </w:r>
      <w:r w:rsidRPr="007339C1">
        <w:rPr>
          <w:rFonts w:ascii="Times New Roman" w:hAnsi="Times New Roman"/>
          <w:bCs/>
          <w:color w:val="000000" w:themeColor="text1"/>
          <w:szCs w:val="28"/>
          <w:lang w:val="nl-BE"/>
        </w:rPr>
        <w:t xml:space="preserve">ộng thanh tra, kiểm tra liên ngành vệ sinh an toàn thực phẩm </w:t>
      </w:r>
      <w:r w:rsidRPr="007339C1">
        <w:rPr>
          <w:rFonts w:ascii="Times New Roman" w:hAnsi="Times New Roman" w:hint="eastAsia"/>
          <w:bCs/>
          <w:color w:val="000000" w:themeColor="text1"/>
          <w:szCs w:val="28"/>
          <w:lang w:val="nl-BE"/>
        </w:rPr>
        <w:t>đư</w:t>
      </w:r>
      <w:r w:rsidRPr="007339C1">
        <w:rPr>
          <w:rFonts w:ascii="Times New Roman" w:hAnsi="Times New Roman"/>
          <w:bCs/>
          <w:color w:val="000000" w:themeColor="text1"/>
          <w:szCs w:val="28"/>
          <w:lang w:val="nl-BE"/>
        </w:rPr>
        <w:t>ợc t</w:t>
      </w:r>
      <w:r w:rsidRPr="007339C1">
        <w:rPr>
          <w:rFonts w:ascii="Times New Roman" w:hAnsi="Times New Roman" w:hint="eastAsia"/>
          <w:bCs/>
          <w:color w:val="000000" w:themeColor="text1"/>
          <w:szCs w:val="28"/>
          <w:lang w:val="nl-BE"/>
        </w:rPr>
        <w:t>ă</w:t>
      </w:r>
      <w:r w:rsidRPr="007339C1">
        <w:rPr>
          <w:rFonts w:ascii="Times New Roman" w:hAnsi="Times New Roman"/>
          <w:bCs/>
          <w:color w:val="000000" w:themeColor="text1"/>
          <w:szCs w:val="28"/>
          <w:lang w:val="nl-BE"/>
        </w:rPr>
        <w:t>ng c</w:t>
      </w:r>
      <w:r w:rsidRPr="007339C1">
        <w:rPr>
          <w:rFonts w:ascii="Times New Roman" w:hAnsi="Times New Roman" w:hint="eastAsia"/>
          <w:bCs/>
          <w:color w:val="000000" w:themeColor="text1"/>
          <w:szCs w:val="28"/>
          <w:lang w:val="nl-BE"/>
        </w:rPr>
        <w:t>ư</w:t>
      </w:r>
      <w:r w:rsidRPr="007339C1">
        <w:rPr>
          <w:rFonts w:ascii="Times New Roman" w:hAnsi="Times New Roman"/>
          <w:bCs/>
          <w:color w:val="000000" w:themeColor="text1"/>
          <w:szCs w:val="28"/>
          <w:lang w:val="nl-BE"/>
        </w:rPr>
        <w:t xml:space="preserve">ờng, các đoàn thanh, kiểm </w:t>
      </w:r>
      <w:r w:rsidRPr="007339C1">
        <w:rPr>
          <w:rFonts w:ascii="Times New Roman" w:hAnsi="Times New Roman"/>
          <w:bCs/>
          <w:color w:val="000000" w:themeColor="text1"/>
          <w:szCs w:val="28"/>
          <w:lang w:val="vi-VN"/>
        </w:rPr>
        <w:t xml:space="preserve">tra </w:t>
      </w:r>
      <w:r w:rsidRPr="000F6741">
        <w:rPr>
          <w:rFonts w:ascii="Times New Roman" w:hAnsi="Times New Roman"/>
          <w:bCs/>
          <w:color w:val="000000" w:themeColor="text1"/>
          <w:szCs w:val="28"/>
          <w:lang w:val="nl-BE"/>
        </w:rPr>
        <w:t xml:space="preserve">đặc biệt chú trọng kiểm tra </w:t>
      </w:r>
      <w:r w:rsidRPr="007339C1">
        <w:rPr>
          <w:rFonts w:ascii="Times New Roman" w:hAnsi="Times New Roman"/>
          <w:bCs/>
          <w:color w:val="000000" w:themeColor="text1"/>
          <w:szCs w:val="28"/>
          <w:lang w:val="nl-BE"/>
        </w:rPr>
        <w:t>các sản phẩm, nhóm sản phẩm tiêu dùng phổ biến trong dịp Tết và các c</w:t>
      </w:r>
      <w:r w:rsidRPr="007339C1">
        <w:rPr>
          <w:rFonts w:ascii="Times New Roman" w:hAnsi="Times New Roman" w:hint="eastAsia"/>
          <w:bCs/>
          <w:color w:val="000000" w:themeColor="text1"/>
          <w:szCs w:val="28"/>
          <w:lang w:val="nl-BE"/>
        </w:rPr>
        <w:t>ơ</w:t>
      </w:r>
      <w:r w:rsidRPr="007339C1">
        <w:rPr>
          <w:rFonts w:ascii="Times New Roman" w:hAnsi="Times New Roman"/>
          <w:bCs/>
          <w:color w:val="000000" w:themeColor="text1"/>
          <w:szCs w:val="28"/>
          <w:lang w:val="nl-BE"/>
        </w:rPr>
        <w:t xml:space="preserve"> sở kinh doanh dịch vụ </w:t>
      </w:r>
      <w:r w:rsidRPr="007339C1">
        <w:rPr>
          <w:rFonts w:ascii="Times New Roman" w:hAnsi="Times New Roman" w:hint="eastAsia"/>
          <w:bCs/>
          <w:color w:val="000000" w:themeColor="text1"/>
          <w:szCs w:val="28"/>
          <w:lang w:val="nl-BE"/>
        </w:rPr>
        <w:t>ă</w:t>
      </w:r>
      <w:r w:rsidRPr="007339C1">
        <w:rPr>
          <w:rFonts w:ascii="Times New Roman" w:hAnsi="Times New Roman"/>
          <w:bCs/>
          <w:color w:val="000000" w:themeColor="text1"/>
          <w:szCs w:val="28"/>
          <w:lang w:val="nl-BE"/>
        </w:rPr>
        <w:t>n uống. T</w:t>
      </w:r>
      <w:r w:rsidRPr="000F6741">
        <w:rPr>
          <w:rFonts w:ascii="Times New Roman" w:hAnsi="Times New Roman"/>
          <w:color w:val="000000" w:themeColor="text1"/>
          <w:szCs w:val="28"/>
          <w:shd w:val="clear" w:color="auto" w:fill="FFFFFF"/>
          <w:lang w:val="nl-BE"/>
        </w:rPr>
        <w:t>rong quý trên địa bàn tỉnh không có trường hợp ngộ độc thực phẩm xảy ra.</w:t>
      </w:r>
    </w:p>
    <w:p w14:paraId="353D6A46" w14:textId="77777777" w:rsidR="00426355" w:rsidRPr="000F6741"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vi-VN"/>
        </w:rPr>
      </w:pPr>
      <w:r w:rsidRPr="007339C1">
        <w:rPr>
          <w:rFonts w:ascii="Times New Roman" w:hAnsi="Times New Roman"/>
          <w:i/>
          <w:color w:val="000000" w:themeColor="text1"/>
          <w:szCs w:val="28"/>
          <w:shd w:val="clear" w:color="auto" w:fill="FFFFFF"/>
          <w:lang w:val="pt-BR"/>
        </w:rPr>
        <w:t xml:space="preserve">- Công tác phòng chống HIV/AIDS: </w:t>
      </w:r>
      <w:r w:rsidRPr="000F6741">
        <w:rPr>
          <w:rFonts w:ascii="Times New Roman" w:hAnsi="Times New Roman"/>
          <w:color w:val="000000" w:themeColor="text1"/>
          <w:szCs w:val="28"/>
          <w:lang w:val="nl-BE"/>
        </w:rPr>
        <w:t>C</w:t>
      </w:r>
      <w:r w:rsidRPr="007339C1">
        <w:rPr>
          <w:rFonts w:ascii="Times New Roman" w:hAnsi="Times New Roman"/>
          <w:color w:val="000000" w:themeColor="text1"/>
          <w:szCs w:val="28"/>
          <w:lang w:val="vi-VN"/>
        </w:rPr>
        <w:t xml:space="preserve">ông tác </w:t>
      </w:r>
      <w:r w:rsidRPr="000F6741">
        <w:rPr>
          <w:rFonts w:ascii="Times New Roman" w:hAnsi="Times New Roman"/>
          <w:color w:val="000000" w:themeColor="text1"/>
          <w:szCs w:val="28"/>
          <w:shd w:val="clear" w:color="auto" w:fill="FFFFFF"/>
          <w:lang w:val="nl-BE"/>
        </w:rPr>
        <w:t xml:space="preserve">tư vấn, chăm </w:t>
      </w:r>
      <w:r w:rsidRPr="000F6741">
        <w:rPr>
          <w:rFonts w:ascii="Times New Roman" w:hAnsi="Times New Roman"/>
          <w:szCs w:val="28"/>
          <w:shd w:val="clear" w:color="auto" w:fill="FFFFFF"/>
          <w:lang w:val="nl-BE"/>
        </w:rPr>
        <w:t>sóc</w:t>
      </w:r>
      <w:r w:rsidRPr="00500C33">
        <w:rPr>
          <w:rFonts w:ascii="Times New Roman" w:hAnsi="Times New Roman"/>
          <w:szCs w:val="28"/>
          <w:shd w:val="clear" w:color="auto" w:fill="FFFFFF"/>
          <w:lang w:val="vi-VN"/>
        </w:rPr>
        <w:t xml:space="preserve"> và</w:t>
      </w:r>
      <w:r w:rsidRPr="000F6741">
        <w:rPr>
          <w:rFonts w:ascii="Times New Roman" w:hAnsi="Times New Roman"/>
          <w:szCs w:val="28"/>
          <w:shd w:val="clear" w:color="auto" w:fill="FFFFFF"/>
          <w:lang w:val="nl-BE"/>
        </w:rPr>
        <w:t xml:space="preserve"> điều trị người nhiễm HIV và bệnh nhân AIDS</w:t>
      </w:r>
      <w:r w:rsidRPr="00500C33">
        <w:rPr>
          <w:rFonts w:ascii="Times New Roman" w:hAnsi="Times New Roman"/>
          <w:szCs w:val="28"/>
          <w:shd w:val="clear" w:color="auto" w:fill="FFFFFF"/>
          <w:lang w:val="vi-VN"/>
        </w:rPr>
        <w:t xml:space="preserve"> được thực hiện ở tất cả các cở sở khám, chữa bệnh trên địa bàn tỉnh.</w:t>
      </w:r>
      <w:r w:rsidRPr="000F6741">
        <w:rPr>
          <w:rFonts w:ascii="Times New Roman" w:hAnsi="Times New Roman"/>
          <w:szCs w:val="28"/>
          <w:shd w:val="clear" w:color="auto" w:fill="FFFFFF"/>
          <w:lang w:val="nl-BE"/>
        </w:rPr>
        <w:t xml:space="preserve"> Tính đến ngày </w:t>
      </w:r>
      <w:r w:rsidRPr="00500C33">
        <w:rPr>
          <w:rFonts w:ascii="Times New Roman" w:hAnsi="Times New Roman"/>
          <w:szCs w:val="28"/>
          <w:shd w:val="clear" w:color="auto" w:fill="FFFFFF"/>
          <w:lang w:val="vi-VN"/>
        </w:rPr>
        <w:t>28</w:t>
      </w:r>
      <w:r w:rsidRPr="000F6741">
        <w:rPr>
          <w:rFonts w:ascii="Times New Roman" w:hAnsi="Times New Roman"/>
          <w:szCs w:val="28"/>
          <w:shd w:val="clear" w:color="auto" w:fill="FFFFFF"/>
          <w:lang w:val="nl-BE"/>
        </w:rPr>
        <w:t>/0</w:t>
      </w:r>
      <w:r w:rsidRPr="00500C33">
        <w:rPr>
          <w:rFonts w:ascii="Times New Roman" w:hAnsi="Times New Roman"/>
          <w:szCs w:val="28"/>
          <w:shd w:val="clear" w:color="auto" w:fill="FFFFFF"/>
          <w:lang w:val="vi-VN"/>
        </w:rPr>
        <w:t>2</w:t>
      </w:r>
      <w:r w:rsidRPr="000F6741">
        <w:rPr>
          <w:rFonts w:ascii="Times New Roman" w:hAnsi="Times New Roman"/>
          <w:szCs w:val="28"/>
          <w:shd w:val="clear" w:color="auto" w:fill="FFFFFF"/>
          <w:lang w:val="nl-BE"/>
        </w:rPr>
        <w:t>/2022: lũy tích có 4.7</w:t>
      </w:r>
      <w:r w:rsidRPr="00500C33">
        <w:rPr>
          <w:rFonts w:ascii="Times New Roman" w:hAnsi="Times New Roman"/>
          <w:szCs w:val="28"/>
          <w:shd w:val="clear" w:color="auto" w:fill="FFFFFF"/>
          <w:lang w:val="vi-VN"/>
        </w:rPr>
        <w:t>8</w:t>
      </w:r>
      <w:r w:rsidRPr="000F6741">
        <w:rPr>
          <w:rFonts w:ascii="Times New Roman" w:hAnsi="Times New Roman"/>
          <w:szCs w:val="28"/>
          <w:shd w:val="clear" w:color="auto" w:fill="FFFFFF"/>
          <w:lang w:val="nl-BE"/>
        </w:rPr>
        <w:t>9 người nhiễm HIV, lũy tích số người chuyển AIDS là 2.353 người, lũy tích số người tử vong do AIDS là 1.069 người, số người nhiễm HIV hiện còn sống là 3.720</w:t>
      </w:r>
      <w:r w:rsidRPr="00500C33">
        <w:rPr>
          <w:rFonts w:ascii="Times New Roman" w:hAnsi="Times New Roman"/>
          <w:szCs w:val="28"/>
          <w:lang w:val="vi-VN"/>
        </w:rPr>
        <w:t>. S</w:t>
      </w:r>
      <w:r w:rsidRPr="000F6741">
        <w:rPr>
          <w:rFonts w:ascii="Times New Roman" w:hAnsi="Times New Roman"/>
          <w:szCs w:val="28"/>
          <w:shd w:val="clear" w:color="auto" w:fill="FFFFFF"/>
          <w:lang w:val="vi-VN"/>
        </w:rPr>
        <w:t xml:space="preserve">ố bệnh nhân đang nhận thuốc điều trị ARV là </w:t>
      </w:r>
      <w:r w:rsidRPr="00500C33">
        <w:rPr>
          <w:rFonts w:ascii="Times New Roman" w:hAnsi="Times New Roman"/>
          <w:szCs w:val="28"/>
          <w:shd w:val="clear" w:color="auto" w:fill="FFFFFF"/>
          <w:lang w:val="vi-VN"/>
        </w:rPr>
        <w:t>1</w:t>
      </w:r>
      <w:r w:rsidRPr="000F6741">
        <w:rPr>
          <w:rFonts w:ascii="Times New Roman" w:hAnsi="Times New Roman"/>
          <w:szCs w:val="28"/>
          <w:shd w:val="clear" w:color="auto" w:fill="FFFFFF"/>
          <w:lang w:val="vi-VN"/>
        </w:rPr>
        <w:t>.</w:t>
      </w:r>
      <w:r w:rsidRPr="00500C33">
        <w:rPr>
          <w:rFonts w:ascii="Times New Roman" w:hAnsi="Times New Roman"/>
          <w:szCs w:val="28"/>
          <w:shd w:val="clear" w:color="auto" w:fill="FFFFFF"/>
          <w:lang w:val="vi-VN"/>
        </w:rPr>
        <w:t xml:space="preserve">066 </w:t>
      </w:r>
      <w:r w:rsidRPr="000F6741">
        <w:rPr>
          <w:rFonts w:ascii="Times New Roman" w:hAnsi="Times New Roman"/>
          <w:szCs w:val="28"/>
          <w:shd w:val="clear" w:color="auto" w:fill="FFFFFF"/>
          <w:lang w:val="vi-VN"/>
        </w:rPr>
        <w:t>bệnh nhân.</w:t>
      </w:r>
    </w:p>
    <w:p w14:paraId="7FA8E13E" w14:textId="77777777" w:rsidR="00E93025" w:rsidRPr="000F6741" w:rsidRDefault="00B26643"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vi-VN"/>
        </w:rPr>
      </w:pPr>
      <w:r w:rsidRPr="000F6741">
        <w:rPr>
          <w:rFonts w:ascii="Times New Roman" w:hAnsi="Times New Roman"/>
          <w:b/>
          <w:bCs/>
          <w:color w:val="000000" w:themeColor="text1"/>
          <w:szCs w:val="28"/>
          <w:lang w:val="vi-VN"/>
        </w:rPr>
        <w:t>4. Các hoạt động văn hoá và thể thao</w:t>
      </w:r>
    </w:p>
    <w:p w14:paraId="17F7A550" w14:textId="77777777" w:rsidR="00426355" w:rsidRPr="000F6741"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vi-VN"/>
        </w:rPr>
      </w:pPr>
      <w:r w:rsidRPr="007339C1">
        <w:rPr>
          <w:rFonts w:ascii="Times New Roman" w:eastAsia="SimSun" w:hAnsi="Times New Roman"/>
          <w:color w:val="000000" w:themeColor="text1"/>
          <w:szCs w:val="28"/>
          <w:lang w:val="nl-BE"/>
        </w:rPr>
        <w:t>Hoạt động văn hóa, thông tin</w:t>
      </w:r>
      <w:r w:rsidRPr="007339C1">
        <w:rPr>
          <w:rFonts w:ascii="Times New Roman" w:eastAsia="SimSun" w:hAnsi="Times New Roman"/>
          <w:b/>
          <w:i/>
          <w:color w:val="000000" w:themeColor="text1"/>
          <w:szCs w:val="28"/>
          <w:lang w:val="nl-BE"/>
        </w:rPr>
        <w:t xml:space="preserve"> </w:t>
      </w:r>
      <w:r w:rsidRPr="007339C1">
        <w:rPr>
          <w:rFonts w:ascii="Times New Roman" w:eastAsia="SimSun" w:hAnsi="Times New Roman"/>
          <w:color w:val="000000" w:themeColor="text1"/>
          <w:szCs w:val="28"/>
          <w:lang w:val="nl-BE"/>
        </w:rPr>
        <w:t xml:space="preserve">đã tập trung thực hiện các nhiệm vụ </w:t>
      </w:r>
      <w:r w:rsidRPr="00782BE3">
        <w:rPr>
          <w:rFonts w:ascii="Times New Roman" w:eastAsia="SimSun" w:hAnsi="Times New Roman"/>
          <w:color w:val="000000"/>
          <w:szCs w:val="28"/>
          <w:lang w:val="nl-BE"/>
        </w:rPr>
        <w:t xml:space="preserve">chính trị, các sự kiện quan trọng của đất nước và của tỉnh, trọng tâm là </w:t>
      </w:r>
      <w:r>
        <w:rPr>
          <w:rFonts w:ascii="Times New Roman" w:eastAsia="SimSun" w:hAnsi="Times New Roman"/>
          <w:color w:val="000000"/>
          <w:szCs w:val="28"/>
          <w:lang w:val="nl-BE"/>
        </w:rPr>
        <w:t xml:space="preserve">kỷ niệm </w:t>
      </w:r>
      <w:r w:rsidRPr="00782BE3">
        <w:rPr>
          <w:rFonts w:ascii="Times New Roman" w:eastAsia="SimSun" w:hAnsi="Times New Roman"/>
          <w:color w:val="000000"/>
          <w:szCs w:val="28"/>
          <w:lang w:val="nl-BE"/>
        </w:rPr>
        <w:t>9</w:t>
      </w:r>
      <w:r>
        <w:rPr>
          <w:rFonts w:ascii="Times New Roman" w:eastAsia="SimSun" w:hAnsi="Times New Roman"/>
          <w:color w:val="000000"/>
          <w:szCs w:val="28"/>
          <w:lang w:val="nl-BE"/>
        </w:rPr>
        <w:t>2</w:t>
      </w:r>
      <w:r w:rsidRPr="00782BE3">
        <w:rPr>
          <w:rFonts w:ascii="Times New Roman" w:eastAsia="SimSun" w:hAnsi="Times New Roman"/>
          <w:color w:val="000000"/>
          <w:szCs w:val="28"/>
          <w:lang w:val="nl-BE"/>
        </w:rPr>
        <w:t xml:space="preserve"> năm ngày thành lập Đảng Cộng sản Việt Nam; tuyên truyền cổ động trực quan phòng chống dịch bệnh Covid-19; tổ chức </w:t>
      </w:r>
      <w:r>
        <w:rPr>
          <w:rFonts w:ascii="Times New Roman" w:eastAsia="SimSun" w:hAnsi="Times New Roman"/>
          <w:color w:val="000000"/>
          <w:szCs w:val="28"/>
          <w:lang w:val="nl-BE"/>
        </w:rPr>
        <w:t>Hội Báo Xuân Vĩnh Phúc năm 2022</w:t>
      </w:r>
      <w:r w:rsidRPr="00782BE3">
        <w:rPr>
          <w:rFonts w:ascii="Times New Roman" w:eastAsia="SimSun" w:hAnsi="Times New Roman"/>
          <w:color w:val="000000"/>
          <w:szCs w:val="28"/>
          <w:lang w:val="nl-BE"/>
        </w:rPr>
        <w:t xml:space="preserve"> mừng Đảng mừng xuân </w:t>
      </w:r>
      <w:r>
        <w:rPr>
          <w:rFonts w:ascii="Times New Roman" w:eastAsia="SimSun" w:hAnsi="Times New Roman"/>
          <w:color w:val="000000"/>
          <w:szCs w:val="28"/>
          <w:lang w:val="nl-BE"/>
        </w:rPr>
        <w:t>Nhâm Dần</w:t>
      </w:r>
      <w:r w:rsidRPr="00782BE3">
        <w:rPr>
          <w:rFonts w:ascii="Times New Roman" w:eastAsia="SimSun" w:hAnsi="Times New Roman"/>
          <w:color w:val="000000"/>
          <w:szCs w:val="28"/>
          <w:lang w:val="nl-BE"/>
        </w:rPr>
        <w:t>;</w:t>
      </w:r>
      <w:r>
        <w:rPr>
          <w:rFonts w:ascii="Times New Roman" w:eastAsia="SimSun" w:hAnsi="Times New Roman"/>
          <w:color w:val="000000"/>
          <w:szCs w:val="28"/>
          <w:lang w:val="nl-BE"/>
        </w:rPr>
        <w:t xml:space="preserve"> </w:t>
      </w:r>
      <w:r w:rsidRPr="00386C37">
        <w:rPr>
          <w:rFonts w:ascii="Times New Roman" w:eastAsia="SimSun" w:hAnsi="Times New Roman"/>
          <w:color w:val="000000"/>
          <w:szCs w:val="28"/>
          <w:lang w:val="nl-BE"/>
        </w:rPr>
        <w:t xml:space="preserve">phát động </w:t>
      </w:r>
      <w:r w:rsidRPr="000F6741">
        <w:rPr>
          <w:rFonts w:ascii="Times New Roman" w:eastAsia="SimSun" w:hAnsi="Times New Roman"/>
          <w:bCs/>
          <w:color w:val="000000"/>
          <w:szCs w:val="28"/>
          <w:lang w:val="vi-VN"/>
        </w:rPr>
        <w:t>Tết trồng cây đời đời nhớ ơn Bác Hồ</w:t>
      </w:r>
      <w:r>
        <w:rPr>
          <w:rFonts w:ascii="Times New Roman" w:eastAsia="SimSun" w:hAnsi="Times New Roman"/>
          <w:b/>
          <w:bCs/>
          <w:i/>
          <w:color w:val="000000"/>
          <w:szCs w:val="28"/>
          <w:lang w:val="pt-BR"/>
        </w:rPr>
        <w:t xml:space="preserve">; </w:t>
      </w:r>
      <w:r>
        <w:rPr>
          <w:rFonts w:ascii="Times New Roman" w:eastAsia="SimSun" w:hAnsi="Times New Roman"/>
          <w:color w:val="000000"/>
          <w:szCs w:val="28"/>
          <w:lang w:val="nl-BE"/>
        </w:rPr>
        <w:t xml:space="preserve">tổ </w:t>
      </w:r>
      <w:r w:rsidRPr="000F6741">
        <w:rPr>
          <w:rFonts w:ascii="Times New Roman" w:hAnsi="Times New Roman"/>
          <w:color w:val="000000" w:themeColor="text1"/>
          <w:spacing w:val="4"/>
          <w:szCs w:val="28"/>
          <w:lang w:val="vi-VN"/>
        </w:rPr>
        <w:lastRenderedPageBreak/>
        <w:t>chức Lễ dâng hương Quốc Mẫu Tây Thiên Xuân Nhâm Dần 2022…</w:t>
      </w:r>
    </w:p>
    <w:p w14:paraId="128DACC8" w14:textId="77777777" w:rsidR="00426355" w:rsidRPr="000F6741"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pl-PL"/>
        </w:rPr>
      </w:pPr>
      <w:r w:rsidRPr="00782BE3">
        <w:rPr>
          <w:rFonts w:ascii="Times New Roman" w:eastAsia="SimSun" w:hAnsi="Times New Roman"/>
          <w:color w:val="000000"/>
          <w:szCs w:val="28"/>
          <w:lang w:val="fi-FI"/>
        </w:rPr>
        <w:t xml:space="preserve">Các đội tập luyện thể thao thành tích cao tiếp tục được quan tâm, tập luyện thường xuyên, đảm bảo an toàn hiệu quả theo chương trình, kế hoạch. </w:t>
      </w:r>
      <w:r w:rsidRPr="00782BE3">
        <w:rPr>
          <w:rFonts w:ascii="Times New Roman" w:eastAsia="SimSun" w:hAnsi="Times New Roman"/>
          <w:b/>
          <w:color w:val="000000"/>
          <w:spacing w:val="4"/>
          <w:szCs w:val="28"/>
          <w:shd w:val="clear" w:color="auto" w:fill="FFFFFF"/>
          <w:lang w:val="pl-PL"/>
        </w:rPr>
        <w:tab/>
      </w:r>
      <w:r>
        <w:rPr>
          <w:rFonts w:ascii="Times New Roman" w:hAnsi="Times New Roman"/>
          <w:bCs/>
          <w:szCs w:val="28"/>
          <w:lang w:val="nl-BE"/>
        </w:rPr>
        <w:t>Để chuẩn bị cho các giải thi đấu thể thao trong năm 2022, các đội thể thao</w:t>
      </w:r>
      <w:r w:rsidRPr="005D6A16">
        <w:rPr>
          <w:rFonts w:ascii="Times New Roman" w:hAnsi="Times New Roman"/>
          <w:bCs/>
          <w:szCs w:val="28"/>
          <w:lang w:val="nl-BE"/>
        </w:rPr>
        <w:t xml:space="preserve"> </w:t>
      </w:r>
      <w:r>
        <w:rPr>
          <w:rFonts w:ascii="Times New Roman" w:hAnsi="Times New Roman"/>
          <w:bCs/>
          <w:szCs w:val="28"/>
          <w:lang w:val="nl-BE"/>
        </w:rPr>
        <w:t xml:space="preserve">mũi nhọn được tỉnh </w:t>
      </w:r>
      <w:r w:rsidRPr="005D6A16">
        <w:rPr>
          <w:rFonts w:ascii="Times New Roman" w:hAnsi="Times New Roman"/>
          <w:bCs/>
          <w:szCs w:val="28"/>
          <w:lang w:val="nl-BE"/>
        </w:rPr>
        <w:t xml:space="preserve">duy trì luyện </w:t>
      </w:r>
      <w:r>
        <w:rPr>
          <w:rFonts w:ascii="Times New Roman" w:hAnsi="Times New Roman"/>
          <w:bCs/>
          <w:szCs w:val="28"/>
          <w:lang w:val="nl-BE"/>
        </w:rPr>
        <w:t>tập</w:t>
      </w:r>
      <w:r w:rsidRPr="005D6A16">
        <w:rPr>
          <w:rFonts w:ascii="Times New Roman" w:hAnsi="Times New Roman"/>
          <w:bCs/>
          <w:szCs w:val="28"/>
          <w:lang w:val="nl-BE"/>
        </w:rPr>
        <w:t xml:space="preserve"> hiệu quả với tổng số 259 vận động viên (VĐV) ở 03 </w:t>
      </w:r>
      <w:r w:rsidRPr="00145288">
        <w:rPr>
          <w:rFonts w:ascii="Times New Roman" w:hAnsi="Times New Roman"/>
          <w:bCs/>
          <w:szCs w:val="28"/>
          <w:lang w:val="nl-BE"/>
        </w:rPr>
        <w:t>tuyến: tuyến tuyển: 89 VĐV, tuyến trẻ: 51 VĐV, tuyến năng khiếu: 119 VĐV...</w:t>
      </w:r>
    </w:p>
    <w:p w14:paraId="602A2967" w14:textId="57B34DED" w:rsidR="00426355" w:rsidRPr="000F6741" w:rsidRDefault="00426355" w:rsidP="00CB005C">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atLeast"/>
        <w:ind w:firstLine="720"/>
        <w:jc w:val="both"/>
        <w:rPr>
          <w:rFonts w:ascii="Times New Roman" w:hAnsi="Times New Roman"/>
          <w:lang w:val="pl-PL"/>
        </w:rPr>
      </w:pPr>
      <w:r w:rsidRPr="000F6741">
        <w:rPr>
          <w:rFonts w:ascii="Times New Roman" w:hAnsi="Times New Roman"/>
          <w:lang w:val="pl-PL"/>
        </w:rPr>
        <w:t>Công tác chuẩn bị các điều kiện tổ chức Đại hội Thể dục Thể thao tỉnh Vĩnh Phúc lần thứ VI, dự kiến tổ chức trong quý III/2022 đang được các cấp, ngành gấp rút thực hiện. Đại hội được tổ chức thi đấu 16 môn thể thao với tổng số 99 bộ huy chương các loại gồm bóng đá nam; bóng chuyền nam, nữ; bóng chuyền hơi nam, nữ; bóng rổ nam, nữ; điền kinh trong sân; chạy việt dã; bóng bàn; cầu lông; vật dân tộc; pencaksilat; wushu; karatedo; cờ tướng; bơi; bắn nỏ; võ cổ truyền.</w:t>
      </w:r>
      <w:r w:rsidRPr="000F6741">
        <w:rPr>
          <w:rFonts w:ascii="Arial" w:hAnsi="Arial" w:cs="Arial"/>
          <w:sz w:val="21"/>
          <w:szCs w:val="21"/>
          <w:shd w:val="clear" w:color="auto" w:fill="FFFFFF"/>
          <w:lang w:val="pl-PL"/>
        </w:rPr>
        <w:t xml:space="preserve"> </w:t>
      </w:r>
      <w:r w:rsidRPr="000F6741">
        <w:rPr>
          <w:rFonts w:ascii="Times New Roman" w:hAnsi="Times New Roman"/>
          <w:lang w:val="pl-PL"/>
        </w:rPr>
        <w:t>Đại hội được tổ chức góp phần đẩy mạnh cuộc vận động "Toàn dân rèn luyện thân thể theo gương Bác Hồ vĩ đại"; vận động toàn dân thường xuyên tập luyện thể dục</w:t>
      </w:r>
      <w:r w:rsidR="00974748" w:rsidRPr="000F6741">
        <w:rPr>
          <w:rFonts w:ascii="Times New Roman" w:hAnsi="Times New Roman"/>
          <w:lang w:val="pl-PL"/>
        </w:rPr>
        <w:t xml:space="preserve"> </w:t>
      </w:r>
      <w:r w:rsidRPr="000F6741">
        <w:rPr>
          <w:rFonts w:ascii="Times New Roman" w:hAnsi="Times New Roman"/>
          <w:lang w:val="pl-PL"/>
        </w:rPr>
        <w:t>thể thao, tăng cường sức khỏe, phục vụ lao động, sản xuất, học tập, công tác để xây dựng, bảo vệ Tổ quốc trong thời kỳ hội nhập, phát triển, công nghiệp hóa - hiện đại hóa. Đồng thời, nhằm phát hiện năng khiếu thể thao, chuẩn bị lực lượng vận động viên tham gia Đại hội Thể dục thể thao toàn quốc lần thứ IX, năm 2022; đánh giá chất lượng phong trào thể dục-thể thao, công tác đào tạo vận động viên của tỉnh trong giai đoạn 2018-2022.</w:t>
      </w:r>
    </w:p>
    <w:p w14:paraId="4C834FD3" w14:textId="77777777" w:rsidR="00426355" w:rsidRPr="000F6741" w:rsidRDefault="00426355" w:rsidP="00CB005C">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atLeast"/>
        <w:ind w:firstLine="720"/>
        <w:jc w:val="both"/>
        <w:rPr>
          <w:rFonts w:ascii="Times New Roman" w:hAnsi="Times New Roman"/>
          <w:szCs w:val="28"/>
          <w:lang w:val="pl-PL"/>
        </w:rPr>
      </w:pPr>
      <w:r w:rsidRPr="000F6741">
        <w:rPr>
          <w:rFonts w:ascii="Times New Roman" w:hAnsi="Times New Roman"/>
          <w:szCs w:val="28"/>
          <w:lang w:val="pl-PL"/>
        </w:rPr>
        <w:t>Công tác chuẩn bị mọi điều kiện từ bị cơ sở vật chất cũng như nguồn lực phục vụ cho việc tổ chức đăng cai</w:t>
      </w:r>
      <w:r w:rsidRPr="000F6741">
        <w:rPr>
          <w:rFonts w:ascii="Times New Roman" w:hAnsi="Times New Roman"/>
          <w:bCs/>
          <w:spacing w:val="4"/>
          <w:szCs w:val="28"/>
          <w:shd w:val="clear" w:color="auto" w:fill="FFFFFF"/>
          <w:lang w:val="pl-PL"/>
        </w:rPr>
        <w:t xml:space="preserve"> 2 môn</w:t>
      </w:r>
      <w:r w:rsidRPr="000F6741">
        <w:rPr>
          <w:rFonts w:ascii="Times New Roman" w:hAnsi="Times New Roman"/>
          <w:szCs w:val="28"/>
          <w:lang w:val="pl-PL"/>
        </w:rPr>
        <w:t xml:space="preserve"> thi đấu Muay và Golf </w:t>
      </w:r>
      <w:r w:rsidRPr="000F6741">
        <w:rPr>
          <w:rFonts w:ascii="Times New Roman" w:hAnsi="Times New Roman"/>
          <w:bCs/>
          <w:spacing w:val="4"/>
          <w:szCs w:val="28"/>
          <w:shd w:val="clear" w:color="auto" w:fill="FFFFFF"/>
          <w:lang w:val="pl-PL"/>
        </w:rPr>
        <w:t>t</w:t>
      </w:r>
      <w:r w:rsidRPr="00CB005C">
        <w:rPr>
          <w:rFonts w:ascii="Times New Roman" w:hAnsi="Times New Roman"/>
          <w:bCs/>
          <w:spacing w:val="4"/>
          <w:szCs w:val="28"/>
          <w:shd w:val="clear" w:color="auto" w:fill="FFFFFF"/>
          <w:lang w:val="vi-VN"/>
        </w:rPr>
        <w:t xml:space="preserve">ại </w:t>
      </w:r>
      <w:r w:rsidRPr="000F6741">
        <w:rPr>
          <w:rFonts w:ascii="Times New Roman" w:hAnsi="Times New Roman"/>
          <w:szCs w:val="28"/>
          <w:lang w:val="pl-PL"/>
        </w:rPr>
        <w:t>Đại hội Thể thao Đông Nam Á SEA Games 31</w:t>
      </w:r>
      <w:r w:rsidRPr="000F6741">
        <w:rPr>
          <w:rFonts w:ascii="Times New Roman" w:hAnsi="Times New Roman"/>
          <w:bCs/>
          <w:spacing w:val="4"/>
          <w:szCs w:val="28"/>
          <w:shd w:val="clear" w:color="auto" w:fill="FFFFFF"/>
          <w:lang w:val="pl-PL"/>
        </w:rPr>
        <w:t xml:space="preserve"> </w:t>
      </w:r>
      <w:r w:rsidRPr="000F6741">
        <w:rPr>
          <w:rFonts w:ascii="Times New Roman" w:hAnsi="Times New Roman"/>
          <w:szCs w:val="28"/>
          <w:lang w:val="pl-PL"/>
        </w:rPr>
        <w:t>cơ bản đã hoàn thiện. Các hạng mục nâng cấp, cải tạo</w:t>
      </w:r>
      <w:r w:rsidRPr="00CB005C">
        <w:rPr>
          <w:rFonts w:ascii="Times New Roman" w:hAnsi="Times New Roman"/>
          <w:szCs w:val="28"/>
          <w:lang w:val="vi-VN"/>
        </w:rPr>
        <w:t xml:space="preserve"> phục vụ 2 nội dung thi đấu</w:t>
      </w:r>
      <w:r w:rsidRPr="000F6741">
        <w:rPr>
          <w:rFonts w:ascii="Times New Roman" w:hAnsi="Times New Roman"/>
          <w:szCs w:val="28"/>
          <w:lang w:val="pl-PL"/>
        </w:rPr>
        <w:t xml:space="preserve"> đều đạt theo chuẩn quốc tế</w:t>
      </w:r>
      <w:r w:rsidRPr="00CB005C">
        <w:rPr>
          <w:rFonts w:ascii="Times New Roman" w:hAnsi="Times New Roman"/>
          <w:szCs w:val="28"/>
          <w:lang w:val="vi-VN"/>
        </w:rPr>
        <w:t>,</w:t>
      </w:r>
      <w:r w:rsidRPr="000F6741">
        <w:rPr>
          <w:rFonts w:ascii="Times New Roman" w:hAnsi="Times New Roman"/>
          <w:szCs w:val="28"/>
          <w:lang w:val="pl-PL"/>
        </w:rPr>
        <w:t xml:space="preserve"> đảm bảo đầy đủ, đúng yêu cầu của Ban tổ chức</w:t>
      </w:r>
      <w:r w:rsidRPr="00CB005C">
        <w:rPr>
          <w:rFonts w:ascii="Times New Roman" w:hAnsi="Times New Roman"/>
          <w:szCs w:val="28"/>
          <w:lang w:val="vi-VN"/>
        </w:rPr>
        <w:t xml:space="preserve"> </w:t>
      </w:r>
      <w:r w:rsidRPr="000F6741">
        <w:rPr>
          <w:rFonts w:ascii="Times New Roman" w:hAnsi="Times New Roman"/>
          <w:szCs w:val="28"/>
          <w:lang w:val="pl-PL"/>
        </w:rPr>
        <w:t>SEA Games.</w:t>
      </w:r>
    </w:p>
    <w:p w14:paraId="6A770104" w14:textId="77777777" w:rsidR="00E93025" w:rsidRPr="000F6741" w:rsidRDefault="00B26643" w:rsidP="00974748">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pl-PL"/>
        </w:rPr>
      </w:pPr>
      <w:r w:rsidRPr="000F6741">
        <w:rPr>
          <w:rFonts w:ascii="Times New Roman" w:hAnsi="Times New Roman"/>
          <w:b/>
          <w:color w:val="000000" w:themeColor="text1"/>
          <w:szCs w:val="28"/>
          <w:lang w:val="pl-PL"/>
        </w:rPr>
        <w:t>5. Tình hình trật tự an toàn xã hội và tai nạn giao thông</w:t>
      </w:r>
    </w:p>
    <w:p w14:paraId="6E975630" w14:textId="77777777" w:rsidR="00426355" w:rsidRPr="000F6741" w:rsidRDefault="00426355" w:rsidP="00974748">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pl-PL"/>
        </w:rPr>
      </w:pPr>
      <w:r w:rsidRPr="000F6741">
        <w:rPr>
          <w:rFonts w:ascii="Times New Roman" w:hAnsi="Times New Roman"/>
          <w:bCs/>
          <w:color w:val="000000" w:themeColor="text1"/>
          <w:szCs w:val="28"/>
          <w:lang w:val="pl-PL"/>
        </w:rPr>
        <w:t xml:space="preserve">- </w:t>
      </w:r>
      <w:r w:rsidRPr="000F6741">
        <w:rPr>
          <w:rFonts w:ascii="Times New Roman" w:hAnsi="Times New Roman"/>
          <w:bCs/>
          <w:i/>
          <w:iCs/>
          <w:color w:val="000000" w:themeColor="text1"/>
          <w:szCs w:val="28"/>
          <w:lang w:val="pl-PL"/>
        </w:rPr>
        <w:t>Tình hình trật tự an toàn xã hội</w:t>
      </w:r>
      <w:r w:rsidRPr="000F6741">
        <w:rPr>
          <w:rFonts w:ascii="Times New Roman" w:hAnsi="Times New Roman"/>
          <w:bCs/>
          <w:color w:val="000000" w:themeColor="text1"/>
          <w:spacing w:val="-4"/>
          <w:szCs w:val="28"/>
          <w:shd w:val="clear" w:color="auto" w:fill="FFFFFF"/>
          <w:lang w:val="pl-PL"/>
        </w:rPr>
        <w:t>:</w:t>
      </w:r>
      <w:r w:rsidRPr="000F6741">
        <w:rPr>
          <w:rFonts w:ascii="Times New Roman" w:hAnsi="Times New Roman"/>
          <w:color w:val="000000" w:themeColor="text1"/>
          <w:spacing w:val="-4"/>
          <w:szCs w:val="28"/>
          <w:shd w:val="clear" w:color="auto" w:fill="FFFFFF"/>
          <w:lang w:val="pl-PL"/>
        </w:rPr>
        <w:t xml:space="preserve"> Tình hình </w:t>
      </w:r>
      <w:r w:rsidRPr="000F6741">
        <w:rPr>
          <w:rFonts w:ascii="Times New Roman" w:hAnsi="Times New Roman"/>
          <w:color w:val="000000"/>
          <w:spacing w:val="-4"/>
          <w:szCs w:val="28"/>
          <w:shd w:val="clear" w:color="auto" w:fill="FFFFFF"/>
          <w:lang w:val="pl-PL"/>
        </w:rPr>
        <w:t xml:space="preserve">an ninh, trật tự trên địa bàn tỉnh </w:t>
      </w:r>
      <w:r w:rsidRPr="00500C33">
        <w:rPr>
          <w:rFonts w:ascii="Times New Roman" w:hAnsi="Times New Roman"/>
          <w:color w:val="000000"/>
          <w:spacing w:val="-4"/>
          <w:szCs w:val="28"/>
          <w:shd w:val="clear" w:color="auto" w:fill="FFFFFF"/>
          <w:lang w:val="vi-VN"/>
        </w:rPr>
        <w:t>nhìn chung</w:t>
      </w:r>
      <w:r w:rsidRPr="000F6741">
        <w:rPr>
          <w:rFonts w:ascii="Times New Roman" w:hAnsi="Times New Roman"/>
          <w:color w:val="000000"/>
          <w:spacing w:val="-4"/>
          <w:szCs w:val="28"/>
          <w:shd w:val="clear" w:color="auto" w:fill="FFFFFF"/>
          <w:lang w:val="pl-PL"/>
        </w:rPr>
        <w:t xml:space="preserve"> ổn định. Trong tháng, Công an tỉnh đã</w:t>
      </w:r>
      <w:r w:rsidRPr="00500C33">
        <w:rPr>
          <w:rFonts w:ascii="Times New Roman" w:hAnsi="Times New Roman"/>
          <w:color w:val="000000"/>
          <w:spacing w:val="-4"/>
          <w:szCs w:val="28"/>
          <w:shd w:val="clear" w:color="auto" w:fill="FFFFFF"/>
          <w:lang w:val="vi-VN"/>
        </w:rPr>
        <w:t xml:space="preserve"> t</w:t>
      </w:r>
      <w:r w:rsidRPr="000F6741">
        <w:rPr>
          <w:rFonts w:ascii="Times New Roman" w:hAnsi="Times New Roman"/>
          <w:color w:val="000000"/>
          <w:spacing w:val="-4"/>
          <w:szCs w:val="28"/>
          <w:shd w:val="clear" w:color="auto" w:fill="FFFFFF"/>
          <w:lang w:val="pl-PL"/>
        </w:rPr>
        <w:t xml:space="preserve">riển khai nhiều phương án nghiệp vụ để đối phó với các loại tội phạm thường xuyên xảy ra trên địa bàn như: Tội phạm </w:t>
      </w:r>
      <w:r w:rsidRPr="000F6741">
        <w:rPr>
          <w:rFonts w:ascii="Times New Roman" w:hAnsi="Times New Roman"/>
          <w:color w:val="000000"/>
          <w:szCs w:val="28"/>
          <w:shd w:val="clear" w:color="auto" w:fill="FFFFFF"/>
          <w:lang w:val="pl-PL"/>
        </w:rPr>
        <w:t>lừa đảo chiếm đoạt tài sản, tín dụng đen, cướp giật, trộm cắp,…</w:t>
      </w:r>
      <w:r w:rsidRPr="000F6741">
        <w:rPr>
          <w:rFonts w:ascii="Times New Roman" w:hAnsi="Times New Roman"/>
          <w:color w:val="000000"/>
          <w:spacing w:val="-4"/>
          <w:szCs w:val="28"/>
          <w:lang w:val="pl-PL"/>
        </w:rPr>
        <w:t xml:space="preserve"> </w:t>
      </w:r>
      <w:r w:rsidRPr="00500C33">
        <w:rPr>
          <w:rFonts w:ascii="Times New Roman" w:hAnsi="Times New Roman"/>
          <w:bCs/>
          <w:color w:val="000000"/>
          <w:spacing w:val="-4"/>
          <w:szCs w:val="28"/>
          <w:lang w:val="nl-BE"/>
        </w:rPr>
        <w:t>T</w:t>
      </w:r>
      <w:r w:rsidRPr="00500C33">
        <w:rPr>
          <w:rFonts w:ascii="Times New Roman" w:hAnsi="Times New Roman"/>
          <w:bCs/>
          <w:color w:val="000000"/>
          <w:spacing w:val="-4"/>
          <w:szCs w:val="28"/>
          <w:lang w:val="vi-VN"/>
        </w:rPr>
        <w:t xml:space="preserve">ừ </w:t>
      </w:r>
      <w:r w:rsidRPr="00500C33">
        <w:rPr>
          <w:rFonts w:ascii="Times New Roman" w:hAnsi="Times New Roman"/>
          <w:bCs/>
          <w:color w:val="000000"/>
          <w:spacing w:val="-4"/>
          <w:szCs w:val="28"/>
          <w:lang w:val="nl-BE"/>
        </w:rPr>
        <w:t>ngày 15/02</w:t>
      </w:r>
      <w:r w:rsidRPr="00500C33">
        <w:rPr>
          <w:rFonts w:ascii="Times New Roman" w:hAnsi="Times New Roman"/>
          <w:bCs/>
          <w:color w:val="000000"/>
          <w:spacing w:val="-4"/>
          <w:szCs w:val="28"/>
          <w:lang w:val="vi-VN"/>
        </w:rPr>
        <w:t>/2021</w:t>
      </w:r>
      <w:r w:rsidRPr="00500C33">
        <w:rPr>
          <w:rFonts w:ascii="Times New Roman" w:hAnsi="Times New Roman"/>
          <w:bCs/>
          <w:color w:val="000000"/>
          <w:spacing w:val="-4"/>
          <w:szCs w:val="28"/>
          <w:lang w:val="nl-BE"/>
        </w:rPr>
        <w:t xml:space="preserve"> đến ngày 14/3/202</w:t>
      </w:r>
      <w:r w:rsidRPr="00500C33">
        <w:rPr>
          <w:rFonts w:ascii="Times New Roman" w:hAnsi="Times New Roman"/>
          <w:bCs/>
          <w:color w:val="000000"/>
          <w:spacing w:val="-4"/>
          <w:szCs w:val="28"/>
          <w:lang w:val="vi-VN"/>
        </w:rPr>
        <w:t>2</w:t>
      </w:r>
      <w:r w:rsidRPr="00500C33">
        <w:rPr>
          <w:rFonts w:ascii="Times New Roman" w:hAnsi="Times New Roman"/>
          <w:bCs/>
          <w:color w:val="000000"/>
          <w:spacing w:val="-4"/>
          <w:szCs w:val="28"/>
          <w:lang w:val="nl-BE"/>
        </w:rPr>
        <w:t xml:space="preserve">, tỉnh Vĩnh Phúc xảy ra 42 vụ vi phạm trật tự </w:t>
      </w:r>
      <w:r w:rsidRPr="00500C33">
        <w:rPr>
          <w:rFonts w:ascii="Times New Roman" w:hAnsi="Times New Roman"/>
          <w:bCs/>
          <w:color w:val="000000"/>
          <w:spacing w:val="-4"/>
          <w:szCs w:val="28"/>
          <w:lang w:val="vi-VN"/>
        </w:rPr>
        <w:t xml:space="preserve">an toàn </w:t>
      </w:r>
      <w:r w:rsidRPr="00500C33">
        <w:rPr>
          <w:rFonts w:ascii="Times New Roman" w:hAnsi="Times New Roman"/>
          <w:bCs/>
          <w:color w:val="000000"/>
          <w:spacing w:val="-4"/>
          <w:szCs w:val="28"/>
          <w:lang w:val="nl-BE"/>
        </w:rPr>
        <w:t xml:space="preserve">xã hội (tăng </w:t>
      </w:r>
      <w:r w:rsidRPr="000F6741">
        <w:rPr>
          <w:rFonts w:ascii="Times New Roman" w:hAnsi="Times New Roman"/>
          <w:bCs/>
          <w:color w:val="000000"/>
          <w:spacing w:val="-4"/>
          <w:szCs w:val="28"/>
          <w:lang w:val="pl-PL"/>
        </w:rPr>
        <w:t>0</w:t>
      </w:r>
      <w:r w:rsidRPr="00500C33">
        <w:rPr>
          <w:rFonts w:ascii="Times New Roman" w:hAnsi="Times New Roman"/>
          <w:bCs/>
          <w:color w:val="000000"/>
          <w:spacing w:val="-4"/>
          <w:szCs w:val="28"/>
          <w:lang w:val="vi-VN"/>
        </w:rPr>
        <w:t>1</w:t>
      </w:r>
      <w:r w:rsidRPr="00500C33">
        <w:rPr>
          <w:rFonts w:ascii="Times New Roman" w:hAnsi="Times New Roman"/>
          <w:bCs/>
          <w:color w:val="000000"/>
          <w:spacing w:val="-4"/>
          <w:szCs w:val="28"/>
          <w:lang w:val="nl-BE"/>
        </w:rPr>
        <w:t xml:space="preserve"> vụ so với tháng trước), làm chết 01 người, </w:t>
      </w:r>
      <w:r w:rsidRPr="00500C33">
        <w:rPr>
          <w:rFonts w:ascii="Times New Roman" w:hAnsi="Times New Roman"/>
          <w:bCs/>
          <w:color w:val="000000"/>
          <w:spacing w:val="-4"/>
          <w:szCs w:val="28"/>
          <w:lang w:val="vi-VN"/>
        </w:rPr>
        <w:t>bị thương</w:t>
      </w:r>
      <w:r w:rsidRPr="00500C33">
        <w:rPr>
          <w:rFonts w:ascii="Times New Roman" w:hAnsi="Times New Roman"/>
          <w:bCs/>
          <w:color w:val="000000"/>
          <w:spacing w:val="-4"/>
          <w:szCs w:val="28"/>
          <w:lang w:val="nl-BE"/>
        </w:rPr>
        <w:t xml:space="preserve"> 07 người, thiệt hại tài sản 1.296,83 triệu đồng, đã điều tra làm rõ 38 vụ (đạt 90,48%), với 84 đối tượng, thu hồi tài sản trị giá 1.127,73 triệu đồng. </w:t>
      </w:r>
    </w:p>
    <w:p w14:paraId="3ED271E3" w14:textId="77777777" w:rsidR="00426355" w:rsidRPr="000F6741" w:rsidRDefault="00426355" w:rsidP="00974748">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atLeast"/>
        <w:ind w:firstLine="720"/>
        <w:jc w:val="both"/>
        <w:rPr>
          <w:rFonts w:ascii="Times New Roman" w:hAnsi="Times New Roman"/>
          <w:szCs w:val="28"/>
          <w:lang w:val="pl-PL"/>
        </w:rPr>
      </w:pPr>
      <w:r w:rsidRPr="000F6741">
        <w:rPr>
          <w:rFonts w:ascii="Times New Roman" w:hAnsi="Times New Roman"/>
          <w:color w:val="000000"/>
          <w:szCs w:val="28"/>
          <w:lang w:val="pl-PL"/>
        </w:rPr>
        <w:t xml:space="preserve">- </w:t>
      </w:r>
      <w:r w:rsidRPr="000F6741">
        <w:rPr>
          <w:rFonts w:ascii="Times New Roman" w:hAnsi="Times New Roman"/>
          <w:i/>
          <w:iCs/>
          <w:color w:val="000000"/>
          <w:szCs w:val="28"/>
          <w:lang w:val="pl-PL"/>
        </w:rPr>
        <w:t>Tai nạn giao thông</w:t>
      </w:r>
      <w:r w:rsidRPr="000F6741">
        <w:rPr>
          <w:rFonts w:ascii="Times New Roman" w:hAnsi="Times New Roman"/>
          <w:color w:val="000000"/>
          <w:szCs w:val="28"/>
          <w:lang w:val="pl-PL"/>
        </w:rPr>
        <w:t xml:space="preserve">: Trong tháng Ba, các lực lượng chức năng của tỉnh tiến hành tuần tra, kiểm soát, xử lý các vi phạm trật tự an toàn giao thông. </w:t>
      </w:r>
      <w:r w:rsidRPr="00500C33">
        <w:rPr>
          <w:rFonts w:ascii="Times New Roman" w:hAnsi="Times New Roman"/>
          <w:color w:val="000000"/>
          <w:szCs w:val="28"/>
          <w:lang w:val="vi-VN"/>
        </w:rPr>
        <w:t xml:space="preserve">Kết quả: </w:t>
      </w:r>
      <w:r w:rsidRPr="000F6741">
        <w:rPr>
          <w:rFonts w:ascii="Times New Roman" w:hAnsi="Times New Roman"/>
          <w:color w:val="000000"/>
          <w:szCs w:val="28"/>
          <w:lang w:val="pl-PL"/>
        </w:rPr>
        <w:t xml:space="preserve">Đã lập biên bản 4.224 trường hợp, ra quyết định xử phạt vi phạm hành chính 2.662 trường hợp với số tiền 1.578,1 triệu đồng. Ngoài ra lực lượng chức năng đã </w:t>
      </w:r>
      <w:r w:rsidRPr="000F6741">
        <w:rPr>
          <w:rFonts w:ascii="Times New Roman" w:hAnsi="Times New Roman"/>
          <w:color w:val="000000"/>
          <w:szCs w:val="28"/>
          <w:lang w:val="pl-PL"/>
        </w:rPr>
        <w:lastRenderedPageBreak/>
        <w:t>ghi hình 229 trường hợp, ra quyết định xử phạt 138 trường hợp, với số tiền 41,15 triệu đồng. Trong tháng,</w:t>
      </w:r>
      <w:r w:rsidRPr="000F6741">
        <w:rPr>
          <w:rFonts w:ascii="Times New Roman" w:hAnsi="Times New Roman"/>
          <w:color w:val="000000"/>
          <w:szCs w:val="28"/>
          <w:shd w:val="clear" w:color="auto" w:fill="FFFFFF"/>
          <w:lang w:val="pl-PL"/>
        </w:rPr>
        <w:t xml:space="preserve"> trên địa bàn tỉnh đã xảy ra 03 vụ tai nạn giao thông đường bộ</w:t>
      </w:r>
      <w:r w:rsidRPr="00500C33">
        <w:rPr>
          <w:rFonts w:ascii="Times New Roman" w:hAnsi="Times New Roman"/>
          <w:color w:val="000000"/>
          <w:szCs w:val="28"/>
          <w:shd w:val="clear" w:color="auto" w:fill="FFFFFF"/>
          <w:lang w:val="vi-VN"/>
        </w:rPr>
        <w:t xml:space="preserve">, </w:t>
      </w:r>
      <w:r w:rsidRPr="000F6741">
        <w:rPr>
          <w:rFonts w:ascii="Times New Roman" w:hAnsi="Times New Roman"/>
          <w:color w:val="000000"/>
          <w:szCs w:val="28"/>
          <w:shd w:val="clear" w:color="auto" w:fill="FFFFFF"/>
          <w:lang w:val="pl-PL"/>
        </w:rPr>
        <w:t xml:space="preserve">làm 02 người chết và 01 người bị thương; so với tháng trước, </w:t>
      </w:r>
      <w:r w:rsidRPr="000F6741">
        <w:rPr>
          <w:rFonts w:ascii="Times New Roman" w:hAnsi="Times New Roman"/>
          <w:color w:val="000000"/>
          <w:spacing w:val="-6"/>
          <w:szCs w:val="28"/>
          <w:shd w:val="clear" w:color="auto" w:fill="FFFFFF"/>
          <w:lang w:val="pl-PL"/>
        </w:rPr>
        <w:t>số vụ tai nạn tăng 02 vụ, tăng 02 người chết và tăng 0</w:t>
      </w:r>
      <w:r w:rsidRPr="008B68C4">
        <w:rPr>
          <w:rFonts w:ascii="Times New Roman" w:hAnsi="Times New Roman"/>
          <w:color w:val="000000"/>
          <w:spacing w:val="-6"/>
          <w:szCs w:val="28"/>
          <w:shd w:val="clear" w:color="auto" w:fill="FFFFFF"/>
          <w:lang w:val="vi-VN"/>
        </w:rPr>
        <w:t>1</w:t>
      </w:r>
      <w:r w:rsidRPr="000F6741">
        <w:rPr>
          <w:rFonts w:ascii="Times New Roman" w:hAnsi="Times New Roman"/>
          <w:color w:val="000000"/>
          <w:spacing w:val="-6"/>
          <w:szCs w:val="28"/>
          <w:shd w:val="clear" w:color="auto" w:fill="FFFFFF"/>
          <w:lang w:val="pl-PL"/>
        </w:rPr>
        <w:t xml:space="preserve"> người bị thương; so với cùng kỳ năm trước, giảm 01 vụ, giảm 04 người chết và giảm 05 người bị thương.</w:t>
      </w:r>
    </w:p>
    <w:p w14:paraId="6C0B1683" w14:textId="77777777" w:rsidR="008B68C4" w:rsidRPr="000F6741" w:rsidRDefault="00B26643" w:rsidP="00974748">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atLeast"/>
        <w:ind w:firstLine="720"/>
        <w:jc w:val="both"/>
        <w:rPr>
          <w:rFonts w:ascii="Times New Roman" w:hAnsi="Times New Roman"/>
          <w:szCs w:val="28"/>
          <w:lang w:val="pl-PL"/>
        </w:rPr>
      </w:pPr>
      <w:r w:rsidRPr="000F6741">
        <w:rPr>
          <w:rFonts w:ascii="Times New Roman" w:hAnsi="Times New Roman"/>
          <w:b/>
          <w:color w:val="000000" w:themeColor="text1"/>
          <w:szCs w:val="28"/>
          <w:lang w:val="pl-PL"/>
        </w:rPr>
        <w:t>6. Tình hình cháy nổ và bảo vệ môi trường</w:t>
      </w:r>
    </w:p>
    <w:p w14:paraId="1C674091" w14:textId="31F9FDD7" w:rsidR="00426355" w:rsidRPr="00974748" w:rsidRDefault="00426355" w:rsidP="00974748">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atLeast"/>
        <w:ind w:firstLine="720"/>
        <w:jc w:val="both"/>
        <w:rPr>
          <w:rFonts w:ascii="Times New Roman" w:hAnsi="Times New Roman"/>
          <w:color w:val="000000" w:themeColor="text1"/>
          <w:spacing w:val="-6"/>
          <w:szCs w:val="28"/>
          <w:shd w:val="clear" w:color="auto" w:fill="FFFFFF"/>
          <w:lang w:val="pl-PL"/>
        </w:rPr>
      </w:pPr>
      <w:r w:rsidRPr="000F6741">
        <w:rPr>
          <w:rFonts w:ascii="Times New Roman" w:hAnsi="Times New Roman"/>
          <w:i/>
          <w:color w:val="000000" w:themeColor="text1"/>
          <w:szCs w:val="28"/>
          <w:lang w:val="pl-PL"/>
        </w:rPr>
        <w:t xml:space="preserve">- Tình hình cháy nổ: </w:t>
      </w:r>
      <w:r w:rsidRPr="000F6741">
        <w:rPr>
          <w:rFonts w:ascii="Times New Roman" w:hAnsi="Times New Roman"/>
          <w:color w:val="000000" w:themeColor="text1"/>
          <w:shd w:val="clear" w:color="auto" w:fill="FFFFFF"/>
          <w:lang w:val="pl-PL"/>
        </w:rPr>
        <w:t>Công tác phòng chống cháy nổ được quan tâm. Các hình thức tuyên truyền về phòng chống cháy nổ được triển khai sâu rộng, đa dạng</w:t>
      </w:r>
      <w:r w:rsidRPr="000F6741">
        <w:rPr>
          <w:rFonts w:ascii="Times New Roman" w:hAnsi="Times New Roman"/>
          <w:color w:val="000000" w:themeColor="text1"/>
          <w:lang w:val="pl-PL"/>
        </w:rPr>
        <w:t xml:space="preserve"> qua hệ thống phát thanh tại các điểm giao thông, hệ thống truyền thanh xã, phường và các cơ quan thông tin đại chúng; đồng thời đẩy mạnh thực hiện cuộc vận động “Toàn dân tham gia phòng cháy chữa cháy” nhằm nâng cao ý thức trách nhiệm của cộng đồng trong công tác phòng cháy chữa cháy… </w:t>
      </w:r>
      <w:r w:rsidRPr="005805CB">
        <w:rPr>
          <w:rFonts w:ascii="Times New Roman" w:hAnsi="Times New Roman"/>
          <w:color w:val="000000" w:themeColor="text1"/>
          <w:szCs w:val="28"/>
          <w:shd w:val="clear" w:color="auto" w:fill="FFFFFF"/>
          <w:lang w:val="pl-PL"/>
        </w:rPr>
        <w:t xml:space="preserve">Theo báo cáo của Công an tỉnh Vĩnh Phúc, 3 tháng đầu năm, trên địa bàn tỉnh xảy ra 01 vụ </w:t>
      </w:r>
      <w:r w:rsidRPr="008B68C4">
        <w:rPr>
          <w:rFonts w:ascii="Times New Roman" w:hAnsi="Times New Roman"/>
          <w:color w:val="000000" w:themeColor="text1"/>
          <w:spacing w:val="-6"/>
          <w:szCs w:val="28"/>
          <w:shd w:val="clear" w:color="auto" w:fill="FFFFFF"/>
          <w:lang w:val="pl-PL"/>
        </w:rPr>
        <w:t>cháy (trong đó có không có người chết và bị thương), giá trị thiệt hại 25 triệu đồng.</w:t>
      </w:r>
    </w:p>
    <w:p w14:paraId="4024AFCD" w14:textId="77777777" w:rsidR="00426355" w:rsidRPr="0089016A" w:rsidRDefault="00426355" w:rsidP="00F813B2">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exact"/>
        <w:ind w:firstLine="720"/>
        <w:jc w:val="both"/>
        <w:rPr>
          <w:rFonts w:ascii="Times New Roman" w:hAnsi="Times New Roman"/>
          <w:szCs w:val="28"/>
          <w:lang w:val="vi-VN"/>
        </w:rPr>
      </w:pPr>
      <w:r w:rsidRPr="000F6741">
        <w:rPr>
          <w:rFonts w:ascii="Times New Roman" w:hAnsi="Times New Roman"/>
          <w:i/>
          <w:color w:val="000000" w:themeColor="text1"/>
          <w:szCs w:val="28"/>
          <w:lang w:val="pl-PL"/>
        </w:rPr>
        <w:t xml:space="preserve">- Công tác bảo vệ môi trường: </w:t>
      </w:r>
      <w:r w:rsidRPr="005805CB">
        <w:rPr>
          <w:rFonts w:ascii="Times New Roman" w:hAnsi="Times New Roman"/>
          <w:color w:val="000000" w:themeColor="text1"/>
          <w:szCs w:val="28"/>
          <w:shd w:val="clear" w:color="auto" w:fill="FFFFFF"/>
          <w:lang w:val="de-DE"/>
        </w:rPr>
        <w:t xml:space="preserve">Theo số liệu của Sở Tài nguyên </w:t>
      </w:r>
      <w:r w:rsidRPr="00370B16">
        <w:rPr>
          <w:rFonts w:ascii="Times New Roman" w:hAnsi="Times New Roman"/>
          <w:color w:val="000000" w:themeColor="text1"/>
          <w:szCs w:val="28"/>
          <w:shd w:val="clear" w:color="auto" w:fill="FFFFFF"/>
          <w:lang w:val="de-DE"/>
        </w:rPr>
        <w:t>và Môi trường, trong tháng các cơ quan chức năng đã phát hiện</w:t>
      </w:r>
      <w:r>
        <w:rPr>
          <w:rFonts w:ascii="Times New Roman" w:hAnsi="Times New Roman"/>
          <w:color w:val="000000" w:themeColor="text1"/>
          <w:szCs w:val="28"/>
          <w:shd w:val="clear" w:color="auto" w:fill="FFFFFF"/>
          <w:lang w:val="de-DE"/>
        </w:rPr>
        <w:t xml:space="preserve"> </w:t>
      </w:r>
      <w:r w:rsidRPr="000F6741">
        <w:rPr>
          <w:rFonts w:ascii="Times New Roman" w:hAnsi="Times New Roman"/>
          <w:color w:val="000000" w:themeColor="text1"/>
          <w:szCs w:val="28"/>
          <w:lang w:val="pl-PL"/>
        </w:rPr>
        <w:t xml:space="preserve">37 vụ vi phạm môi trường, số vụ đã xử lý 28 vụ, số tiền đã xử phạt 49 triệu đồng. Lũy kế ba tháng đầu năm, phát hiện 121 vụ, xử lý 97 vụ, số tiền đã xử phạt 1.029 triệu đồng. </w:t>
      </w:r>
      <w:r w:rsidRPr="000F6741">
        <w:rPr>
          <w:rFonts w:ascii="Times New Roman" w:hAnsi="Times New Roman"/>
          <w:szCs w:val="28"/>
          <w:lang w:val="pl-PL"/>
        </w:rPr>
        <w:t xml:space="preserve">So với cùng kỳ năm trước số vụ </w:t>
      </w:r>
      <w:r w:rsidRPr="002674C0">
        <w:rPr>
          <w:rFonts w:ascii="Times New Roman" w:hAnsi="Times New Roman"/>
          <w:szCs w:val="28"/>
          <w:lang w:val="vi-VN"/>
        </w:rPr>
        <w:t>tăng</w:t>
      </w:r>
      <w:r w:rsidRPr="000F6741">
        <w:rPr>
          <w:rFonts w:ascii="Times New Roman" w:hAnsi="Times New Roman"/>
          <w:szCs w:val="28"/>
          <w:lang w:val="pl-PL"/>
        </w:rPr>
        <w:t xml:space="preserve"> </w:t>
      </w:r>
      <w:r>
        <w:rPr>
          <w:rFonts w:ascii="Times New Roman" w:hAnsi="Times New Roman"/>
          <w:szCs w:val="28"/>
          <w:lang w:val="vi-VN"/>
        </w:rPr>
        <w:t>73</w:t>
      </w:r>
      <w:r w:rsidRPr="000F6741">
        <w:rPr>
          <w:rFonts w:ascii="Times New Roman" w:hAnsi="Times New Roman"/>
          <w:szCs w:val="28"/>
          <w:lang w:val="pl-PL"/>
        </w:rPr>
        <w:t xml:space="preserve"> vụ, số vụ đã xử lý</w:t>
      </w:r>
      <w:r w:rsidRPr="002674C0">
        <w:rPr>
          <w:rFonts w:ascii="Times New Roman" w:hAnsi="Times New Roman"/>
          <w:szCs w:val="28"/>
          <w:lang w:val="vi-VN"/>
        </w:rPr>
        <w:t xml:space="preserve"> tăng 6</w:t>
      </w:r>
      <w:r>
        <w:rPr>
          <w:rFonts w:ascii="Times New Roman" w:hAnsi="Times New Roman"/>
          <w:szCs w:val="28"/>
          <w:lang w:val="vi-VN"/>
        </w:rPr>
        <w:t>7</w:t>
      </w:r>
      <w:r w:rsidRPr="000F6741">
        <w:rPr>
          <w:rFonts w:ascii="Times New Roman" w:hAnsi="Times New Roman"/>
          <w:szCs w:val="28"/>
          <w:lang w:val="pl-PL"/>
        </w:rPr>
        <w:t xml:space="preserve"> vụ và số tiền xử phạt </w:t>
      </w:r>
      <w:r w:rsidRPr="002674C0">
        <w:rPr>
          <w:rFonts w:ascii="Times New Roman" w:hAnsi="Times New Roman"/>
          <w:szCs w:val="28"/>
          <w:lang w:val="vi-VN"/>
        </w:rPr>
        <w:t xml:space="preserve">tăng </w:t>
      </w:r>
      <w:r>
        <w:rPr>
          <w:rFonts w:ascii="Times New Roman" w:hAnsi="Times New Roman"/>
          <w:szCs w:val="28"/>
          <w:lang w:val="vi-VN"/>
        </w:rPr>
        <w:t>620,1</w:t>
      </w:r>
      <w:r w:rsidRPr="000F6741">
        <w:rPr>
          <w:rFonts w:ascii="Times New Roman" w:hAnsi="Times New Roman"/>
          <w:szCs w:val="28"/>
          <w:lang w:val="pl-PL"/>
        </w:rPr>
        <w:t xml:space="preserve"> triệu đồng./.</w:t>
      </w:r>
    </w:p>
    <w:tbl>
      <w:tblPr>
        <w:tblW w:w="9180" w:type="dxa"/>
        <w:tblLook w:val="04A0" w:firstRow="1" w:lastRow="0" w:firstColumn="1" w:lastColumn="0" w:noHBand="0" w:noVBand="1"/>
      </w:tblPr>
      <w:tblGrid>
        <w:gridCol w:w="4786"/>
        <w:gridCol w:w="4394"/>
      </w:tblGrid>
      <w:tr w:rsidR="00B26643" w:rsidRPr="000F6741" w14:paraId="3DCA479D" w14:textId="77777777" w:rsidTr="00FF092D">
        <w:tc>
          <w:tcPr>
            <w:tcW w:w="4786" w:type="dxa"/>
          </w:tcPr>
          <w:p w14:paraId="74FC9B67" w14:textId="77777777" w:rsidR="00B26643" w:rsidRPr="00D655F3" w:rsidRDefault="00B26643" w:rsidP="00A33712">
            <w:pPr>
              <w:rPr>
                <w:rFonts w:ascii="Times New Roman" w:hAnsi="Times New Roman"/>
                <w:b/>
                <w:sz w:val="24"/>
                <w:lang w:val="nl-NL"/>
              </w:rPr>
            </w:pPr>
            <w:r w:rsidRPr="00D655F3">
              <w:rPr>
                <w:rFonts w:ascii="Times New Roman" w:hAnsi="Times New Roman"/>
                <w:b/>
                <w:i/>
                <w:sz w:val="24"/>
                <w:lang w:val="nl-NL"/>
              </w:rPr>
              <w:t>Nơi nhận :</w:t>
            </w:r>
            <w:r w:rsidRPr="00D655F3">
              <w:rPr>
                <w:rFonts w:ascii="Times New Roman" w:hAnsi="Times New Roman"/>
                <w:b/>
                <w:sz w:val="24"/>
                <w:lang w:val="nl-NL"/>
              </w:rPr>
              <w:tab/>
            </w:r>
            <w:r w:rsidRPr="00D655F3">
              <w:rPr>
                <w:rFonts w:ascii="Times New Roman" w:hAnsi="Times New Roman"/>
                <w:b/>
                <w:sz w:val="24"/>
                <w:lang w:val="nl-NL"/>
              </w:rPr>
              <w:tab/>
            </w:r>
          </w:p>
          <w:p w14:paraId="19E2A4FF" w14:textId="77777777" w:rsidR="00B26643" w:rsidRPr="00D655F3" w:rsidRDefault="00B26643" w:rsidP="00A33712">
            <w:pPr>
              <w:rPr>
                <w:rFonts w:ascii="Times New Roman" w:hAnsi="Times New Roman"/>
                <w:sz w:val="22"/>
                <w:lang w:val="nl-NL"/>
              </w:rPr>
            </w:pPr>
            <w:r w:rsidRPr="00D655F3">
              <w:rPr>
                <w:rFonts w:ascii="Times New Roman" w:hAnsi="Times New Roman"/>
                <w:sz w:val="22"/>
                <w:szCs w:val="22"/>
                <w:lang w:val="nl-NL"/>
              </w:rPr>
              <w:t>- Vụ TH -TCTK (báo cáo);                                                                               - Tỉnh uỷ, UBND, HĐND tỉnh (báo cáo);</w:t>
            </w:r>
          </w:p>
          <w:p w14:paraId="112A03FB" w14:textId="77777777" w:rsidR="00B26643" w:rsidRPr="00D655F3" w:rsidRDefault="00B26643" w:rsidP="00A33712">
            <w:pPr>
              <w:rPr>
                <w:rFonts w:ascii="Times New Roman" w:hAnsi="Times New Roman"/>
                <w:sz w:val="22"/>
                <w:lang w:val="nl-NL"/>
              </w:rPr>
            </w:pPr>
            <w:r w:rsidRPr="00D655F3">
              <w:rPr>
                <w:rFonts w:ascii="Times New Roman" w:hAnsi="Times New Roman"/>
                <w:sz w:val="22"/>
                <w:szCs w:val="22"/>
                <w:lang w:val="nl-NL"/>
              </w:rPr>
              <w:t>- Lưu VT, TH.</w:t>
            </w:r>
          </w:p>
          <w:p w14:paraId="13E77141" w14:textId="77777777" w:rsidR="00B26643" w:rsidRPr="00D655F3" w:rsidRDefault="00B26643" w:rsidP="00FF092D">
            <w:pPr>
              <w:spacing w:line="288" w:lineRule="auto"/>
              <w:ind w:left="284"/>
              <w:rPr>
                <w:rFonts w:ascii="Times New Roman" w:hAnsi="Times New Roman"/>
                <w:sz w:val="22"/>
                <w:lang w:val="nl-NL"/>
              </w:rPr>
            </w:pPr>
          </w:p>
        </w:tc>
        <w:tc>
          <w:tcPr>
            <w:tcW w:w="4394" w:type="dxa"/>
          </w:tcPr>
          <w:p w14:paraId="30F07F84" w14:textId="3D091E25" w:rsidR="00A772F6" w:rsidRPr="00D655F3" w:rsidRDefault="00B26643" w:rsidP="00A772F6">
            <w:pPr>
              <w:spacing w:line="288" w:lineRule="auto"/>
              <w:jc w:val="center"/>
              <w:rPr>
                <w:rFonts w:ascii="Times New Roman" w:hAnsi="Times New Roman"/>
                <w:b/>
                <w:lang w:val="nl-NL"/>
              </w:rPr>
            </w:pPr>
            <w:r w:rsidRPr="00D655F3">
              <w:rPr>
                <w:rFonts w:ascii="Times New Roman" w:hAnsi="Times New Roman"/>
                <w:b/>
                <w:lang w:val="nl-NL"/>
              </w:rPr>
              <w:t>CỤC TRƯỞNG</w:t>
            </w:r>
          </w:p>
          <w:p w14:paraId="6D009DE6" w14:textId="12165E0A" w:rsidR="003C1071" w:rsidRPr="00D655F3" w:rsidRDefault="003C1071" w:rsidP="0050767B">
            <w:pPr>
              <w:spacing w:line="288" w:lineRule="auto"/>
              <w:rPr>
                <w:rFonts w:ascii="Times New Roman" w:hAnsi="Times New Roman"/>
                <w:i/>
                <w:u w:val="single"/>
                <w:lang w:val="nl-NL"/>
              </w:rPr>
            </w:pPr>
          </w:p>
          <w:p w14:paraId="7F2273B4" w14:textId="5B82B032" w:rsidR="0050767B" w:rsidRPr="00D655F3" w:rsidRDefault="0050767B" w:rsidP="0050767B">
            <w:pPr>
              <w:spacing w:line="288" w:lineRule="auto"/>
              <w:rPr>
                <w:rFonts w:ascii="Times New Roman" w:hAnsi="Times New Roman"/>
                <w:i/>
                <w:u w:val="single"/>
                <w:lang w:val="nl-NL"/>
              </w:rPr>
            </w:pPr>
          </w:p>
          <w:p w14:paraId="4BB67C7C" w14:textId="22449498" w:rsidR="003C1071" w:rsidRDefault="003D5EAA" w:rsidP="00FF092D">
            <w:pPr>
              <w:spacing w:line="288" w:lineRule="auto"/>
              <w:jc w:val="center"/>
              <w:rPr>
                <w:rFonts w:ascii="Times New Roman" w:hAnsi="Times New Roman"/>
                <w:i/>
                <w:u w:val="single"/>
                <w:lang w:val="nl-NL"/>
              </w:rPr>
            </w:pPr>
            <w:r>
              <w:rPr>
                <w:rFonts w:ascii="Times New Roman" w:hAnsi="Times New Roman"/>
                <w:i/>
                <w:u w:val="single"/>
                <w:lang w:val="nl-NL"/>
              </w:rPr>
              <w:t>(đã ký)</w:t>
            </w:r>
          </w:p>
          <w:p w14:paraId="134AF0EB" w14:textId="77777777" w:rsidR="00370B16" w:rsidRPr="00D655F3" w:rsidRDefault="00370B16" w:rsidP="00FF092D">
            <w:pPr>
              <w:spacing w:line="288" w:lineRule="auto"/>
              <w:jc w:val="center"/>
              <w:rPr>
                <w:rFonts w:ascii="Times New Roman" w:hAnsi="Times New Roman"/>
                <w:i/>
                <w:u w:val="single"/>
                <w:lang w:val="nl-NL"/>
              </w:rPr>
            </w:pPr>
          </w:p>
          <w:p w14:paraId="32D28BAC" w14:textId="77777777" w:rsidR="00A772F6" w:rsidRPr="00D655F3" w:rsidRDefault="00A772F6" w:rsidP="00A772F6">
            <w:pPr>
              <w:spacing w:line="288" w:lineRule="auto"/>
              <w:rPr>
                <w:rFonts w:ascii="Times New Roman" w:hAnsi="Times New Roman"/>
                <w:i/>
                <w:u w:val="single"/>
                <w:lang w:val="nl-NL"/>
              </w:rPr>
            </w:pPr>
          </w:p>
          <w:p w14:paraId="52450B2B" w14:textId="7E56ED9D" w:rsidR="00B26643" w:rsidRPr="00D655F3" w:rsidRDefault="00D55964" w:rsidP="00FF092D">
            <w:pPr>
              <w:spacing w:line="288" w:lineRule="auto"/>
              <w:jc w:val="center"/>
              <w:rPr>
                <w:rFonts w:ascii="Times New Roman" w:hAnsi="Times New Roman"/>
                <w:b/>
                <w:bCs/>
                <w:iCs/>
                <w:lang w:val="nl-NL"/>
              </w:rPr>
            </w:pPr>
            <w:r>
              <w:rPr>
                <w:rFonts w:ascii="Times New Roman" w:hAnsi="Times New Roman"/>
                <w:b/>
                <w:bCs/>
                <w:iCs/>
                <w:lang w:val="nl-NL"/>
              </w:rPr>
              <w:t>Nguyễn Hồng Phong</w:t>
            </w:r>
          </w:p>
        </w:tc>
      </w:tr>
    </w:tbl>
    <w:p w14:paraId="142A2775" w14:textId="77777777" w:rsidR="00B26643" w:rsidRPr="000F6741" w:rsidRDefault="00B26643" w:rsidP="00B26643">
      <w:pPr>
        <w:spacing w:line="360" w:lineRule="exact"/>
        <w:ind w:firstLine="720"/>
        <w:jc w:val="both"/>
        <w:rPr>
          <w:rFonts w:ascii="Times New Roman" w:hAnsi="Times New Roman"/>
          <w:lang w:val="nl-NL"/>
        </w:rPr>
      </w:pPr>
    </w:p>
    <w:p w14:paraId="303869AE" w14:textId="77777777" w:rsidR="00B26643" w:rsidRPr="000F6741" w:rsidRDefault="00B26643" w:rsidP="00B26643">
      <w:pPr>
        <w:tabs>
          <w:tab w:val="left" w:pos="849"/>
        </w:tabs>
        <w:rPr>
          <w:rFonts w:ascii="Times New Roman" w:hAnsi="Times New Roman"/>
          <w:lang w:val="nl-NL"/>
        </w:rPr>
      </w:pPr>
      <w:bookmarkStart w:id="3" w:name="_GoBack"/>
      <w:bookmarkEnd w:id="3"/>
    </w:p>
    <w:sectPr w:rsidR="00B26643" w:rsidRPr="000F6741" w:rsidSect="00CB005C">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4FA0C" w14:textId="77777777" w:rsidR="00891870" w:rsidRDefault="00891870" w:rsidP="00772627">
      <w:r>
        <w:separator/>
      </w:r>
    </w:p>
  </w:endnote>
  <w:endnote w:type="continuationSeparator" w:id="0">
    <w:p w14:paraId="148B1469" w14:textId="77777777" w:rsidR="00891870" w:rsidRDefault="00891870" w:rsidP="007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754F1" w14:textId="77777777" w:rsidR="00891870" w:rsidRDefault="00891870" w:rsidP="00772627">
      <w:r>
        <w:separator/>
      </w:r>
    </w:p>
  </w:footnote>
  <w:footnote w:type="continuationSeparator" w:id="0">
    <w:p w14:paraId="2E652F4B" w14:textId="77777777" w:rsidR="00891870" w:rsidRDefault="00891870" w:rsidP="00772627">
      <w:r>
        <w:continuationSeparator/>
      </w:r>
    </w:p>
  </w:footnote>
  <w:footnote w:id="1">
    <w:p w14:paraId="7DF85144" w14:textId="77777777" w:rsidR="002B0D1A" w:rsidRPr="003A12C3" w:rsidRDefault="002B0D1A" w:rsidP="002B0D1A">
      <w:pPr>
        <w:jc w:val="both"/>
        <w:rPr>
          <w:rFonts w:ascii="Times New Roman" w:hAnsi="Times New Roman"/>
          <w:color w:val="000000" w:themeColor="text1"/>
          <w:spacing w:val="-2"/>
          <w:sz w:val="20"/>
          <w:szCs w:val="20"/>
          <w:lang w:val="vi-VN"/>
        </w:rPr>
      </w:pPr>
      <w:r>
        <w:rPr>
          <w:rStyle w:val="FootnoteReference"/>
        </w:rPr>
        <w:footnoteRef/>
      </w:r>
      <w:r>
        <w:t xml:space="preserve"> </w:t>
      </w:r>
      <w:r w:rsidRPr="003A12C3">
        <w:rPr>
          <w:rFonts w:ascii="Times New Roman" w:hAnsi="Times New Roman"/>
          <w:i/>
          <w:spacing w:val="-2"/>
          <w:sz w:val="20"/>
          <w:szCs w:val="20"/>
        </w:rPr>
        <w:t>Tổ chức Hợp tác và Phát triển Kinh tế</w:t>
      </w:r>
      <w:r w:rsidRPr="003A12C3">
        <w:rPr>
          <w:rFonts w:ascii="Times New Roman" w:hAnsi="Times New Roman"/>
          <w:i/>
          <w:spacing w:val="-2"/>
          <w:sz w:val="20"/>
          <w:szCs w:val="20"/>
          <w:lang w:val="vi-VN"/>
        </w:rPr>
        <w:t xml:space="preserve"> </w:t>
      </w:r>
      <w:r w:rsidRPr="003A12C3">
        <w:rPr>
          <w:rFonts w:ascii="Times New Roman" w:hAnsi="Times New Roman"/>
          <w:color w:val="000000" w:themeColor="text1"/>
          <w:spacing w:val="-2"/>
          <w:sz w:val="20"/>
          <w:szCs w:val="20"/>
        </w:rPr>
        <w:t xml:space="preserve">(OECD) </w:t>
      </w:r>
      <w:r w:rsidRPr="003A12C3">
        <w:rPr>
          <w:rFonts w:ascii="Times New Roman" w:hAnsi="Times New Roman"/>
          <w:color w:val="000000" w:themeColor="text1"/>
          <w:spacing w:val="-2"/>
          <w:sz w:val="20"/>
          <w:szCs w:val="20"/>
          <w:lang w:val="vi-VN"/>
        </w:rPr>
        <w:t>dự báo</w:t>
      </w:r>
      <w:r w:rsidRPr="003A12C3">
        <w:rPr>
          <w:rFonts w:ascii="Times New Roman" w:hAnsi="Times New Roman"/>
          <w:i/>
          <w:spacing w:val="-2"/>
          <w:sz w:val="20"/>
          <w:szCs w:val="20"/>
        </w:rPr>
        <w:t xml:space="preserve"> tăng trưởng toàn cầu có thể giảm hơn 1 điểm phần trăm trong năm </w:t>
      </w:r>
      <w:r w:rsidRPr="00D17850">
        <w:rPr>
          <w:rFonts w:ascii="Times New Roman" w:hAnsi="Times New Roman"/>
          <w:i/>
          <w:spacing w:val="-2"/>
          <w:sz w:val="20"/>
          <w:szCs w:val="20"/>
        </w:rPr>
        <w:t>2022</w:t>
      </w:r>
      <w:r>
        <w:rPr>
          <w:rFonts w:ascii="Times New Roman" w:hAnsi="Times New Roman"/>
          <w:i/>
          <w:spacing w:val="-2"/>
          <w:sz w:val="20"/>
          <w:szCs w:val="20"/>
        </w:rPr>
        <w:t>,</w:t>
      </w:r>
      <w:r w:rsidRPr="00D17850">
        <w:rPr>
          <w:rFonts w:ascii="Times New Roman" w:hAnsi="Times New Roman"/>
          <w:i/>
          <w:spacing w:val="-2"/>
          <w:sz w:val="20"/>
          <w:szCs w:val="20"/>
        </w:rPr>
        <w:t xml:space="preserve"> từ mức dự báo 4,5% đưa ra vào tháng 12/2021</w:t>
      </w:r>
      <w:r w:rsidRPr="00D17850">
        <w:rPr>
          <w:rFonts w:ascii="Times New Roman" w:hAnsi="Times New Roman"/>
          <w:i/>
          <w:spacing w:val="-2"/>
          <w:sz w:val="20"/>
          <w:szCs w:val="20"/>
          <w:lang w:val="vi-VN"/>
        </w:rPr>
        <w:t>;</w:t>
      </w:r>
      <w:r w:rsidRPr="00D17850">
        <w:rPr>
          <w:rFonts w:ascii="Times New Roman" w:hAnsi="Times New Roman"/>
          <w:i/>
          <w:spacing w:val="-2"/>
          <w:sz w:val="20"/>
          <w:szCs w:val="20"/>
        </w:rPr>
        <w:t xml:space="preserve"> Fitch</w:t>
      </w:r>
      <w:r w:rsidRPr="003A12C3">
        <w:rPr>
          <w:rFonts w:ascii="Times New Roman" w:hAnsi="Times New Roman"/>
          <w:i/>
          <w:spacing w:val="-2"/>
          <w:sz w:val="20"/>
          <w:szCs w:val="20"/>
        </w:rPr>
        <w:t xml:space="preserve"> Rating đã điều chỉnh giảm 0,7 điểm phần trăm xuống còn 3,5%; Ngân hàng Thế giới dự báo mức tăng trưởng kinh tế toàn cầu sẽ đạt 4,1% năm 2022 trong khi con số này của Quỹ Tiền tệ Quốc tế là 4,4%. </w:t>
      </w:r>
    </w:p>
    <w:p w14:paraId="3A52A673" w14:textId="77777777" w:rsidR="002B0D1A" w:rsidRPr="003A12C3" w:rsidRDefault="002B0D1A" w:rsidP="002B0D1A">
      <w:pPr>
        <w:pStyle w:val="FootnoteText"/>
        <w:rPr>
          <w:rFonts w:asciiTheme="minorHAnsi" w:hAnsiTheme="minorHAnsi"/>
          <w:lang w:val="vi-VN"/>
        </w:rPr>
      </w:pPr>
    </w:p>
  </w:footnote>
  <w:footnote w:id="2">
    <w:p w14:paraId="39EBA021" w14:textId="77777777" w:rsidR="004529BC" w:rsidRPr="000F6741" w:rsidRDefault="004529BC" w:rsidP="004529BC">
      <w:pPr>
        <w:pStyle w:val="FootnoteText"/>
        <w:rPr>
          <w:color w:val="000000" w:themeColor="text1"/>
          <w:lang w:val="vi-VN"/>
        </w:rPr>
      </w:pPr>
      <w:r w:rsidRPr="00F41525">
        <w:rPr>
          <w:rStyle w:val="FootnoteReference"/>
          <w:color w:val="000000" w:themeColor="text1"/>
        </w:rPr>
        <w:footnoteRef/>
      </w:r>
      <w:r w:rsidRPr="000F6741">
        <w:rPr>
          <w:color w:val="000000" w:themeColor="text1"/>
          <w:lang w:val="vi-VN"/>
        </w:rPr>
        <w:t xml:space="preserve"> </w:t>
      </w:r>
      <w:r w:rsidRPr="00F41525">
        <w:rPr>
          <w:rFonts w:ascii="Times New Roman" w:eastAsia="Calibri" w:hAnsi="Times New Roman"/>
          <w:color w:val="000000" w:themeColor="text1"/>
          <w:szCs w:val="22"/>
          <w:lang w:val="nl-NL"/>
        </w:rPr>
        <w:t xml:space="preserve">thịt lợn hơi xuất chuồng </w:t>
      </w:r>
      <w:r w:rsidRPr="000F6741">
        <w:rPr>
          <w:rFonts w:ascii="Times New Roman" w:eastAsia="Calibri" w:hAnsi="Times New Roman"/>
          <w:color w:val="000000" w:themeColor="text1"/>
          <w:szCs w:val="22"/>
          <w:lang w:val="vi-VN"/>
        </w:rPr>
        <w:t>tăng</w:t>
      </w:r>
      <w:r w:rsidRPr="00F41525">
        <w:rPr>
          <w:rFonts w:ascii="Times New Roman" w:eastAsia="Calibri" w:hAnsi="Times New Roman"/>
          <w:color w:val="000000" w:themeColor="text1"/>
          <w:szCs w:val="22"/>
          <w:lang w:val="nl-NL"/>
        </w:rPr>
        <w:t xml:space="preserve"> 4,62%; </w:t>
      </w:r>
      <w:r w:rsidRPr="000F6741">
        <w:rPr>
          <w:rFonts w:ascii="Times New Roman" w:eastAsia="SimSun" w:hAnsi="Times New Roman"/>
          <w:bCs/>
          <w:color w:val="000000" w:themeColor="text1"/>
          <w:szCs w:val="22"/>
          <w:lang w:val="vi-VN" w:eastAsia="vi-VN"/>
        </w:rPr>
        <w:t>thịt gia cầm tăng 3,12%; trứng gia cầm tăng 4,31%; sữa bò tươi tăng 13,52% so với cùng kỳ.</w:t>
      </w:r>
    </w:p>
  </w:footnote>
  <w:footnote w:id="3">
    <w:p w14:paraId="1F6AE430" w14:textId="77777777" w:rsidR="004529BC" w:rsidRPr="00C00F40" w:rsidRDefault="004529BC" w:rsidP="004529BC">
      <w:pPr>
        <w:pStyle w:val="FootnoteText"/>
        <w:jc w:val="both"/>
        <w:rPr>
          <w:rFonts w:ascii="Times New Roman" w:hAnsi="Times New Roman"/>
        </w:rPr>
      </w:pPr>
      <w:r>
        <w:rPr>
          <w:rStyle w:val="FootnoteReference"/>
        </w:rPr>
        <w:footnoteRef/>
      </w:r>
      <w:r>
        <w:t xml:space="preserve"> </w:t>
      </w:r>
      <w:r w:rsidRPr="00C00F40">
        <w:rPr>
          <w:rFonts w:ascii="Times New Roman" w:hAnsi="Times New Roman"/>
        </w:rPr>
        <w:t xml:space="preserve">Ngày </w:t>
      </w:r>
      <w:r>
        <w:rPr>
          <w:rFonts w:ascii="Times New Roman" w:hAnsi="Times New Roman"/>
        </w:rPr>
        <w:t xml:space="preserve">09 tháng 02 năm 2022, Sam Sung Việt Nam ra mắt thế hệ điện thoại mới S22 series với các phiên bản điện thoại S22, S22 plus và S22 Ultra. Ngày 09 tháng 3 năm 2022, </w:t>
      </w:r>
      <w:r w:rsidRPr="00B069BD">
        <w:rPr>
          <w:rFonts w:ascii="Times New Roman" w:hAnsi="Times New Roman"/>
        </w:rPr>
        <w:t xml:space="preserve">Apple </w:t>
      </w:r>
      <w:r w:rsidRPr="00B069BD">
        <w:rPr>
          <w:rFonts w:ascii="Times New Roman" w:hAnsi="Times New Roman" w:hint="eastAsia"/>
        </w:rPr>
        <w:t>đã</w:t>
      </w:r>
      <w:r w:rsidRPr="00B069BD">
        <w:rPr>
          <w:rFonts w:ascii="Times New Roman" w:hAnsi="Times New Roman"/>
        </w:rPr>
        <w:t xml:space="preserve"> giới thiệu hàng loạt sản phẩm công nghệ mới </w:t>
      </w:r>
      <w:r>
        <w:rPr>
          <w:rFonts w:ascii="Times New Roman" w:hAnsi="Times New Roman"/>
        </w:rPr>
        <w:t>bao gồm Iphone SE 2022, iPad Air 5 và Mac Studio.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3119"/>
      <w:docPartObj>
        <w:docPartGallery w:val="Page Numbers (Top of Page)"/>
        <w:docPartUnique/>
      </w:docPartObj>
    </w:sdtPr>
    <w:sdtEndPr/>
    <w:sdtContent>
      <w:p w14:paraId="5132FBD1" w14:textId="68963403" w:rsidR="00A06466" w:rsidRDefault="00A06466" w:rsidP="009A4B29">
        <w:pPr>
          <w:pStyle w:val="Header"/>
          <w:jc w:val="center"/>
        </w:pPr>
        <w:r>
          <w:fldChar w:fldCharType="begin"/>
        </w:r>
        <w:r>
          <w:instrText xml:space="preserve"> PAGE   \* MERGEFORMAT </w:instrText>
        </w:r>
        <w:r>
          <w:fldChar w:fldCharType="separate"/>
        </w:r>
        <w:r w:rsidR="003D5EA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8F3"/>
    <w:multiLevelType w:val="hybridMultilevel"/>
    <w:tmpl w:val="87369E96"/>
    <w:lvl w:ilvl="0" w:tplc="2308446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7389A"/>
    <w:multiLevelType w:val="hybridMultilevel"/>
    <w:tmpl w:val="CECC1710"/>
    <w:lvl w:ilvl="0" w:tplc="CA92BFAC">
      <w:start w:val="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5D078A"/>
    <w:multiLevelType w:val="hybridMultilevel"/>
    <w:tmpl w:val="84DEC252"/>
    <w:lvl w:ilvl="0" w:tplc="91E44D0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91AA9"/>
    <w:multiLevelType w:val="hybridMultilevel"/>
    <w:tmpl w:val="0D3AD2D4"/>
    <w:lvl w:ilvl="0" w:tplc="30BAB736">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4436812"/>
    <w:multiLevelType w:val="hybridMultilevel"/>
    <w:tmpl w:val="1F4E4BEA"/>
    <w:lvl w:ilvl="0" w:tplc="DA8A61CA">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5B26C8"/>
    <w:multiLevelType w:val="hybridMultilevel"/>
    <w:tmpl w:val="68A606E2"/>
    <w:lvl w:ilvl="0" w:tplc="AF7CDB72">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1F61AA"/>
    <w:multiLevelType w:val="hybridMultilevel"/>
    <w:tmpl w:val="028C2D32"/>
    <w:lvl w:ilvl="0" w:tplc="F36616E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656C1"/>
    <w:multiLevelType w:val="hybridMultilevel"/>
    <w:tmpl w:val="CD1AED94"/>
    <w:lvl w:ilvl="0" w:tplc="541644E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C"/>
    <w:rsid w:val="000006FF"/>
    <w:rsid w:val="00000702"/>
    <w:rsid w:val="0000073D"/>
    <w:rsid w:val="00002285"/>
    <w:rsid w:val="00003D95"/>
    <w:rsid w:val="000040FD"/>
    <w:rsid w:val="00004FE3"/>
    <w:rsid w:val="00007202"/>
    <w:rsid w:val="00010540"/>
    <w:rsid w:val="00011998"/>
    <w:rsid w:val="00012AF0"/>
    <w:rsid w:val="000155BB"/>
    <w:rsid w:val="00016135"/>
    <w:rsid w:val="0002041C"/>
    <w:rsid w:val="00022D82"/>
    <w:rsid w:val="00027090"/>
    <w:rsid w:val="00027C8C"/>
    <w:rsid w:val="00030E90"/>
    <w:rsid w:val="000331DC"/>
    <w:rsid w:val="00033965"/>
    <w:rsid w:val="00034C61"/>
    <w:rsid w:val="000351FC"/>
    <w:rsid w:val="00043B01"/>
    <w:rsid w:val="00045E54"/>
    <w:rsid w:val="0004742D"/>
    <w:rsid w:val="00047C97"/>
    <w:rsid w:val="000526FC"/>
    <w:rsid w:val="00052A2F"/>
    <w:rsid w:val="00053674"/>
    <w:rsid w:val="00054584"/>
    <w:rsid w:val="00054897"/>
    <w:rsid w:val="00057AA5"/>
    <w:rsid w:val="00057D46"/>
    <w:rsid w:val="000607DB"/>
    <w:rsid w:val="00063D52"/>
    <w:rsid w:val="000647A7"/>
    <w:rsid w:val="0007006E"/>
    <w:rsid w:val="0007190B"/>
    <w:rsid w:val="00071DDC"/>
    <w:rsid w:val="00071DFC"/>
    <w:rsid w:val="00075456"/>
    <w:rsid w:val="00077F00"/>
    <w:rsid w:val="0008035C"/>
    <w:rsid w:val="0008428C"/>
    <w:rsid w:val="00085C4E"/>
    <w:rsid w:val="00086B81"/>
    <w:rsid w:val="000879D0"/>
    <w:rsid w:val="00092FE1"/>
    <w:rsid w:val="00094701"/>
    <w:rsid w:val="000A212C"/>
    <w:rsid w:val="000A35DC"/>
    <w:rsid w:val="000A63C0"/>
    <w:rsid w:val="000B3F21"/>
    <w:rsid w:val="000B4DBC"/>
    <w:rsid w:val="000B674D"/>
    <w:rsid w:val="000B6792"/>
    <w:rsid w:val="000C13DB"/>
    <w:rsid w:val="000C2470"/>
    <w:rsid w:val="000C3113"/>
    <w:rsid w:val="000C5244"/>
    <w:rsid w:val="000C65D4"/>
    <w:rsid w:val="000D01D9"/>
    <w:rsid w:val="000D271F"/>
    <w:rsid w:val="000D2970"/>
    <w:rsid w:val="000E0202"/>
    <w:rsid w:val="000E0297"/>
    <w:rsid w:val="000E0BEE"/>
    <w:rsid w:val="000E243B"/>
    <w:rsid w:val="000E258E"/>
    <w:rsid w:val="000E262D"/>
    <w:rsid w:val="000E53B8"/>
    <w:rsid w:val="000F15EC"/>
    <w:rsid w:val="000F6741"/>
    <w:rsid w:val="000F6825"/>
    <w:rsid w:val="000F6B57"/>
    <w:rsid w:val="000F7E76"/>
    <w:rsid w:val="001071F2"/>
    <w:rsid w:val="00112E19"/>
    <w:rsid w:val="00113C87"/>
    <w:rsid w:val="00114ABA"/>
    <w:rsid w:val="0011576B"/>
    <w:rsid w:val="001166C5"/>
    <w:rsid w:val="001177AB"/>
    <w:rsid w:val="00120B7E"/>
    <w:rsid w:val="0012316C"/>
    <w:rsid w:val="00125E32"/>
    <w:rsid w:val="001262C0"/>
    <w:rsid w:val="001271E4"/>
    <w:rsid w:val="001305E7"/>
    <w:rsid w:val="00131039"/>
    <w:rsid w:val="00131F3E"/>
    <w:rsid w:val="00132814"/>
    <w:rsid w:val="00135A3A"/>
    <w:rsid w:val="00135A4E"/>
    <w:rsid w:val="00135EAD"/>
    <w:rsid w:val="001364A7"/>
    <w:rsid w:val="001373C9"/>
    <w:rsid w:val="00141252"/>
    <w:rsid w:val="0014160A"/>
    <w:rsid w:val="00142641"/>
    <w:rsid w:val="00142A06"/>
    <w:rsid w:val="00144111"/>
    <w:rsid w:val="0015032D"/>
    <w:rsid w:val="00151779"/>
    <w:rsid w:val="00151817"/>
    <w:rsid w:val="001521FD"/>
    <w:rsid w:val="001537B2"/>
    <w:rsid w:val="001550B4"/>
    <w:rsid w:val="0015786F"/>
    <w:rsid w:val="0016099B"/>
    <w:rsid w:val="00161E0F"/>
    <w:rsid w:val="00163300"/>
    <w:rsid w:val="0016502B"/>
    <w:rsid w:val="00165B6B"/>
    <w:rsid w:val="00166E74"/>
    <w:rsid w:val="001739C9"/>
    <w:rsid w:val="00174102"/>
    <w:rsid w:val="0017429E"/>
    <w:rsid w:val="00176017"/>
    <w:rsid w:val="00177060"/>
    <w:rsid w:val="00184447"/>
    <w:rsid w:val="00185B1D"/>
    <w:rsid w:val="00185B88"/>
    <w:rsid w:val="001907CC"/>
    <w:rsid w:val="0019098B"/>
    <w:rsid w:val="00195C75"/>
    <w:rsid w:val="001A0C63"/>
    <w:rsid w:val="001A1234"/>
    <w:rsid w:val="001A304B"/>
    <w:rsid w:val="001A4DFB"/>
    <w:rsid w:val="001B02ED"/>
    <w:rsid w:val="001B0D8C"/>
    <w:rsid w:val="001B206B"/>
    <w:rsid w:val="001B2EE8"/>
    <w:rsid w:val="001B4C06"/>
    <w:rsid w:val="001B5FA8"/>
    <w:rsid w:val="001B61A0"/>
    <w:rsid w:val="001B6BA4"/>
    <w:rsid w:val="001C0B00"/>
    <w:rsid w:val="001C1A60"/>
    <w:rsid w:val="001C26D2"/>
    <w:rsid w:val="001C44E2"/>
    <w:rsid w:val="001C5667"/>
    <w:rsid w:val="001D1077"/>
    <w:rsid w:val="001D280E"/>
    <w:rsid w:val="001D2D88"/>
    <w:rsid w:val="001D3449"/>
    <w:rsid w:val="001D3786"/>
    <w:rsid w:val="001D5474"/>
    <w:rsid w:val="001D5769"/>
    <w:rsid w:val="001D6DFA"/>
    <w:rsid w:val="001D6E75"/>
    <w:rsid w:val="001E128D"/>
    <w:rsid w:val="001E1B7C"/>
    <w:rsid w:val="001E59DF"/>
    <w:rsid w:val="001E6806"/>
    <w:rsid w:val="001E7054"/>
    <w:rsid w:val="001E74E4"/>
    <w:rsid w:val="001E7CA1"/>
    <w:rsid w:val="001F551B"/>
    <w:rsid w:val="001F6897"/>
    <w:rsid w:val="00205026"/>
    <w:rsid w:val="00205C4C"/>
    <w:rsid w:val="002076D4"/>
    <w:rsid w:val="0021021D"/>
    <w:rsid w:val="002133D6"/>
    <w:rsid w:val="0021404A"/>
    <w:rsid w:val="002210FD"/>
    <w:rsid w:val="0022480B"/>
    <w:rsid w:val="00230B53"/>
    <w:rsid w:val="00233E34"/>
    <w:rsid w:val="002342BE"/>
    <w:rsid w:val="002349EF"/>
    <w:rsid w:val="002405FD"/>
    <w:rsid w:val="00244E72"/>
    <w:rsid w:val="00247637"/>
    <w:rsid w:val="002517EF"/>
    <w:rsid w:val="0025435E"/>
    <w:rsid w:val="002543D4"/>
    <w:rsid w:val="00254AF1"/>
    <w:rsid w:val="002552CF"/>
    <w:rsid w:val="002644F4"/>
    <w:rsid w:val="002700D4"/>
    <w:rsid w:val="0027127F"/>
    <w:rsid w:val="00271C8E"/>
    <w:rsid w:val="00274BEB"/>
    <w:rsid w:val="00275D39"/>
    <w:rsid w:val="00276A9C"/>
    <w:rsid w:val="00277F8D"/>
    <w:rsid w:val="002801BB"/>
    <w:rsid w:val="00281FD7"/>
    <w:rsid w:val="0028572F"/>
    <w:rsid w:val="002858C3"/>
    <w:rsid w:val="00287180"/>
    <w:rsid w:val="002901A6"/>
    <w:rsid w:val="00293456"/>
    <w:rsid w:val="00293FDD"/>
    <w:rsid w:val="00294034"/>
    <w:rsid w:val="00294996"/>
    <w:rsid w:val="00294DEA"/>
    <w:rsid w:val="0029579E"/>
    <w:rsid w:val="00295917"/>
    <w:rsid w:val="00296166"/>
    <w:rsid w:val="00297746"/>
    <w:rsid w:val="002A35AA"/>
    <w:rsid w:val="002A449E"/>
    <w:rsid w:val="002A5A2D"/>
    <w:rsid w:val="002A5BD0"/>
    <w:rsid w:val="002A71F6"/>
    <w:rsid w:val="002A76BB"/>
    <w:rsid w:val="002B029B"/>
    <w:rsid w:val="002B0D1A"/>
    <w:rsid w:val="002B0F9A"/>
    <w:rsid w:val="002B1653"/>
    <w:rsid w:val="002B1A0D"/>
    <w:rsid w:val="002B2B9C"/>
    <w:rsid w:val="002C3670"/>
    <w:rsid w:val="002C6314"/>
    <w:rsid w:val="002C6650"/>
    <w:rsid w:val="002D2D20"/>
    <w:rsid w:val="002D3321"/>
    <w:rsid w:val="002D5975"/>
    <w:rsid w:val="002E7FAA"/>
    <w:rsid w:val="002F1194"/>
    <w:rsid w:val="002F1E44"/>
    <w:rsid w:val="002F3255"/>
    <w:rsid w:val="002F5A3F"/>
    <w:rsid w:val="002F6711"/>
    <w:rsid w:val="002F6DBE"/>
    <w:rsid w:val="002F71B2"/>
    <w:rsid w:val="003019A6"/>
    <w:rsid w:val="00302ACF"/>
    <w:rsid w:val="00304754"/>
    <w:rsid w:val="0030498D"/>
    <w:rsid w:val="00306BBD"/>
    <w:rsid w:val="00311E28"/>
    <w:rsid w:val="00313AED"/>
    <w:rsid w:val="003153C8"/>
    <w:rsid w:val="00316A55"/>
    <w:rsid w:val="003216D2"/>
    <w:rsid w:val="0032575B"/>
    <w:rsid w:val="0032687F"/>
    <w:rsid w:val="00330203"/>
    <w:rsid w:val="00330BD1"/>
    <w:rsid w:val="003318CD"/>
    <w:rsid w:val="0033620D"/>
    <w:rsid w:val="00341397"/>
    <w:rsid w:val="003420BD"/>
    <w:rsid w:val="00342B92"/>
    <w:rsid w:val="00350483"/>
    <w:rsid w:val="00356610"/>
    <w:rsid w:val="00357182"/>
    <w:rsid w:val="00360D16"/>
    <w:rsid w:val="00364D7C"/>
    <w:rsid w:val="0036649D"/>
    <w:rsid w:val="00370B16"/>
    <w:rsid w:val="003714C6"/>
    <w:rsid w:val="00371D92"/>
    <w:rsid w:val="00373FDB"/>
    <w:rsid w:val="003750BA"/>
    <w:rsid w:val="00375AD0"/>
    <w:rsid w:val="003810E9"/>
    <w:rsid w:val="00385CED"/>
    <w:rsid w:val="00386C37"/>
    <w:rsid w:val="00393C86"/>
    <w:rsid w:val="00393DD0"/>
    <w:rsid w:val="00394A6C"/>
    <w:rsid w:val="00395DAD"/>
    <w:rsid w:val="0039657B"/>
    <w:rsid w:val="003978F5"/>
    <w:rsid w:val="003A0419"/>
    <w:rsid w:val="003A3019"/>
    <w:rsid w:val="003A50EB"/>
    <w:rsid w:val="003A5A92"/>
    <w:rsid w:val="003B02B4"/>
    <w:rsid w:val="003B067E"/>
    <w:rsid w:val="003B072F"/>
    <w:rsid w:val="003B076C"/>
    <w:rsid w:val="003B645F"/>
    <w:rsid w:val="003C1071"/>
    <w:rsid w:val="003C4C5F"/>
    <w:rsid w:val="003C7403"/>
    <w:rsid w:val="003C7FEB"/>
    <w:rsid w:val="003D297A"/>
    <w:rsid w:val="003D36A8"/>
    <w:rsid w:val="003D3A5B"/>
    <w:rsid w:val="003D3F19"/>
    <w:rsid w:val="003D5B3C"/>
    <w:rsid w:val="003D5EAA"/>
    <w:rsid w:val="003D7B23"/>
    <w:rsid w:val="003E13FE"/>
    <w:rsid w:val="003E1628"/>
    <w:rsid w:val="003E4546"/>
    <w:rsid w:val="003E509A"/>
    <w:rsid w:val="003E5C6D"/>
    <w:rsid w:val="003E717D"/>
    <w:rsid w:val="003E72ED"/>
    <w:rsid w:val="003E757A"/>
    <w:rsid w:val="003F0591"/>
    <w:rsid w:val="003F2F87"/>
    <w:rsid w:val="004026A3"/>
    <w:rsid w:val="00404E39"/>
    <w:rsid w:val="00406349"/>
    <w:rsid w:val="00411305"/>
    <w:rsid w:val="00412C6A"/>
    <w:rsid w:val="004130A6"/>
    <w:rsid w:val="004132DD"/>
    <w:rsid w:val="00415044"/>
    <w:rsid w:val="004159C8"/>
    <w:rsid w:val="00421493"/>
    <w:rsid w:val="00421A4E"/>
    <w:rsid w:val="00421DFB"/>
    <w:rsid w:val="00425E63"/>
    <w:rsid w:val="004262F8"/>
    <w:rsid w:val="00426355"/>
    <w:rsid w:val="0042761F"/>
    <w:rsid w:val="0043186E"/>
    <w:rsid w:val="00431A88"/>
    <w:rsid w:val="0043262D"/>
    <w:rsid w:val="00435605"/>
    <w:rsid w:val="00437874"/>
    <w:rsid w:val="00444F5E"/>
    <w:rsid w:val="00446031"/>
    <w:rsid w:val="00446FAB"/>
    <w:rsid w:val="00447101"/>
    <w:rsid w:val="00450C6F"/>
    <w:rsid w:val="004512D7"/>
    <w:rsid w:val="00451788"/>
    <w:rsid w:val="004529BC"/>
    <w:rsid w:val="00452C19"/>
    <w:rsid w:val="00456A72"/>
    <w:rsid w:val="00456BD4"/>
    <w:rsid w:val="00456CD2"/>
    <w:rsid w:val="00461818"/>
    <w:rsid w:val="00465A35"/>
    <w:rsid w:val="0046687A"/>
    <w:rsid w:val="0047145F"/>
    <w:rsid w:val="00475E3D"/>
    <w:rsid w:val="00476106"/>
    <w:rsid w:val="004827D1"/>
    <w:rsid w:val="004866CF"/>
    <w:rsid w:val="00487B8F"/>
    <w:rsid w:val="0049069F"/>
    <w:rsid w:val="004911BB"/>
    <w:rsid w:val="004912FE"/>
    <w:rsid w:val="0049364E"/>
    <w:rsid w:val="00495EA5"/>
    <w:rsid w:val="00496E20"/>
    <w:rsid w:val="004A1B69"/>
    <w:rsid w:val="004A60B8"/>
    <w:rsid w:val="004B40E3"/>
    <w:rsid w:val="004B5E56"/>
    <w:rsid w:val="004C374A"/>
    <w:rsid w:val="004C42A5"/>
    <w:rsid w:val="004C5701"/>
    <w:rsid w:val="004D4E76"/>
    <w:rsid w:val="004D53C9"/>
    <w:rsid w:val="004D7A80"/>
    <w:rsid w:val="004E19A2"/>
    <w:rsid w:val="004E4249"/>
    <w:rsid w:val="004E485D"/>
    <w:rsid w:val="004E6168"/>
    <w:rsid w:val="004E6FF2"/>
    <w:rsid w:val="004F113B"/>
    <w:rsid w:val="004F2246"/>
    <w:rsid w:val="004F2C16"/>
    <w:rsid w:val="004F2FFD"/>
    <w:rsid w:val="004F3201"/>
    <w:rsid w:val="004F3C53"/>
    <w:rsid w:val="004F7320"/>
    <w:rsid w:val="004F77FE"/>
    <w:rsid w:val="004F7E87"/>
    <w:rsid w:val="00500C33"/>
    <w:rsid w:val="0050114F"/>
    <w:rsid w:val="00503469"/>
    <w:rsid w:val="0050767B"/>
    <w:rsid w:val="005127FF"/>
    <w:rsid w:val="00514F46"/>
    <w:rsid w:val="00516298"/>
    <w:rsid w:val="0051649B"/>
    <w:rsid w:val="00524EF0"/>
    <w:rsid w:val="0052552B"/>
    <w:rsid w:val="00526B73"/>
    <w:rsid w:val="005302BD"/>
    <w:rsid w:val="00530FDF"/>
    <w:rsid w:val="00540ADC"/>
    <w:rsid w:val="00542868"/>
    <w:rsid w:val="00545AE1"/>
    <w:rsid w:val="0055051A"/>
    <w:rsid w:val="005528F7"/>
    <w:rsid w:val="00555325"/>
    <w:rsid w:val="0055541B"/>
    <w:rsid w:val="005561D5"/>
    <w:rsid w:val="00562391"/>
    <w:rsid w:val="00563A3D"/>
    <w:rsid w:val="00563DD5"/>
    <w:rsid w:val="0056462F"/>
    <w:rsid w:val="00564D91"/>
    <w:rsid w:val="00565373"/>
    <w:rsid w:val="00566780"/>
    <w:rsid w:val="00571231"/>
    <w:rsid w:val="00572E3D"/>
    <w:rsid w:val="00575033"/>
    <w:rsid w:val="0057734C"/>
    <w:rsid w:val="0057744B"/>
    <w:rsid w:val="005805CB"/>
    <w:rsid w:val="00580E56"/>
    <w:rsid w:val="00590556"/>
    <w:rsid w:val="00591315"/>
    <w:rsid w:val="00592543"/>
    <w:rsid w:val="00594492"/>
    <w:rsid w:val="00594AF3"/>
    <w:rsid w:val="00596523"/>
    <w:rsid w:val="005A1D4E"/>
    <w:rsid w:val="005A36EB"/>
    <w:rsid w:val="005A534F"/>
    <w:rsid w:val="005A575A"/>
    <w:rsid w:val="005A7072"/>
    <w:rsid w:val="005B23CA"/>
    <w:rsid w:val="005B2DC6"/>
    <w:rsid w:val="005B2F21"/>
    <w:rsid w:val="005B3D9B"/>
    <w:rsid w:val="005C2A43"/>
    <w:rsid w:val="005C34B1"/>
    <w:rsid w:val="005C4D73"/>
    <w:rsid w:val="005C64CA"/>
    <w:rsid w:val="005C75D6"/>
    <w:rsid w:val="005D0565"/>
    <w:rsid w:val="005D1236"/>
    <w:rsid w:val="005D1B61"/>
    <w:rsid w:val="005D35BE"/>
    <w:rsid w:val="005D3A66"/>
    <w:rsid w:val="005E0854"/>
    <w:rsid w:val="005E393E"/>
    <w:rsid w:val="005E5DF4"/>
    <w:rsid w:val="005E65D8"/>
    <w:rsid w:val="005E69A1"/>
    <w:rsid w:val="005E7441"/>
    <w:rsid w:val="005F0A65"/>
    <w:rsid w:val="005F1B19"/>
    <w:rsid w:val="005F1D90"/>
    <w:rsid w:val="005F256B"/>
    <w:rsid w:val="006001C1"/>
    <w:rsid w:val="00600283"/>
    <w:rsid w:val="0060098F"/>
    <w:rsid w:val="00603EE4"/>
    <w:rsid w:val="00607924"/>
    <w:rsid w:val="00607C8B"/>
    <w:rsid w:val="006100F9"/>
    <w:rsid w:val="0061056F"/>
    <w:rsid w:val="00614829"/>
    <w:rsid w:val="00614AFF"/>
    <w:rsid w:val="00615102"/>
    <w:rsid w:val="00615602"/>
    <w:rsid w:val="00621D54"/>
    <w:rsid w:val="00624332"/>
    <w:rsid w:val="00631A08"/>
    <w:rsid w:val="00631E50"/>
    <w:rsid w:val="0063204A"/>
    <w:rsid w:val="00636D8F"/>
    <w:rsid w:val="006371E7"/>
    <w:rsid w:val="006421E8"/>
    <w:rsid w:val="00642A6D"/>
    <w:rsid w:val="00643955"/>
    <w:rsid w:val="00646351"/>
    <w:rsid w:val="00647E62"/>
    <w:rsid w:val="006512E4"/>
    <w:rsid w:val="0065153E"/>
    <w:rsid w:val="006539FA"/>
    <w:rsid w:val="00654632"/>
    <w:rsid w:val="00660B2A"/>
    <w:rsid w:val="00662A15"/>
    <w:rsid w:val="00663B36"/>
    <w:rsid w:val="00667421"/>
    <w:rsid w:val="006678AD"/>
    <w:rsid w:val="0067032F"/>
    <w:rsid w:val="006730EC"/>
    <w:rsid w:val="00675579"/>
    <w:rsid w:val="00675738"/>
    <w:rsid w:val="00676EC3"/>
    <w:rsid w:val="00680982"/>
    <w:rsid w:val="00683028"/>
    <w:rsid w:val="006841CC"/>
    <w:rsid w:val="006856F6"/>
    <w:rsid w:val="00687D9E"/>
    <w:rsid w:val="00691B80"/>
    <w:rsid w:val="006940D1"/>
    <w:rsid w:val="00694F5C"/>
    <w:rsid w:val="006955B9"/>
    <w:rsid w:val="006A0B94"/>
    <w:rsid w:val="006A2498"/>
    <w:rsid w:val="006A2550"/>
    <w:rsid w:val="006A696B"/>
    <w:rsid w:val="006B0CCB"/>
    <w:rsid w:val="006B732F"/>
    <w:rsid w:val="006B7368"/>
    <w:rsid w:val="006C218C"/>
    <w:rsid w:val="006C5546"/>
    <w:rsid w:val="006C5733"/>
    <w:rsid w:val="006C76C3"/>
    <w:rsid w:val="006D0F58"/>
    <w:rsid w:val="006D10E4"/>
    <w:rsid w:val="006D2EF3"/>
    <w:rsid w:val="006D3A1D"/>
    <w:rsid w:val="006D7020"/>
    <w:rsid w:val="006E1E8D"/>
    <w:rsid w:val="006E4CB9"/>
    <w:rsid w:val="006E5F7B"/>
    <w:rsid w:val="006F06CE"/>
    <w:rsid w:val="006F0A8A"/>
    <w:rsid w:val="006F1E17"/>
    <w:rsid w:val="006F25E7"/>
    <w:rsid w:val="00700E81"/>
    <w:rsid w:val="00701371"/>
    <w:rsid w:val="007039E3"/>
    <w:rsid w:val="00705AE8"/>
    <w:rsid w:val="00705C14"/>
    <w:rsid w:val="00707C54"/>
    <w:rsid w:val="00710B25"/>
    <w:rsid w:val="00711650"/>
    <w:rsid w:val="00711971"/>
    <w:rsid w:val="00712C58"/>
    <w:rsid w:val="00713809"/>
    <w:rsid w:val="007163F6"/>
    <w:rsid w:val="00716E98"/>
    <w:rsid w:val="007170E5"/>
    <w:rsid w:val="00717241"/>
    <w:rsid w:val="007206E5"/>
    <w:rsid w:val="00721C90"/>
    <w:rsid w:val="00723A88"/>
    <w:rsid w:val="007259B5"/>
    <w:rsid w:val="00726B44"/>
    <w:rsid w:val="007304BA"/>
    <w:rsid w:val="00732558"/>
    <w:rsid w:val="00732B52"/>
    <w:rsid w:val="0073315D"/>
    <w:rsid w:val="007339C1"/>
    <w:rsid w:val="00734926"/>
    <w:rsid w:val="007359CC"/>
    <w:rsid w:val="007410CD"/>
    <w:rsid w:val="007420F7"/>
    <w:rsid w:val="00745B9E"/>
    <w:rsid w:val="00746CD8"/>
    <w:rsid w:val="007525BB"/>
    <w:rsid w:val="00761531"/>
    <w:rsid w:val="00761A47"/>
    <w:rsid w:val="0077254F"/>
    <w:rsid w:val="00772627"/>
    <w:rsid w:val="007732DF"/>
    <w:rsid w:val="0077376F"/>
    <w:rsid w:val="00773C18"/>
    <w:rsid w:val="00774134"/>
    <w:rsid w:val="0077545D"/>
    <w:rsid w:val="00780614"/>
    <w:rsid w:val="007806DF"/>
    <w:rsid w:val="00782BE3"/>
    <w:rsid w:val="00785DDA"/>
    <w:rsid w:val="00790285"/>
    <w:rsid w:val="00790F78"/>
    <w:rsid w:val="00792FEE"/>
    <w:rsid w:val="00793EA5"/>
    <w:rsid w:val="007956AB"/>
    <w:rsid w:val="007968D4"/>
    <w:rsid w:val="0079716E"/>
    <w:rsid w:val="007A16EA"/>
    <w:rsid w:val="007A18A4"/>
    <w:rsid w:val="007A58D3"/>
    <w:rsid w:val="007A7320"/>
    <w:rsid w:val="007B1FB5"/>
    <w:rsid w:val="007B204C"/>
    <w:rsid w:val="007B3F34"/>
    <w:rsid w:val="007B40D9"/>
    <w:rsid w:val="007B4F08"/>
    <w:rsid w:val="007C0845"/>
    <w:rsid w:val="007C3210"/>
    <w:rsid w:val="007C344A"/>
    <w:rsid w:val="007D08BF"/>
    <w:rsid w:val="007D1BA6"/>
    <w:rsid w:val="007D1E9C"/>
    <w:rsid w:val="007D2E24"/>
    <w:rsid w:val="007D519B"/>
    <w:rsid w:val="007E084B"/>
    <w:rsid w:val="007E0953"/>
    <w:rsid w:val="007E27A7"/>
    <w:rsid w:val="007E27C4"/>
    <w:rsid w:val="007E5FAA"/>
    <w:rsid w:val="007E7A44"/>
    <w:rsid w:val="007E7C39"/>
    <w:rsid w:val="007F04D9"/>
    <w:rsid w:val="007F3186"/>
    <w:rsid w:val="007F665C"/>
    <w:rsid w:val="007F7103"/>
    <w:rsid w:val="00802505"/>
    <w:rsid w:val="0080687F"/>
    <w:rsid w:val="0081159E"/>
    <w:rsid w:val="00812F7C"/>
    <w:rsid w:val="008158B6"/>
    <w:rsid w:val="0081697C"/>
    <w:rsid w:val="00817896"/>
    <w:rsid w:val="0082170A"/>
    <w:rsid w:val="008228E4"/>
    <w:rsid w:val="008254C4"/>
    <w:rsid w:val="00826CB6"/>
    <w:rsid w:val="00832717"/>
    <w:rsid w:val="00832DB3"/>
    <w:rsid w:val="00833DFC"/>
    <w:rsid w:val="008463D5"/>
    <w:rsid w:val="00847356"/>
    <w:rsid w:val="008530F3"/>
    <w:rsid w:val="00854D9C"/>
    <w:rsid w:val="0086117B"/>
    <w:rsid w:val="00863BD4"/>
    <w:rsid w:val="008650D8"/>
    <w:rsid w:val="00865805"/>
    <w:rsid w:val="0087141D"/>
    <w:rsid w:val="008724D0"/>
    <w:rsid w:val="00872CDE"/>
    <w:rsid w:val="00874D01"/>
    <w:rsid w:val="008849B1"/>
    <w:rsid w:val="0089108F"/>
    <w:rsid w:val="00891870"/>
    <w:rsid w:val="00892932"/>
    <w:rsid w:val="00893B76"/>
    <w:rsid w:val="00895B08"/>
    <w:rsid w:val="00895C41"/>
    <w:rsid w:val="00895EA5"/>
    <w:rsid w:val="008A3B99"/>
    <w:rsid w:val="008A4B49"/>
    <w:rsid w:val="008A5D88"/>
    <w:rsid w:val="008A7EEE"/>
    <w:rsid w:val="008B13CA"/>
    <w:rsid w:val="008B5CF4"/>
    <w:rsid w:val="008B68C4"/>
    <w:rsid w:val="008B6B38"/>
    <w:rsid w:val="008C0BE0"/>
    <w:rsid w:val="008C2673"/>
    <w:rsid w:val="008C29EC"/>
    <w:rsid w:val="008D1DE8"/>
    <w:rsid w:val="008D1EB8"/>
    <w:rsid w:val="008D2C28"/>
    <w:rsid w:val="008D725F"/>
    <w:rsid w:val="008E016C"/>
    <w:rsid w:val="008E0B38"/>
    <w:rsid w:val="008E3C70"/>
    <w:rsid w:val="008F091F"/>
    <w:rsid w:val="008F55DF"/>
    <w:rsid w:val="008F7764"/>
    <w:rsid w:val="00901276"/>
    <w:rsid w:val="00902773"/>
    <w:rsid w:val="00902961"/>
    <w:rsid w:val="00902D10"/>
    <w:rsid w:val="0090327E"/>
    <w:rsid w:val="00904DE5"/>
    <w:rsid w:val="00906EFC"/>
    <w:rsid w:val="0091114A"/>
    <w:rsid w:val="00913CB5"/>
    <w:rsid w:val="00915321"/>
    <w:rsid w:val="00915B58"/>
    <w:rsid w:val="00916EAD"/>
    <w:rsid w:val="00923792"/>
    <w:rsid w:val="009249AD"/>
    <w:rsid w:val="00930AF1"/>
    <w:rsid w:val="009315F0"/>
    <w:rsid w:val="009317B4"/>
    <w:rsid w:val="0093766D"/>
    <w:rsid w:val="00940FD1"/>
    <w:rsid w:val="009434BE"/>
    <w:rsid w:val="009455E9"/>
    <w:rsid w:val="0094655C"/>
    <w:rsid w:val="0094697A"/>
    <w:rsid w:val="00950AC9"/>
    <w:rsid w:val="009512E6"/>
    <w:rsid w:val="00963E9C"/>
    <w:rsid w:val="00965AF1"/>
    <w:rsid w:val="00966BF6"/>
    <w:rsid w:val="00966DC5"/>
    <w:rsid w:val="00970B02"/>
    <w:rsid w:val="009723A7"/>
    <w:rsid w:val="00974748"/>
    <w:rsid w:val="00976353"/>
    <w:rsid w:val="00977350"/>
    <w:rsid w:val="00992B17"/>
    <w:rsid w:val="0099395A"/>
    <w:rsid w:val="00993F02"/>
    <w:rsid w:val="0099513B"/>
    <w:rsid w:val="0099614E"/>
    <w:rsid w:val="009A082B"/>
    <w:rsid w:val="009A383E"/>
    <w:rsid w:val="009A3A08"/>
    <w:rsid w:val="009A40FA"/>
    <w:rsid w:val="009A4B29"/>
    <w:rsid w:val="009A60C3"/>
    <w:rsid w:val="009A6838"/>
    <w:rsid w:val="009B0676"/>
    <w:rsid w:val="009B2C9A"/>
    <w:rsid w:val="009B59A7"/>
    <w:rsid w:val="009B64ED"/>
    <w:rsid w:val="009B7F97"/>
    <w:rsid w:val="009C18B8"/>
    <w:rsid w:val="009C287E"/>
    <w:rsid w:val="009D0FB1"/>
    <w:rsid w:val="009D27A9"/>
    <w:rsid w:val="009D7046"/>
    <w:rsid w:val="009E22A8"/>
    <w:rsid w:val="009E2463"/>
    <w:rsid w:val="009E44B2"/>
    <w:rsid w:val="009E46CF"/>
    <w:rsid w:val="009E726F"/>
    <w:rsid w:val="009F1F63"/>
    <w:rsid w:val="009F2F77"/>
    <w:rsid w:val="009F44F3"/>
    <w:rsid w:val="009F466A"/>
    <w:rsid w:val="009F6588"/>
    <w:rsid w:val="00A0112E"/>
    <w:rsid w:val="00A021A6"/>
    <w:rsid w:val="00A0283D"/>
    <w:rsid w:val="00A06466"/>
    <w:rsid w:val="00A1247B"/>
    <w:rsid w:val="00A16763"/>
    <w:rsid w:val="00A21050"/>
    <w:rsid w:val="00A2286D"/>
    <w:rsid w:val="00A24165"/>
    <w:rsid w:val="00A245A2"/>
    <w:rsid w:val="00A252C9"/>
    <w:rsid w:val="00A25ADF"/>
    <w:rsid w:val="00A263B1"/>
    <w:rsid w:val="00A321BC"/>
    <w:rsid w:val="00A33712"/>
    <w:rsid w:val="00A34FD1"/>
    <w:rsid w:val="00A355C0"/>
    <w:rsid w:val="00A36576"/>
    <w:rsid w:val="00A368BD"/>
    <w:rsid w:val="00A4090C"/>
    <w:rsid w:val="00A4125A"/>
    <w:rsid w:val="00A4133B"/>
    <w:rsid w:val="00A43925"/>
    <w:rsid w:val="00A442F8"/>
    <w:rsid w:val="00A454C2"/>
    <w:rsid w:val="00A46551"/>
    <w:rsid w:val="00A517E6"/>
    <w:rsid w:val="00A52274"/>
    <w:rsid w:val="00A547A8"/>
    <w:rsid w:val="00A568EC"/>
    <w:rsid w:val="00A57903"/>
    <w:rsid w:val="00A601FF"/>
    <w:rsid w:val="00A61201"/>
    <w:rsid w:val="00A63354"/>
    <w:rsid w:val="00A633FF"/>
    <w:rsid w:val="00A64A62"/>
    <w:rsid w:val="00A65931"/>
    <w:rsid w:val="00A672DD"/>
    <w:rsid w:val="00A70EC3"/>
    <w:rsid w:val="00A7148D"/>
    <w:rsid w:val="00A72163"/>
    <w:rsid w:val="00A772F6"/>
    <w:rsid w:val="00A80DD9"/>
    <w:rsid w:val="00A83723"/>
    <w:rsid w:val="00A848C2"/>
    <w:rsid w:val="00A84A28"/>
    <w:rsid w:val="00A84ACA"/>
    <w:rsid w:val="00A84C30"/>
    <w:rsid w:val="00A8791E"/>
    <w:rsid w:val="00A914E0"/>
    <w:rsid w:val="00A91725"/>
    <w:rsid w:val="00A926C4"/>
    <w:rsid w:val="00A9676F"/>
    <w:rsid w:val="00A977FC"/>
    <w:rsid w:val="00AA1BAB"/>
    <w:rsid w:val="00AA1DF5"/>
    <w:rsid w:val="00AA200E"/>
    <w:rsid w:val="00AA2697"/>
    <w:rsid w:val="00AA2B75"/>
    <w:rsid w:val="00AA2D78"/>
    <w:rsid w:val="00AB2FF3"/>
    <w:rsid w:val="00AB45D6"/>
    <w:rsid w:val="00AC18C6"/>
    <w:rsid w:val="00AC4620"/>
    <w:rsid w:val="00AC6FB2"/>
    <w:rsid w:val="00AD14E3"/>
    <w:rsid w:val="00AD62C3"/>
    <w:rsid w:val="00AD7FB5"/>
    <w:rsid w:val="00AE0AC4"/>
    <w:rsid w:val="00AE24E4"/>
    <w:rsid w:val="00AE33E1"/>
    <w:rsid w:val="00AE3C36"/>
    <w:rsid w:val="00AE3E9D"/>
    <w:rsid w:val="00AE40E1"/>
    <w:rsid w:val="00AE4229"/>
    <w:rsid w:val="00AF1446"/>
    <w:rsid w:val="00AF1620"/>
    <w:rsid w:val="00B03EB8"/>
    <w:rsid w:val="00B05502"/>
    <w:rsid w:val="00B06B82"/>
    <w:rsid w:val="00B11BC1"/>
    <w:rsid w:val="00B1372F"/>
    <w:rsid w:val="00B14182"/>
    <w:rsid w:val="00B149A5"/>
    <w:rsid w:val="00B166B1"/>
    <w:rsid w:val="00B16ACE"/>
    <w:rsid w:val="00B16D75"/>
    <w:rsid w:val="00B20245"/>
    <w:rsid w:val="00B22455"/>
    <w:rsid w:val="00B24966"/>
    <w:rsid w:val="00B256BB"/>
    <w:rsid w:val="00B26643"/>
    <w:rsid w:val="00B26C38"/>
    <w:rsid w:val="00B3007B"/>
    <w:rsid w:val="00B31FB3"/>
    <w:rsid w:val="00B33849"/>
    <w:rsid w:val="00B3793B"/>
    <w:rsid w:val="00B37A7D"/>
    <w:rsid w:val="00B40685"/>
    <w:rsid w:val="00B4698F"/>
    <w:rsid w:val="00B47650"/>
    <w:rsid w:val="00B51579"/>
    <w:rsid w:val="00B5246B"/>
    <w:rsid w:val="00B52950"/>
    <w:rsid w:val="00B62A24"/>
    <w:rsid w:val="00B63FFA"/>
    <w:rsid w:val="00B66F22"/>
    <w:rsid w:val="00B71BCD"/>
    <w:rsid w:val="00B72D62"/>
    <w:rsid w:val="00B77D53"/>
    <w:rsid w:val="00B81AF8"/>
    <w:rsid w:val="00B8305D"/>
    <w:rsid w:val="00B868D6"/>
    <w:rsid w:val="00B86DC7"/>
    <w:rsid w:val="00B90284"/>
    <w:rsid w:val="00B9201C"/>
    <w:rsid w:val="00B93545"/>
    <w:rsid w:val="00B9376E"/>
    <w:rsid w:val="00B93836"/>
    <w:rsid w:val="00B97A13"/>
    <w:rsid w:val="00BA2EAB"/>
    <w:rsid w:val="00BA376D"/>
    <w:rsid w:val="00BA4D40"/>
    <w:rsid w:val="00BA4E2E"/>
    <w:rsid w:val="00BA6EB7"/>
    <w:rsid w:val="00BA767C"/>
    <w:rsid w:val="00BB1082"/>
    <w:rsid w:val="00BB10DF"/>
    <w:rsid w:val="00BB11D6"/>
    <w:rsid w:val="00BB1871"/>
    <w:rsid w:val="00BB5BCA"/>
    <w:rsid w:val="00BC260E"/>
    <w:rsid w:val="00BC27BC"/>
    <w:rsid w:val="00BC3618"/>
    <w:rsid w:val="00BC723E"/>
    <w:rsid w:val="00BD12AA"/>
    <w:rsid w:val="00BD1D14"/>
    <w:rsid w:val="00BD2B18"/>
    <w:rsid w:val="00BD597C"/>
    <w:rsid w:val="00BE0110"/>
    <w:rsid w:val="00BE1329"/>
    <w:rsid w:val="00BE2485"/>
    <w:rsid w:val="00BE2A02"/>
    <w:rsid w:val="00BE751B"/>
    <w:rsid w:val="00BF1701"/>
    <w:rsid w:val="00BF36A9"/>
    <w:rsid w:val="00BF42AA"/>
    <w:rsid w:val="00C0165D"/>
    <w:rsid w:val="00C06F9A"/>
    <w:rsid w:val="00C0745C"/>
    <w:rsid w:val="00C139BE"/>
    <w:rsid w:val="00C230F5"/>
    <w:rsid w:val="00C23E8D"/>
    <w:rsid w:val="00C27155"/>
    <w:rsid w:val="00C27DA3"/>
    <w:rsid w:val="00C27F93"/>
    <w:rsid w:val="00C308AC"/>
    <w:rsid w:val="00C3251F"/>
    <w:rsid w:val="00C377E6"/>
    <w:rsid w:val="00C37E3D"/>
    <w:rsid w:val="00C4049F"/>
    <w:rsid w:val="00C40ACC"/>
    <w:rsid w:val="00C440F2"/>
    <w:rsid w:val="00C44E44"/>
    <w:rsid w:val="00C4657A"/>
    <w:rsid w:val="00C47341"/>
    <w:rsid w:val="00C479AC"/>
    <w:rsid w:val="00C52386"/>
    <w:rsid w:val="00C52DFA"/>
    <w:rsid w:val="00C577FC"/>
    <w:rsid w:val="00C61D4B"/>
    <w:rsid w:val="00C63A92"/>
    <w:rsid w:val="00C64B8A"/>
    <w:rsid w:val="00C74E14"/>
    <w:rsid w:val="00C817E1"/>
    <w:rsid w:val="00C85DE8"/>
    <w:rsid w:val="00C87AD2"/>
    <w:rsid w:val="00C940DC"/>
    <w:rsid w:val="00C943C2"/>
    <w:rsid w:val="00C97A78"/>
    <w:rsid w:val="00CA07E7"/>
    <w:rsid w:val="00CA0F34"/>
    <w:rsid w:val="00CA1B27"/>
    <w:rsid w:val="00CA1E5B"/>
    <w:rsid w:val="00CA2CF3"/>
    <w:rsid w:val="00CA37FA"/>
    <w:rsid w:val="00CA6AD1"/>
    <w:rsid w:val="00CA7A0B"/>
    <w:rsid w:val="00CB005C"/>
    <w:rsid w:val="00CB0B6F"/>
    <w:rsid w:val="00CB19B5"/>
    <w:rsid w:val="00CB3E3E"/>
    <w:rsid w:val="00CB5CAA"/>
    <w:rsid w:val="00CB6855"/>
    <w:rsid w:val="00CB68EA"/>
    <w:rsid w:val="00CC15C4"/>
    <w:rsid w:val="00CC2806"/>
    <w:rsid w:val="00CC352F"/>
    <w:rsid w:val="00CC47DF"/>
    <w:rsid w:val="00CC5733"/>
    <w:rsid w:val="00CC736A"/>
    <w:rsid w:val="00CD111A"/>
    <w:rsid w:val="00CD1BD3"/>
    <w:rsid w:val="00CE03DF"/>
    <w:rsid w:val="00CE79FD"/>
    <w:rsid w:val="00CF360A"/>
    <w:rsid w:val="00D01D0E"/>
    <w:rsid w:val="00D02B43"/>
    <w:rsid w:val="00D035F9"/>
    <w:rsid w:val="00D060F5"/>
    <w:rsid w:val="00D108EA"/>
    <w:rsid w:val="00D11B99"/>
    <w:rsid w:val="00D11D71"/>
    <w:rsid w:val="00D15283"/>
    <w:rsid w:val="00D1559C"/>
    <w:rsid w:val="00D2062F"/>
    <w:rsid w:val="00D207C9"/>
    <w:rsid w:val="00D20D48"/>
    <w:rsid w:val="00D22254"/>
    <w:rsid w:val="00D22762"/>
    <w:rsid w:val="00D24FE8"/>
    <w:rsid w:val="00D27B20"/>
    <w:rsid w:val="00D30816"/>
    <w:rsid w:val="00D36F96"/>
    <w:rsid w:val="00D518A3"/>
    <w:rsid w:val="00D53F47"/>
    <w:rsid w:val="00D5431C"/>
    <w:rsid w:val="00D54A61"/>
    <w:rsid w:val="00D55964"/>
    <w:rsid w:val="00D56E3E"/>
    <w:rsid w:val="00D6042B"/>
    <w:rsid w:val="00D63E2B"/>
    <w:rsid w:val="00D6401D"/>
    <w:rsid w:val="00D64A31"/>
    <w:rsid w:val="00D655F3"/>
    <w:rsid w:val="00D664FB"/>
    <w:rsid w:val="00D72BB7"/>
    <w:rsid w:val="00D7428C"/>
    <w:rsid w:val="00D76F46"/>
    <w:rsid w:val="00D80191"/>
    <w:rsid w:val="00D81741"/>
    <w:rsid w:val="00D876DF"/>
    <w:rsid w:val="00DA17B0"/>
    <w:rsid w:val="00DA37E9"/>
    <w:rsid w:val="00DA730F"/>
    <w:rsid w:val="00DA754D"/>
    <w:rsid w:val="00DA7D11"/>
    <w:rsid w:val="00DB0654"/>
    <w:rsid w:val="00DB3A63"/>
    <w:rsid w:val="00DB3AE5"/>
    <w:rsid w:val="00DB458A"/>
    <w:rsid w:val="00DB51E5"/>
    <w:rsid w:val="00DC40DC"/>
    <w:rsid w:val="00DC44FC"/>
    <w:rsid w:val="00DC70C2"/>
    <w:rsid w:val="00DD0C0F"/>
    <w:rsid w:val="00DD0DDC"/>
    <w:rsid w:val="00DD19B6"/>
    <w:rsid w:val="00DE0F32"/>
    <w:rsid w:val="00DE16B3"/>
    <w:rsid w:val="00DE1FF5"/>
    <w:rsid w:val="00DE2224"/>
    <w:rsid w:val="00DF0354"/>
    <w:rsid w:val="00DF17BA"/>
    <w:rsid w:val="00DF190E"/>
    <w:rsid w:val="00DF25F2"/>
    <w:rsid w:val="00DF4541"/>
    <w:rsid w:val="00DF6ABF"/>
    <w:rsid w:val="00DF7733"/>
    <w:rsid w:val="00E001DF"/>
    <w:rsid w:val="00E00F46"/>
    <w:rsid w:val="00E03064"/>
    <w:rsid w:val="00E0665A"/>
    <w:rsid w:val="00E1068C"/>
    <w:rsid w:val="00E10B70"/>
    <w:rsid w:val="00E21253"/>
    <w:rsid w:val="00E22069"/>
    <w:rsid w:val="00E231B9"/>
    <w:rsid w:val="00E23D3D"/>
    <w:rsid w:val="00E249BC"/>
    <w:rsid w:val="00E25E17"/>
    <w:rsid w:val="00E25EAB"/>
    <w:rsid w:val="00E31E81"/>
    <w:rsid w:val="00E33235"/>
    <w:rsid w:val="00E35CD3"/>
    <w:rsid w:val="00E36966"/>
    <w:rsid w:val="00E36E2C"/>
    <w:rsid w:val="00E377C5"/>
    <w:rsid w:val="00E41D17"/>
    <w:rsid w:val="00E439C1"/>
    <w:rsid w:val="00E45944"/>
    <w:rsid w:val="00E52D03"/>
    <w:rsid w:val="00E53736"/>
    <w:rsid w:val="00E5486B"/>
    <w:rsid w:val="00E549C1"/>
    <w:rsid w:val="00E63CAF"/>
    <w:rsid w:val="00E63D9C"/>
    <w:rsid w:val="00E6445B"/>
    <w:rsid w:val="00E7798D"/>
    <w:rsid w:val="00E77F57"/>
    <w:rsid w:val="00E80056"/>
    <w:rsid w:val="00E80D3B"/>
    <w:rsid w:val="00E83158"/>
    <w:rsid w:val="00E83808"/>
    <w:rsid w:val="00E84561"/>
    <w:rsid w:val="00E92DFB"/>
    <w:rsid w:val="00E93025"/>
    <w:rsid w:val="00E95FDC"/>
    <w:rsid w:val="00E96666"/>
    <w:rsid w:val="00E96B38"/>
    <w:rsid w:val="00EA16A7"/>
    <w:rsid w:val="00EA2942"/>
    <w:rsid w:val="00EA2C09"/>
    <w:rsid w:val="00EA4C9F"/>
    <w:rsid w:val="00EB1B62"/>
    <w:rsid w:val="00EB37AD"/>
    <w:rsid w:val="00EC7AFF"/>
    <w:rsid w:val="00ED007F"/>
    <w:rsid w:val="00ED0255"/>
    <w:rsid w:val="00ED0D5A"/>
    <w:rsid w:val="00ED290B"/>
    <w:rsid w:val="00ED2D45"/>
    <w:rsid w:val="00ED3ED5"/>
    <w:rsid w:val="00ED3EF9"/>
    <w:rsid w:val="00ED5CFF"/>
    <w:rsid w:val="00ED7B93"/>
    <w:rsid w:val="00EE00F9"/>
    <w:rsid w:val="00EE07A0"/>
    <w:rsid w:val="00EE2178"/>
    <w:rsid w:val="00EE24FF"/>
    <w:rsid w:val="00EE2D2E"/>
    <w:rsid w:val="00EE2E99"/>
    <w:rsid w:val="00EE3D4C"/>
    <w:rsid w:val="00EE6A79"/>
    <w:rsid w:val="00EF1BA3"/>
    <w:rsid w:val="00EF2237"/>
    <w:rsid w:val="00EF28EA"/>
    <w:rsid w:val="00EF45D1"/>
    <w:rsid w:val="00EF532B"/>
    <w:rsid w:val="00EF5B2F"/>
    <w:rsid w:val="00EF6FED"/>
    <w:rsid w:val="00F006BC"/>
    <w:rsid w:val="00F010E0"/>
    <w:rsid w:val="00F01C3F"/>
    <w:rsid w:val="00F040D6"/>
    <w:rsid w:val="00F04DFE"/>
    <w:rsid w:val="00F06592"/>
    <w:rsid w:val="00F06C63"/>
    <w:rsid w:val="00F16275"/>
    <w:rsid w:val="00F17B7B"/>
    <w:rsid w:val="00F17DAA"/>
    <w:rsid w:val="00F205A1"/>
    <w:rsid w:val="00F207D7"/>
    <w:rsid w:val="00F2336C"/>
    <w:rsid w:val="00F244FA"/>
    <w:rsid w:val="00F26128"/>
    <w:rsid w:val="00F2648E"/>
    <w:rsid w:val="00F33F60"/>
    <w:rsid w:val="00F34E30"/>
    <w:rsid w:val="00F36088"/>
    <w:rsid w:val="00F361A9"/>
    <w:rsid w:val="00F367C2"/>
    <w:rsid w:val="00F4077A"/>
    <w:rsid w:val="00F42B86"/>
    <w:rsid w:val="00F505B7"/>
    <w:rsid w:val="00F50643"/>
    <w:rsid w:val="00F51766"/>
    <w:rsid w:val="00F556BA"/>
    <w:rsid w:val="00F55D81"/>
    <w:rsid w:val="00F60960"/>
    <w:rsid w:val="00F60E5D"/>
    <w:rsid w:val="00F664E1"/>
    <w:rsid w:val="00F66B09"/>
    <w:rsid w:val="00F6745B"/>
    <w:rsid w:val="00F71714"/>
    <w:rsid w:val="00F71E4D"/>
    <w:rsid w:val="00F74E41"/>
    <w:rsid w:val="00F750F3"/>
    <w:rsid w:val="00F763FE"/>
    <w:rsid w:val="00F76B1E"/>
    <w:rsid w:val="00F813B2"/>
    <w:rsid w:val="00F82BC7"/>
    <w:rsid w:val="00F83E43"/>
    <w:rsid w:val="00F86183"/>
    <w:rsid w:val="00F906FA"/>
    <w:rsid w:val="00F943F1"/>
    <w:rsid w:val="00FA085B"/>
    <w:rsid w:val="00FA20FA"/>
    <w:rsid w:val="00FA23C0"/>
    <w:rsid w:val="00FA30ED"/>
    <w:rsid w:val="00FA391A"/>
    <w:rsid w:val="00FA3E67"/>
    <w:rsid w:val="00FA7589"/>
    <w:rsid w:val="00FA79F5"/>
    <w:rsid w:val="00FB7181"/>
    <w:rsid w:val="00FB72C5"/>
    <w:rsid w:val="00FC12DD"/>
    <w:rsid w:val="00FC1411"/>
    <w:rsid w:val="00FC20FC"/>
    <w:rsid w:val="00FC3DCB"/>
    <w:rsid w:val="00FC62D3"/>
    <w:rsid w:val="00FC6D5B"/>
    <w:rsid w:val="00FD1B46"/>
    <w:rsid w:val="00FD54D4"/>
    <w:rsid w:val="00FD640A"/>
    <w:rsid w:val="00FE5041"/>
    <w:rsid w:val="00FF092D"/>
    <w:rsid w:val="00FF2797"/>
    <w:rsid w:val="00FF45FF"/>
    <w:rsid w:val="00FF6CCF"/>
    <w:rsid w:val="00FF7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CD4B"/>
  <w15:docId w15:val="{5629D722-8FD7-4241-82F6-12A29FF8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4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4F22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8C4"/>
    <w:pPr>
      <w:spacing w:before="120" w:line="360" w:lineRule="exact"/>
      <w:ind w:firstLine="720"/>
      <w:jc w:val="both"/>
      <w:outlineLvl w:val="1"/>
    </w:pPr>
    <w:rPr>
      <w:rFonts w:ascii="Times New Roman" w:hAnsi="Times New Roman"/>
      <w:b/>
      <w:i/>
      <w:lang w:val="nl-NL"/>
    </w:rPr>
  </w:style>
  <w:style w:type="paragraph" w:styleId="Heading3">
    <w:name w:val="heading 3"/>
    <w:basedOn w:val="Heading2"/>
    <w:next w:val="Normal"/>
    <w:link w:val="Heading3Char"/>
    <w:uiPriority w:val="9"/>
    <w:unhideWhenUsed/>
    <w:qFormat/>
    <w:rsid w:val="008B68C4"/>
    <w:pPr>
      <w:outlineLvl w:val="2"/>
    </w:pPr>
  </w:style>
  <w:style w:type="paragraph" w:styleId="Heading4">
    <w:name w:val="heading 4"/>
    <w:basedOn w:val="Normal"/>
    <w:next w:val="Normal"/>
    <w:link w:val="Heading4Char"/>
    <w:uiPriority w:val="9"/>
    <w:unhideWhenUsed/>
    <w:qFormat/>
    <w:rsid w:val="004F224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22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8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428C"/>
    <w:rPr>
      <w:rFonts w:ascii="Tahoma" w:hAnsi="Tahoma" w:cs="Tahoma"/>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B26643"/>
    <w:pPr>
      <w:spacing w:line="276" w:lineRule="auto"/>
      <w:ind w:firstLine="720"/>
      <w:jc w:val="both"/>
    </w:pPr>
    <w:rPr>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26643"/>
    <w:rPr>
      <w:rFonts w:ascii=".VnTime" w:eastAsia="Times New Roman" w:hAnsi=".VnTime" w:cs="Times New Roman"/>
      <w:sz w:val="28"/>
      <w:szCs w:val="20"/>
    </w:rPr>
  </w:style>
  <w:style w:type="paragraph" w:styleId="NormalWeb">
    <w:name w:val="Normal (Web)"/>
    <w:basedOn w:val="Normal"/>
    <w:link w:val="NormalWebChar"/>
    <w:rsid w:val="00B26643"/>
    <w:pPr>
      <w:spacing w:before="100" w:beforeAutospacing="1" w:after="100" w:afterAutospacing="1"/>
    </w:pPr>
    <w:rPr>
      <w:rFonts w:ascii="Times New Roman" w:hAnsi="Times New Roman"/>
      <w:bCs/>
      <w:iCs/>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 Char Char"/>
    <w:basedOn w:val="Normal"/>
    <w:link w:val="BodyTextChar"/>
    <w:rsid w:val="00B26643"/>
    <w:pPr>
      <w:spacing w:before="120"/>
      <w:jc w:val="both"/>
    </w:pPr>
    <w:rPr>
      <w:szCs w:val="2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B26643"/>
    <w:rPr>
      <w:rFonts w:ascii=".VnTime" w:eastAsia="Times New Roman" w:hAnsi=".VnTime" w:cs="Times New Roman"/>
      <w:sz w:val="28"/>
      <w:szCs w:val="20"/>
    </w:rPr>
  </w:style>
  <w:style w:type="character" w:customStyle="1" w:styleId="NormalWebChar">
    <w:name w:val="Normal (Web) Char"/>
    <w:link w:val="NormalWeb"/>
    <w:locked/>
    <w:rsid w:val="00B26643"/>
    <w:rPr>
      <w:rFonts w:ascii="Times New Roman" w:eastAsia="Times New Roman" w:hAnsi="Times New Roman" w:cs="Times New Roman"/>
      <w:bCs/>
      <w:iCs/>
      <w:sz w:val="28"/>
      <w:szCs w:val="28"/>
    </w:rPr>
  </w:style>
  <w:style w:type="paragraph" w:customStyle="1" w:styleId="Normal1">
    <w:name w:val="Normal1"/>
    <w:basedOn w:val="Normal"/>
    <w:uiPriority w:val="99"/>
    <w:rsid w:val="00B26643"/>
    <w:pPr>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unhideWhenUsed/>
    <w:rsid w:val="00B26643"/>
    <w:pPr>
      <w:spacing w:after="120" w:line="480" w:lineRule="auto"/>
      <w:ind w:left="360"/>
    </w:pPr>
  </w:style>
  <w:style w:type="character" w:customStyle="1" w:styleId="BodyTextIndent2Char">
    <w:name w:val="Body Text Indent 2 Char"/>
    <w:basedOn w:val="DefaultParagraphFont"/>
    <w:link w:val="BodyTextIndent2"/>
    <w:rsid w:val="00B26643"/>
    <w:rPr>
      <w:rFonts w:ascii=".VnTime" w:eastAsia="Times New Roman" w:hAnsi=".VnTime" w:cs="Times New Roman"/>
      <w:sz w:val="28"/>
      <w:szCs w:val="24"/>
    </w:rPr>
  </w:style>
  <w:style w:type="paragraph" w:styleId="BodyTextIndent3">
    <w:name w:val="Body Text Indent 3"/>
    <w:basedOn w:val="Normal"/>
    <w:link w:val="BodyTextIndent3Char"/>
    <w:uiPriority w:val="99"/>
    <w:unhideWhenUsed/>
    <w:rsid w:val="00B26643"/>
    <w:pPr>
      <w:spacing w:after="120"/>
      <w:ind w:left="360"/>
    </w:pPr>
    <w:rPr>
      <w:sz w:val="16"/>
      <w:szCs w:val="16"/>
    </w:rPr>
  </w:style>
  <w:style w:type="character" w:customStyle="1" w:styleId="BodyTextIndent3Char">
    <w:name w:val="Body Text Indent 3 Char"/>
    <w:basedOn w:val="DefaultParagraphFont"/>
    <w:link w:val="BodyTextIndent3"/>
    <w:uiPriority w:val="99"/>
    <w:rsid w:val="00B26643"/>
    <w:rPr>
      <w:rFonts w:ascii=".VnTime" w:eastAsia="Times New Roman" w:hAnsi=".VnTime" w:cs="Times New Roman"/>
      <w:sz w:val="16"/>
      <w:szCs w:val="16"/>
    </w:rPr>
  </w:style>
  <w:style w:type="paragraph" w:customStyle="1" w:styleId="Chung">
    <w:name w:val="Chung"/>
    <w:basedOn w:val="Normal"/>
    <w:rsid w:val="00B26643"/>
    <w:pPr>
      <w:spacing w:after="120"/>
      <w:ind w:firstLine="567"/>
      <w:jc w:val="both"/>
    </w:pPr>
    <w:rPr>
      <w:noProof/>
      <w:position w:val="10"/>
      <w:szCs w:val="28"/>
    </w:rPr>
  </w:style>
  <w:style w:type="paragraph" w:customStyle="1" w:styleId="des">
    <w:name w:val="des"/>
    <w:basedOn w:val="Normal"/>
    <w:rsid w:val="00B26643"/>
    <w:pPr>
      <w:spacing w:before="100" w:beforeAutospacing="1" w:after="100" w:afterAutospacing="1"/>
    </w:pPr>
    <w:rPr>
      <w:rFonts w:ascii="Times New Roman" w:hAnsi="Times New Roman"/>
      <w:sz w:val="24"/>
    </w:rPr>
  </w:style>
  <w:style w:type="character" w:styleId="Strong">
    <w:name w:val="Strong"/>
    <w:uiPriority w:val="22"/>
    <w:qFormat/>
    <w:rsid w:val="00B26643"/>
    <w:rPr>
      <w:b/>
      <w:bCs/>
    </w:rPr>
  </w:style>
  <w:style w:type="paragraph" w:customStyle="1" w:styleId="CharCharCharChar">
    <w:name w:val="Char Char Char Char"/>
    <w:basedOn w:val="Normal"/>
    <w:rsid w:val="00B26643"/>
    <w:pPr>
      <w:pageBreakBefore/>
      <w:spacing w:before="120" w:after="120" w:line="281" w:lineRule="auto"/>
      <w:ind w:firstLine="720"/>
      <w:jc w:val="both"/>
    </w:pPr>
    <w:rPr>
      <w:rFonts w:ascii="Tahoma" w:hAnsi="Tahoma"/>
      <w:sz w:val="20"/>
      <w:szCs w:val="20"/>
    </w:rPr>
  </w:style>
  <w:style w:type="paragraph" w:styleId="Footer">
    <w:name w:val="footer"/>
    <w:basedOn w:val="Normal"/>
    <w:link w:val="FooterChar"/>
    <w:uiPriority w:val="99"/>
    <w:rsid w:val="002700D4"/>
    <w:pPr>
      <w:tabs>
        <w:tab w:val="center" w:pos="4320"/>
        <w:tab w:val="right" w:pos="8640"/>
      </w:tabs>
    </w:pPr>
    <w:rPr>
      <w:szCs w:val="20"/>
    </w:rPr>
  </w:style>
  <w:style w:type="character" w:customStyle="1" w:styleId="FooterChar">
    <w:name w:val="Footer Char"/>
    <w:basedOn w:val="DefaultParagraphFont"/>
    <w:link w:val="Footer"/>
    <w:uiPriority w:val="99"/>
    <w:rsid w:val="002700D4"/>
    <w:rPr>
      <w:rFonts w:ascii=".VnTime" w:eastAsia="Times New Roman" w:hAnsi=".VnTime" w:cs="Times New Roman"/>
      <w:sz w:val="28"/>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563A3D"/>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563A3D"/>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563A3D"/>
    <w:rPr>
      <w:rFonts w:ascii=".VnTime" w:eastAsia="Times New Roman" w:hAnsi=".VnTime" w:cs="Times New Roman"/>
      <w:sz w:val="20"/>
      <w:szCs w:val="20"/>
    </w:rPr>
  </w:style>
  <w:style w:type="paragraph" w:styleId="Header">
    <w:name w:val="header"/>
    <w:basedOn w:val="Normal"/>
    <w:link w:val="HeaderChar"/>
    <w:uiPriority w:val="99"/>
    <w:unhideWhenUsed/>
    <w:rsid w:val="00563A3D"/>
    <w:pPr>
      <w:tabs>
        <w:tab w:val="center" w:pos="4513"/>
        <w:tab w:val="right" w:pos="9026"/>
      </w:tabs>
    </w:pPr>
  </w:style>
  <w:style w:type="character" w:customStyle="1" w:styleId="HeaderChar">
    <w:name w:val="Header Char"/>
    <w:basedOn w:val="DefaultParagraphFont"/>
    <w:link w:val="Header"/>
    <w:uiPriority w:val="99"/>
    <w:rsid w:val="00563A3D"/>
    <w:rPr>
      <w:rFonts w:ascii=".VnTime" w:eastAsia="Times New Roman" w:hAnsi=".VnTime" w:cs="Times New Roman"/>
      <w:sz w:val="28"/>
      <w:szCs w:val="24"/>
    </w:rPr>
  </w:style>
  <w:style w:type="character" w:styleId="Emphasis">
    <w:name w:val="Emphasis"/>
    <w:basedOn w:val="DefaultParagraphFont"/>
    <w:uiPriority w:val="20"/>
    <w:qFormat/>
    <w:rsid w:val="00E33235"/>
    <w:rPr>
      <w:i/>
      <w:iCs/>
    </w:rPr>
  </w:style>
  <w:style w:type="paragraph" w:customStyle="1" w:styleId="Default">
    <w:name w:val="Default"/>
    <w:rsid w:val="001739C9"/>
    <w:pPr>
      <w:autoSpaceDE w:val="0"/>
      <w:autoSpaceDN w:val="0"/>
      <w:adjustRightInd w:val="0"/>
      <w:spacing w:after="0" w:line="240" w:lineRule="auto"/>
    </w:pPr>
    <w:rPr>
      <w:rFonts w:ascii="Times New Roman" w:eastAsia="Calibri" w:hAnsi="Times New Roman" w:cs="Times New Roman"/>
      <w:color w:val="000000"/>
      <w:sz w:val="24"/>
      <w:szCs w:val="24"/>
      <w:lang w:val="vi-VN"/>
    </w:rPr>
  </w:style>
  <w:style w:type="character" w:customStyle="1" w:styleId="fontstyle01">
    <w:name w:val="fontstyle01"/>
    <w:rsid w:val="0057734C"/>
    <w:rPr>
      <w:rFonts w:ascii="TimesNewRomanPSMT" w:hAnsi="TimesNewRomanPSMT"/>
      <w:color w:val="000000"/>
      <w:sz w:val="28"/>
      <w:szCs w:val="28"/>
    </w:rPr>
  </w:style>
  <w:style w:type="table" w:customStyle="1" w:styleId="Lined">
    <w:name w:val="Lined"/>
    <w:basedOn w:val="TableNormal"/>
    <w:uiPriority w:val="99"/>
    <w:rsid w:val="009B59A7"/>
    <w:pPr>
      <w:spacing w:after="0" w:line="240" w:lineRule="auto"/>
    </w:pPr>
    <w:rPr>
      <w:rFonts w:ascii="Times New Roman" w:eastAsia="Times New Roman" w:hAnsi="Times New Roman" w:cs="Times New Roman"/>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paragraph" w:styleId="ListParagraph">
    <w:name w:val="List Paragraph"/>
    <w:basedOn w:val="Normal"/>
    <w:uiPriority w:val="34"/>
    <w:qFormat/>
    <w:rsid w:val="003E1628"/>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C37E3D"/>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EF2237"/>
    <w:rPr>
      <w:sz w:val="20"/>
      <w:szCs w:val="20"/>
    </w:rPr>
  </w:style>
  <w:style w:type="character" w:customStyle="1" w:styleId="EndnoteTextChar">
    <w:name w:val="Endnote Text Char"/>
    <w:basedOn w:val="DefaultParagraphFont"/>
    <w:link w:val="EndnoteText"/>
    <w:uiPriority w:val="99"/>
    <w:semiHidden/>
    <w:rsid w:val="00EF2237"/>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EF2237"/>
    <w:rPr>
      <w:vertAlign w:val="superscript"/>
    </w:rPr>
  </w:style>
  <w:style w:type="character" w:styleId="CommentReference">
    <w:name w:val="annotation reference"/>
    <w:basedOn w:val="DefaultParagraphFont"/>
    <w:uiPriority w:val="99"/>
    <w:semiHidden/>
    <w:unhideWhenUsed/>
    <w:rsid w:val="0011576B"/>
    <w:rPr>
      <w:sz w:val="16"/>
      <w:szCs w:val="16"/>
    </w:rPr>
  </w:style>
  <w:style w:type="paragraph" w:styleId="CommentText">
    <w:name w:val="annotation text"/>
    <w:basedOn w:val="Normal"/>
    <w:link w:val="CommentTextChar"/>
    <w:uiPriority w:val="99"/>
    <w:semiHidden/>
    <w:unhideWhenUsed/>
    <w:rsid w:val="0011576B"/>
    <w:rPr>
      <w:sz w:val="20"/>
      <w:szCs w:val="20"/>
    </w:rPr>
  </w:style>
  <w:style w:type="character" w:customStyle="1" w:styleId="CommentTextChar">
    <w:name w:val="Comment Text Char"/>
    <w:basedOn w:val="DefaultParagraphFont"/>
    <w:link w:val="CommentText"/>
    <w:uiPriority w:val="99"/>
    <w:semiHidden/>
    <w:rsid w:val="0011576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1576B"/>
    <w:rPr>
      <w:b/>
      <w:bCs/>
    </w:rPr>
  </w:style>
  <w:style w:type="character" w:customStyle="1" w:styleId="CommentSubjectChar">
    <w:name w:val="Comment Subject Char"/>
    <w:basedOn w:val="CommentTextChar"/>
    <w:link w:val="CommentSubject"/>
    <w:uiPriority w:val="99"/>
    <w:semiHidden/>
    <w:rsid w:val="0011576B"/>
    <w:rPr>
      <w:rFonts w:ascii=".VnTime" w:eastAsia="Times New Roman" w:hAnsi=".VnTime" w:cs="Times New Roman"/>
      <w:b/>
      <w:bCs/>
      <w:sz w:val="20"/>
      <w:szCs w:val="20"/>
    </w:rPr>
  </w:style>
  <w:style w:type="paragraph" w:styleId="List">
    <w:name w:val="List"/>
    <w:basedOn w:val="BodyText"/>
    <w:rsid w:val="00A25ADF"/>
    <w:pPr>
      <w:suppressAutoHyphens/>
      <w:spacing w:before="180" w:after="60" w:line="360" w:lineRule="auto"/>
      <w:ind w:right="-333"/>
      <w:jc w:val="center"/>
    </w:pPr>
    <w:rPr>
      <w:rFonts w:ascii="Times New Roman" w:hAnsi="Times New Roman" w:cs="Tahoma"/>
      <w:sz w:val="24"/>
      <w:szCs w:val="24"/>
      <w:lang w:val="x-none" w:eastAsia="ar-SA"/>
    </w:rPr>
  </w:style>
  <w:style w:type="character" w:customStyle="1" w:styleId="Heading1Char">
    <w:name w:val="Heading 1 Char"/>
    <w:basedOn w:val="DefaultParagraphFont"/>
    <w:link w:val="Heading1"/>
    <w:uiPriority w:val="9"/>
    <w:rsid w:val="004F22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68C4"/>
    <w:rPr>
      <w:rFonts w:ascii="Times New Roman" w:eastAsia="Times New Roman" w:hAnsi="Times New Roman" w:cs="Times New Roman"/>
      <w:b/>
      <w:i/>
      <w:sz w:val="28"/>
      <w:szCs w:val="24"/>
      <w:lang w:val="nl-NL"/>
    </w:rPr>
  </w:style>
  <w:style w:type="character" w:customStyle="1" w:styleId="Heading3Char">
    <w:name w:val="Heading 3 Char"/>
    <w:basedOn w:val="DefaultParagraphFont"/>
    <w:link w:val="Heading3"/>
    <w:uiPriority w:val="9"/>
    <w:rsid w:val="008B68C4"/>
    <w:rPr>
      <w:rFonts w:ascii="Times New Roman" w:eastAsia="Times New Roman" w:hAnsi="Times New Roman" w:cs="Times New Roman"/>
      <w:b/>
      <w:i/>
      <w:sz w:val="28"/>
      <w:szCs w:val="24"/>
      <w:lang w:val="nl-NL"/>
    </w:rPr>
  </w:style>
  <w:style w:type="character" w:customStyle="1" w:styleId="Heading4Char">
    <w:name w:val="Heading 4 Char"/>
    <w:basedOn w:val="DefaultParagraphFont"/>
    <w:link w:val="Heading4"/>
    <w:uiPriority w:val="9"/>
    <w:rsid w:val="004F2246"/>
    <w:rPr>
      <w:rFonts w:asciiTheme="majorHAnsi" w:eastAsiaTheme="majorEastAsia" w:hAnsiTheme="majorHAnsi" w:cstheme="majorBidi"/>
      <w:i/>
      <w:iCs/>
      <w:color w:val="365F91" w:themeColor="accent1" w:themeShade="BF"/>
      <w:sz w:val="28"/>
      <w:szCs w:val="24"/>
    </w:rPr>
  </w:style>
  <w:style w:type="character" w:customStyle="1" w:styleId="Heading5Char">
    <w:name w:val="Heading 5 Char"/>
    <w:basedOn w:val="DefaultParagraphFont"/>
    <w:link w:val="Heading5"/>
    <w:uiPriority w:val="9"/>
    <w:rsid w:val="004F2246"/>
    <w:rPr>
      <w:rFonts w:asciiTheme="majorHAnsi" w:eastAsiaTheme="majorEastAsia" w:hAnsiTheme="majorHAnsi" w:cstheme="majorBidi"/>
      <w:color w:val="365F91" w:themeColor="accent1" w:themeShade="BF"/>
      <w:sz w:val="28"/>
      <w:szCs w:val="24"/>
    </w:rPr>
  </w:style>
  <w:style w:type="character" w:styleId="Hyperlink">
    <w:name w:val="Hyperlink"/>
    <w:basedOn w:val="DefaultParagraphFont"/>
    <w:uiPriority w:val="99"/>
    <w:semiHidden/>
    <w:unhideWhenUsed/>
    <w:rsid w:val="00234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8618">
      <w:bodyDiv w:val="1"/>
      <w:marLeft w:val="0"/>
      <w:marRight w:val="0"/>
      <w:marTop w:val="0"/>
      <w:marBottom w:val="0"/>
      <w:divBdr>
        <w:top w:val="none" w:sz="0" w:space="0" w:color="auto"/>
        <w:left w:val="none" w:sz="0" w:space="0" w:color="auto"/>
        <w:bottom w:val="none" w:sz="0" w:space="0" w:color="auto"/>
        <w:right w:val="none" w:sz="0" w:space="0" w:color="auto"/>
      </w:divBdr>
    </w:div>
    <w:div w:id="140850997">
      <w:bodyDiv w:val="1"/>
      <w:marLeft w:val="0"/>
      <w:marRight w:val="0"/>
      <w:marTop w:val="0"/>
      <w:marBottom w:val="0"/>
      <w:divBdr>
        <w:top w:val="none" w:sz="0" w:space="0" w:color="auto"/>
        <w:left w:val="none" w:sz="0" w:space="0" w:color="auto"/>
        <w:bottom w:val="none" w:sz="0" w:space="0" w:color="auto"/>
        <w:right w:val="none" w:sz="0" w:space="0" w:color="auto"/>
      </w:divBdr>
    </w:div>
    <w:div w:id="1376157437">
      <w:bodyDiv w:val="1"/>
      <w:marLeft w:val="0"/>
      <w:marRight w:val="0"/>
      <w:marTop w:val="0"/>
      <w:marBottom w:val="0"/>
      <w:divBdr>
        <w:top w:val="none" w:sz="0" w:space="0" w:color="auto"/>
        <w:left w:val="none" w:sz="0" w:space="0" w:color="auto"/>
        <w:bottom w:val="none" w:sz="0" w:space="0" w:color="auto"/>
        <w:right w:val="none" w:sz="0" w:space="0" w:color="auto"/>
      </w:divBdr>
    </w:div>
    <w:div w:id="1438137276">
      <w:bodyDiv w:val="1"/>
      <w:marLeft w:val="0"/>
      <w:marRight w:val="0"/>
      <w:marTop w:val="0"/>
      <w:marBottom w:val="0"/>
      <w:divBdr>
        <w:top w:val="none" w:sz="0" w:space="0" w:color="auto"/>
        <w:left w:val="none" w:sz="0" w:space="0" w:color="auto"/>
        <w:bottom w:val="none" w:sz="0" w:space="0" w:color="auto"/>
        <w:right w:val="none" w:sz="0" w:space="0" w:color="auto"/>
      </w:divBdr>
    </w:div>
    <w:div w:id="1539780972">
      <w:bodyDiv w:val="1"/>
      <w:marLeft w:val="0"/>
      <w:marRight w:val="0"/>
      <w:marTop w:val="0"/>
      <w:marBottom w:val="0"/>
      <w:divBdr>
        <w:top w:val="none" w:sz="0" w:space="0" w:color="auto"/>
        <w:left w:val="none" w:sz="0" w:space="0" w:color="auto"/>
        <w:bottom w:val="none" w:sz="0" w:space="0" w:color="auto"/>
        <w:right w:val="none" w:sz="0" w:space="0" w:color="auto"/>
      </w:divBdr>
    </w:div>
    <w:div w:id="1585652641">
      <w:bodyDiv w:val="1"/>
      <w:marLeft w:val="0"/>
      <w:marRight w:val="0"/>
      <w:marTop w:val="0"/>
      <w:marBottom w:val="0"/>
      <w:divBdr>
        <w:top w:val="none" w:sz="0" w:space="0" w:color="auto"/>
        <w:left w:val="none" w:sz="0" w:space="0" w:color="auto"/>
        <w:bottom w:val="none" w:sz="0" w:space="0" w:color="auto"/>
        <w:right w:val="none" w:sz="0" w:space="0" w:color="auto"/>
      </w:divBdr>
    </w:div>
    <w:div w:id="191385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F1309-579E-4887-98EF-075F2851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19</Pages>
  <Words>7343</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26</cp:revision>
  <cp:lastPrinted>2021-12-21T00:55:00Z</cp:lastPrinted>
  <dcterms:created xsi:type="dcterms:W3CDTF">2022-03-29T08:58:00Z</dcterms:created>
  <dcterms:modified xsi:type="dcterms:W3CDTF">2022-03-30T03:00:00Z</dcterms:modified>
</cp:coreProperties>
</file>