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9" w:type="dxa"/>
        <w:tblInd w:w="-318" w:type="dxa"/>
        <w:tblLook w:val="04A0" w:firstRow="1" w:lastRow="0" w:firstColumn="1" w:lastColumn="0" w:noHBand="0" w:noVBand="1"/>
      </w:tblPr>
      <w:tblGrid>
        <w:gridCol w:w="4254"/>
        <w:gridCol w:w="5885"/>
      </w:tblGrid>
      <w:tr w:rsidR="00E36F42" w:rsidRPr="00CD5312" w14:paraId="33140002" w14:textId="77777777" w:rsidTr="005D0C43">
        <w:tc>
          <w:tcPr>
            <w:tcW w:w="4254" w:type="dxa"/>
          </w:tcPr>
          <w:p w14:paraId="673132D0" w14:textId="77777777" w:rsidR="00E36F42" w:rsidRPr="00CD5312" w:rsidRDefault="00E36F42" w:rsidP="00E36F42">
            <w:pPr>
              <w:spacing w:after="0" w:line="288" w:lineRule="auto"/>
              <w:jc w:val="center"/>
              <w:rPr>
                <w:rFonts w:eastAsia="Times New Roman" w:cs="Times New Roman"/>
                <w:sz w:val="24"/>
                <w:szCs w:val="24"/>
                <w:lang w:val="nl-NL"/>
              </w:rPr>
            </w:pPr>
            <w:bookmarkStart w:id="0" w:name="_Hlk90887109"/>
            <w:bookmarkStart w:id="1" w:name="_Hlk146094964"/>
            <w:bookmarkEnd w:id="0"/>
            <w:r w:rsidRPr="00CD5312">
              <w:rPr>
                <w:rFonts w:eastAsia="Times New Roman" w:cs="Times New Roman"/>
                <w:sz w:val="24"/>
                <w:szCs w:val="24"/>
                <w:lang w:val="nl-NL"/>
              </w:rPr>
              <w:t>TỔNG CỤC THỐNG KÊ</w:t>
            </w:r>
          </w:p>
          <w:p w14:paraId="65775085" w14:textId="77777777" w:rsidR="00E36F42" w:rsidRPr="00CD5312" w:rsidRDefault="00E36F42" w:rsidP="00E36F42">
            <w:pPr>
              <w:spacing w:after="0" w:line="288" w:lineRule="auto"/>
              <w:jc w:val="center"/>
              <w:rPr>
                <w:rFonts w:eastAsia="Times New Roman" w:cs="Times New Roman"/>
                <w:b/>
                <w:sz w:val="24"/>
                <w:szCs w:val="24"/>
                <w:lang w:val="nl-NL"/>
              </w:rPr>
            </w:pPr>
            <w:r w:rsidRPr="00CD5312">
              <w:rPr>
                <w:rFonts w:eastAsia="Times New Roman" w:cs="Times New Roman"/>
                <w:b/>
                <w:sz w:val="24"/>
                <w:szCs w:val="24"/>
                <w:lang w:val="nl-NL"/>
              </w:rPr>
              <w:t>CỤC THỐNG KÊ TỈNH VĨNH PHÚC</w:t>
            </w:r>
          </w:p>
          <w:p w14:paraId="2D58DAEE" w14:textId="03530DC8" w:rsidR="00E36F42" w:rsidRPr="00CD5312" w:rsidRDefault="00E36F42" w:rsidP="00E36F42">
            <w:pPr>
              <w:spacing w:before="240" w:after="240" w:line="288" w:lineRule="auto"/>
              <w:jc w:val="center"/>
              <w:rPr>
                <w:rFonts w:eastAsia="Times New Roman" w:cs="Times New Roman"/>
                <w:szCs w:val="28"/>
                <w:lang w:val="nl-NL"/>
              </w:rPr>
            </w:pPr>
            <w:r w:rsidRPr="00CD5312">
              <w:rPr>
                <w:rFonts w:eastAsia="Times New Roman" w:cs="Times New Roman"/>
                <w:noProof/>
                <w:szCs w:val="28"/>
              </w:rPr>
              <mc:AlternateContent>
                <mc:Choice Requires="wps">
                  <w:drawing>
                    <wp:anchor distT="4294967291" distB="4294967291" distL="114300" distR="114300" simplePos="0" relativeHeight="251660288" behindDoc="0" locked="0" layoutInCell="1" allowOverlap="1" wp14:anchorId="21511D94" wp14:editId="3FE869DE">
                      <wp:simplePos x="0" y="0"/>
                      <wp:positionH relativeFrom="column">
                        <wp:posOffset>528320</wp:posOffset>
                      </wp:positionH>
                      <wp:positionV relativeFrom="paragraph">
                        <wp:posOffset>12699</wp:posOffset>
                      </wp:positionV>
                      <wp:extent cx="1500505" cy="0"/>
                      <wp:effectExtent l="0" t="0" r="0" b="0"/>
                      <wp:wrapNone/>
                      <wp:docPr id="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05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1A8376" id="Straight Connector 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1.6pt,1pt" to="159.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"/>
                  </w:pict>
                </mc:Fallback>
              </mc:AlternateContent>
            </w:r>
            <w:r w:rsidRPr="00CD5312">
              <w:rPr>
                <w:rFonts w:eastAsia="Times New Roman" w:cs="Times New Roman"/>
                <w:szCs w:val="28"/>
                <w:lang w:val="nl-NL"/>
              </w:rPr>
              <w:t xml:space="preserve">Số: </w:t>
            </w:r>
            <w:r w:rsidR="00252D3D">
              <w:rPr>
                <w:rFonts w:eastAsia="Times New Roman" w:cs="Times New Roman"/>
                <w:szCs w:val="28"/>
                <w:lang w:val="nl-NL"/>
              </w:rPr>
              <w:t>755</w:t>
            </w:r>
            <w:r w:rsidRPr="00CD5312">
              <w:rPr>
                <w:rFonts w:eastAsia="Times New Roman" w:cs="Times New Roman"/>
                <w:szCs w:val="28"/>
                <w:lang w:val="nl-NL"/>
              </w:rPr>
              <w:t>/BC-CTK</w:t>
            </w:r>
          </w:p>
        </w:tc>
        <w:tc>
          <w:tcPr>
            <w:tcW w:w="5885" w:type="dxa"/>
          </w:tcPr>
          <w:p w14:paraId="44D3A36B" w14:textId="77777777" w:rsidR="00E36F42" w:rsidRPr="00CD5312" w:rsidRDefault="00E36F42" w:rsidP="00E36F42">
            <w:pPr>
              <w:spacing w:after="0" w:line="288" w:lineRule="auto"/>
              <w:jc w:val="center"/>
              <w:rPr>
                <w:rFonts w:eastAsia="Times New Roman" w:cs="Times New Roman"/>
                <w:b/>
                <w:sz w:val="24"/>
                <w:szCs w:val="24"/>
                <w:lang w:val="nl-NL"/>
              </w:rPr>
            </w:pPr>
            <w:r w:rsidRPr="00CD5312">
              <w:rPr>
                <w:rFonts w:eastAsia="Times New Roman" w:cs="Times New Roman"/>
                <w:b/>
                <w:sz w:val="24"/>
                <w:szCs w:val="24"/>
                <w:lang w:val="nl-NL"/>
              </w:rPr>
              <w:t>CỘNG HOÀ XÃ HỘI CHỦ NGHĨA VIỆT NAM</w:t>
            </w:r>
          </w:p>
          <w:p w14:paraId="06311A3D" w14:textId="77777777" w:rsidR="00E36F42" w:rsidRPr="00CD5312" w:rsidRDefault="00E36F42" w:rsidP="00E36F42">
            <w:pPr>
              <w:spacing w:after="0" w:line="288" w:lineRule="auto"/>
              <w:jc w:val="center"/>
              <w:rPr>
                <w:rFonts w:eastAsia="Times New Roman" w:cs="Times New Roman"/>
                <w:b/>
                <w:sz w:val="26"/>
                <w:szCs w:val="26"/>
                <w:lang w:val="nl-NL"/>
              </w:rPr>
            </w:pPr>
            <w:r w:rsidRPr="00CD5312">
              <w:rPr>
                <w:rFonts w:eastAsia="Times New Roman" w:cs="Times New Roman"/>
                <w:noProof/>
                <w:szCs w:val="24"/>
              </w:rPr>
              <mc:AlternateContent>
                <mc:Choice Requires="wps">
                  <w:drawing>
                    <wp:anchor distT="4294967295" distB="4294967295" distL="114300" distR="114300" simplePos="0" relativeHeight="251659264" behindDoc="0" locked="0" layoutInCell="1" allowOverlap="1" wp14:anchorId="52323ED7" wp14:editId="6CA1AC19">
                      <wp:simplePos x="0" y="0"/>
                      <wp:positionH relativeFrom="column">
                        <wp:posOffset>811530</wp:posOffset>
                      </wp:positionH>
                      <wp:positionV relativeFrom="paragraph">
                        <wp:posOffset>222885</wp:posOffset>
                      </wp:positionV>
                      <wp:extent cx="2012315" cy="3175"/>
                      <wp:effectExtent l="0" t="0" r="6985" b="15875"/>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31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6B52AA"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pt,17.55pt" to="222.3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"/>
                  </w:pict>
                </mc:Fallback>
              </mc:AlternateContent>
            </w:r>
            <w:r w:rsidRPr="00CD5312">
              <w:rPr>
                <w:rFonts w:eastAsia="Times New Roman" w:cs="Times New Roman"/>
                <w:b/>
                <w:sz w:val="26"/>
                <w:szCs w:val="26"/>
                <w:lang w:val="nl-NL"/>
              </w:rPr>
              <w:t>Độc lập - Tự do - Hạnh phúc</w:t>
            </w:r>
          </w:p>
          <w:p w14:paraId="24C84BE3" w14:textId="1732CD4A" w:rsidR="00E36F42" w:rsidRPr="00CD5312" w:rsidRDefault="00E36F42" w:rsidP="00E36F42">
            <w:pPr>
              <w:spacing w:before="240" w:after="0" w:line="288" w:lineRule="auto"/>
              <w:ind w:left="34" w:right="249"/>
              <w:jc w:val="center"/>
              <w:rPr>
                <w:rFonts w:eastAsia="Times New Roman" w:cs="Times New Roman"/>
                <w:i/>
                <w:szCs w:val="28"/>
                <w:lang w:val="nl-NL"/>
              </w:rPr>
            </w:pPr>
            <w:r w:rsidRPr="00CD5312">
              <w:rPr>
                <w:rFonts w:eastAsia="Times New Roman" w:cs="Times New Roman"/>
                <w:i/>
                <w:szCs w:val="28"/>
                <w:lang w:val="nl-NL"/>
              </w:rPr>
              <w:t xml:space="preserve">Vĩnh Phúc, ngày </w:t>
            </w:r>
            <w:r w:rsidR="00252D3D">
              <w:rPr>
                <w:rFonts w:eastAsia="Times New Roman" w:cs="Times New Roman"/>
                <w:i/>
                <w:szCs w:val="28"/>
                <w:lang w:val="nl-NL"/>
              </w:rPr>
              <w:t>27</w:t>
            </w:r>
            <w:r w:rsidR="00297309" w:rsidRPr="00CD5312">
              <w:rPr>
                <w:rFonts w:eastAsia="Times New Roman" w:cs="Times New Roman"/>
                <w:i/>
                <w:szCs w:val="28"/>
                <w:lang w:val="nl-NL"/>
              </w:rPr>
              <w:t xml:space="preserve"> </w:t>
            </w:r>
            <w:r w:rsidRPr="00CD5312">
              <w:rPr>
                <w:rFonts w:eastAsia="Times New Roman" w:cs="Times New Roman"/>
                <w:i/>
                <w:szCs w:val="28"/>
                <w:lang w:val="nl-NL"/>
              </w:rPr>
              <w:t xml:space="preserve">tháng </w:t>
            </w:r>
            <w:r w:rsidR="00ED78EF" w:rsidRPr="00CD5312">
              <w:rPr>
                <w:rFonts w:eastAsia="Times New Roman" w:cs="Times New Roman"/>
                <w:i/>
                <w:szCs w:val="28"/>
                <w:lang w:val="nl-NL"/>
              </w:rPr>
              <w:t xml:space="preserve"> 12</w:t>
            </w:r>
            <w:r w:rsidRPr="00CD5312">
              <w:rPr>
                <w:rFonts w:eastAsia="Times New Roman" w:cs="Times New Roman"/>
                <w:i/>
                <w:szCs w:val="28"/>
                <w:lang w:val="nl-NL"/>
              </w:rPr>
              <w:t xml:space="preserve"> năm 202</w:t>
            </w:r>
            <w:r w:rsidR="00297309" w:rsidRPr="00CD5312">
              <w:rPr>
                <w:rFonts w:eastAsia="Times New Roman" w:cs="Times New Roman"/>
                <w:i/>
                <w:szCs w:val="28"/>
                <w:lang w:val="nl-NL"/>
              </w:rPr>
              <w:t>3</w:t>
            </w:r>
          </w:p>
        </w:tc>
      </w:tr>
    </w:tbl>
    <w:p w14:paraId="4E961615" w14:textId="77777777" w:rsidR="00822899" w:rsidRPr="00CD5312" w:rsidRDefault="00822899" w:rsidP="00822899"/>
    <w:p w14:paraId="6ED9F1C7" w14:textId="77777777" w:rsidR="00822899" w:rsidRPr="00CD5312" w:rsidRDefault="00822899" w:rsidP="00F36AF7">
      <w:pPr>
        <w:spacing w:after="0"/>
        <w:jc w:val="center"/>
        <w:rPr>
          <w:b/>
          <w:bCs/>
        </w:rPr>
      </w:pPr>
      <w:r w:rsidRPr="00CD5312">
        <w:rPr>
          <w:b/>
          <w:bCs/>
        </w:rPr>
        <w:t>BÁO CÁO</w:t>
      </w:r>
    </w:p>
    <w:p w14:paraId="262CAD43" w14:textId="77777777" w:rsidR="002754A8" w:rsidRPr="00CD5312" w:rsidRDefault="00822899" w:rsidP="00F36AF7">
      <w:pPr>
        <w:tabs>
          <w:tab w:val="left" w:pos="4395"/>
        </w:tabs>
        <w:spacing w:after="0" w:line="360" w:lineRule="exact"/>
        <w:jc w:val="center"/>
        <w:rPr>
          <w:rFonts w:cs="Times New Roman"/>
          <w:b/>
          <w:bCs/>
          <w:szCs w:val="28"/>
        </w:rPr>
      </w:pPr>
      <w:r w:rsidRPr="00CD5312">
        <w:rPr>
          <w:b/>
          <w:bCs/>
        </w:rPr>
        <w:t xml:space="preserve">Tình hình </w:t>
      </w:r>
      <w:r w:rsidR="002754A8" w:rsidRPr="00CD5312">
        <w:rPr>
          <w:rFonts w:cs="Times New Roman"/>
          <w:b/>
          <w:bCs/>
          <w:szCs w:val="28"/>
        </w:rPr>
        <w:t>kinh tế - xã hội tỉnh Vĩnh Phúc</w:t>
      </w:r>
    </w:p>
    <w:p w14:paraId="1AFFB4CA" w14:textId="4EE7CBAC" w:rsidR="002754A8" w:rsidRPr="00CD5312" w:rsidRDefault="00ED78EF" w:rsidP="00F36AF7">
      <w:pPr>
        <w:tabs>
          <w:tab w:val="left" w:pos="4395"/>
        </w:tabs>
        <w:spacing w:after="0" w:line="360" w:lineRule="exact"/>
        <w:jc w:val="center"/>
        <w:rPr>
          <w:rFonts w:cs="Times New Roman"/>
          <w:bCs/>
          <w:szCs w:val="28"/>
          <w:lang w:val="de-DE"/>
        </w:rPr>
      </w:pPr>
      <w:r w:rsidRPr="00CD5312">
        <w:rPr>
          <w:rFonts w:cs="Times New Roman"/>
          <w:b/>
          <w:bCs/>
          <w:szCs w:val="28"/>
        </w:rPr>
        <w:t>Tháng 12, quý IV và</w:t>
      </w:r>
      <w:r w:rsidR="002754A8" w:rsidRPr="00CD5312">
        <w:rPr>
          <w:rFonts w:cs="Times New Roman"/>
          <w:b/>
          <w:bCs/>
          <w:szCs w:val="28"/>
        </w:rPr>
        <w:t xml:space="preserve"> năm 2023</w:t>
      </w:r>
    </w:p>
    <w:p w14:paraId="0F4955A8" w14:textId="5CC1E5EA" w:rsidR="002754A8" w:rsidRPr="00CD5312" w:rsidRDefault="002754A8" w:rsidP="002754A8">
      <w:pPr>
        <w:spacing w:before="120" w:after="120" w:line="240" w:lineRule="exact"/>
        <w:jc w:val="center"/>
        <w:rPr>
          <w:b/>
          <w:bCs/>
        </w:rPr>
      </w:pPr>
      <w:r w:rsidRPr="00CD5312">
        <w:rPr>
          <w:rFonts w:cs="Times New Roman"/>
          <w:noProof/>
          <w:szCs w:val="28"/>
        </w:rPr>
        <mc:AlternateContent>
          <mc:Choice Requires="wps">
            <w:drawing>
              <wp:anchor distT="4294967294" distB="4294967294" distL="114300" distR="114300" simplePos="0" relativeHeight="251671552" behindDoc="0" locked="0" layoutInCell="1" allowOverlap="1" wp14:anchorId="3E824E16" wp14:editId="675DF054">
                <wp:simplePos x="0" y="0"/>
                <wp:positionH relativeFrom="margin">
                  <wp:align>center</wp:align>
                </wp:positionH>
                <wp:positionV relativeFrom="paragraph">
                  <wp:posOffset>68943</wp:posOffset>
                </wp:positionV>
                <wp:extent cx="12128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28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3A0D5" id="Line 2" o:spid="_x0000_s1026" style="position:absolute;flip:y;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5.45pt" to="9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" strokeweight="1pt">
                <w10:wrap anchorx="margin"/>
              </v:line>
            </w:pict>
          </mc:Fallback>
        </mc:AlternateContent>
      </w:r>
    </w:p>
    <w:bookmarkEnd w:id="1"/>
    <w:p w14:paraId="09C65057" w14:textId="38EEBC8D" w:rsidR="00ED78EF" w:rsidRPr="00CD5312" w:rsidRDefault="00ED78EF" w:rsidP="008315BB">
      <w:pPr>
        <w:spacing w:before="120" w:after="0" w:line="340" w:lineRule="exact"/>
        <w:ind w:firstLine="720"/>
        <w:jc w:val="both"/>
        <w:rPr>
          <w:bCs/>
          <w:iCs/>
          <w:szCs w:val="28"/>
          <w:lang w:val="de-DE"/>
        </w:rPr>
      </w:pPr>
      <w:r w:rsidRPr="00CD5312">
        <w:rPr>
          <w:bCs/>
          <w:iCs/>
          <w:szCs w:val="28"/>
          <w:lang w:val="de-DE"/>
        </w:rPr>
        <w:t>Năm 2023, kinh tế thế giới đối mặt với nhiều khó khăn và thách thức, cuộc xung đột giữa Nga và U-crai-na kéo dài khiến hoạt động kinh tế toàn cầu giảm mạnh; lạm phát mặc dù đã hạ nhiệt nhưng vẫn ở mức cao</w:t>
      </w:r>
      <w:r w:rsidR="00AA60F9" w:rsidRPr="00CD5312">
        <w:rPr>
          <w:bCs/>
          <w:iCs/>
          <w:szCs w:val="28"/>
          <w:lang w:val="de-DE"/>
        </w:rPr>
        <w:t>,</w:t>
      </w:r>
      <w:r w:rsidRPr="00CD5312">
        <w:rPr>
          <w:bCs/>
          <w:iCs/>
          <w:szCs w:val="28"/>
        </w:rPr>
        <w:t xml:space="preserve"> </w:t>
      </w:r>
      <w:r w:rsidR="00AA60F9" w:rsidRPr="00CD5312">
        <w:rPr>
          <w:bCs/>
          <w:iCs/>
          <w:szCs w:val="28"/>
        </w:rPr>
        <w:t>n</w:t>
      </w:r>
      <w:r w:rsidRPr="00CD5312">
        <w:rPr>
          <w:bCs/>
          <w:iCs/>
          <w:szCs w:val="28"/>
          <w:lang w:val="de-DE"/>
        </w:rPr>
        <w:t xml:space="preserve">gân hàng Trung ương của nhiều quốc gia vẫn theo đuổi chính sách tiền tệ thắt chặt đã tác động mạnh tới tăng trưởng kinh tế, đầu tư, tiêu dùng. Nhiều nền kinh tế lớn trong đó có các đối tác thương mại quan trọng của </w:t>
      </w:r>
      <w:r w:rsidR="00C70C0E" w:rsidRPr="00CD5312">
        <w:rPr>
          <w:bCs/>
          <w:iCs/>
          <w:szCs w:val="28"/>
          <w:lang w:val="de-DE"/>
        </w:rPr>
        <w:t>Việt Nam</w:t>
      </w:r>
      <w:r w:rsidRPr="00CD5312">
        <w:rPr>
          <w:bCs/>
          <w:iCs/>
          <w:szCs w:val="28"/>
          <w:lang w:val="de-DE"/>
        </w:rPr>
        <w:t xml:space="preserve"> đã tăng trưởng chậm lại, thậm ch</w:t>
      </w:r>
      <w:r w:rsidRPr="00CD5312">
        <w:rPr>
          <w:rFonts w:hint="eastAsia"/>
          <w:bCs/>
          <w:iCs/>
          <w:szCs w:val="28"/>
          <w:lang w:val="de-DE"/>
        </w:rPr>
        <w:t>í</w:t>
      </w:r>
      <w:r w:rsidRPr="00CD5312">
        <w:rPr>
          <w:bCs/>
          <w:iCs/>
          <w:szCs w:val="28"/>
          <w:lang w:val="de-DE"/>
        </w:rPr>
        <w:t xml:space="preserve"> rơi vào suy thoái. </w:t>
      </w:r>
      <w:r w:rsidR="00C70C0E" w:rsidRPr="00CD5312">
        <w:rPr>
          <w:iCs/>
          <w:color w:val="000000"/>
        </w:rPr>
        <w:t xml:space="preserve">Tại thời điểm cuối năm 2023, các tổ chức quốc tế dự báo tăng trưởng của Việt Nam ở mức 4,7% đến 5,2%, </w:t>
      </w:r>
      <w:r w:rsidR="00C70C0E" w:rsidRPr="00CD5312">
        <w:rPr>
          <w:bCs/>
          <w:iCs/>
          <w:szCs w:val="28"/>
          <w:lang w:val="de-DE"/>
        </w:rPr>
        <w:t xml:space="preserve">hạ từ 0,6 đến 1,3 điểm phần trăm so với các </w:t>
      </w:r>
      <w:r w:rsidR="00AA60F9" w:rsidRPr="00CD5312">
        <w:rPr>
          <w:bCs/>
          <w:iCs/>
          <w:szCs w:val="28"/>
          <w:lang w:val="de-DE"/>
        </w:rPr>
        <w:t xml:space="preserve">dự </w:t>
      </w:r>
      <w:r w:rsidR="00C70C0E" w:rsidRPr="00CD5312">
        <w:rPr>
          <w:bCs/>
          <w:iCs/>
          <w:szCs w:val="28"/>
          <w:lang w:val="de-DE"/>
        </w:rPr>
        <w:t>báo trước đây</w:t>
      </w:r>
      <w:r w:rsidR="00C70C0E" w:rsidRPr="00CD5312">
        <w:rPr>
          <w:rStyle w:val="FootnoteReference"/>
          <w:bCs/>
          <w:iCs/>
          <w:szCs w:val="28"/>
          <w:lang w:val="de-DE"/>
        </w:rPr>
        <w:footnoteReference w:id="1"/>
      </w:r>
      <w:r w:rsidR="00C70C0E" w:rsidRPr="00CD5312">
        <w:rPr>
          <w:iCs/>
          <w:color w:val="000000"/>
        </w:rPr>
        <w:t>.</w:t>
      </w:r>
      <w:r w:rsidR="0059629E" w:rsidRPr="00CD5312">
        <w:rPr>
          <w:iCs/>
          <w:color w:val="000000"/>
        </w:rPr>
        <w:t xml:space="preserve"> </w:t>
      </w:r>
      <w:r w:rsidR="0059629E" w:rsidRPr="00CD5312">
        <w:rPr>
          <w:color w:val="000000" w:themeColor="text1"/>
        </w:rPr>
        <w:t>Tăng trưởng kinh tế gặp trở ngại</w:t>
      </w:r>
      <w:r w:rsidR="00AA60F9" w:rsidRPr="00CD5312">
        <w:rPr>
          <w:color w:val="000000" w:themeColor="text1"/>
        </w:rPr>
        <w:t xml:space="preserve">, </w:t>
      </w:r>
      <w:r w:rsidR="0059629E" w:rsidRPr="00CD5312">
        <w:rPr>
          <w:color w:val="000000" w:themeColor="text1"/>
        </w:rPr>
        <w:t>sản lượng công nghiệp chế biến, chế tạo và dịch vụ tăng thấp do suy giảm nhu cầu thị trường cả</w:t>
      </w:r>
      <w:r w:rsidR="00AA60F9" w:rsidRPr="00CD5312">
        <w:rPr>
          <w:color w:val="000000" w:themeColor="text1"/>
        </w:rPr>
        <w:t xml:space="preserve"> trong và</w:t>
      </w:r>
      <w:r w:rsidR="0059629E" w:rsidRPr="00CD5312">
        <w:rPr>
          <w:color w:val="000000" w:themeColor="text1"/>
        </w:rPr>
        <w:t xml:space="preserve"> ngoài</w:t>
      </w:r>
      <w:r w:rsidR="00AA60F9" w:rsidRPr="00CD5312">
        <w:rPr>
          <w:color w:val="000000" w:themeColor="text1"/>
        </w:rPr>
        <w:t xml:space="preserve"> nước,</w:t>
      </w:r>
      <w:r w:rsidR="0059629E" w:rsidRPr="00CD5312">
        <w:rPr>
          <w:color w:val="000000" w:themeColor="text1"/>
        </w:rPr>
        <w:t xml:space="preserve"> phục hồi việc làm và tiêu dùng trong nước chậm. </w:t>
      </w:r>
      <w:r w:rsidR="0059629E" w:rsidRPr="00CD5312">
        <w:rPr>
          <w:bCs/>
          <w:iCs/>
          <w:szCs w:val="28"/>
          <w:lang w:val="de-DE"/>
        </w:rPr>
        <w:t>K</w:t>
      </w:r>
      <w:r w:rsidRPr="00CD5312">
        <w:rPr>
          <w:bCs/>
          <w:iCs/>
          <w:szCs w:val="28"/>
          <w:lang w:val="de-DE"/>
        </w:rPr>
        <w:t>inh tế Việt Nam tiếp tục đối mặt với những thách thức</w:t>
      </w:r>
      <w:r w:rsidR="0059629E" w:rsidRPr="00CD5312">
        <w:rPr>
          <w:bCs/>
          <w:iCs/>
          <w:szCs w:val="28"/>
          <w:lang w:val="de-DE"/>
        </w:rPr>
        <w:t xml:space="preserve"> đối với c</w:t>
      </w:r>
      <w:r w:rsidRPr="00CD5312">
        <w:rPr>
          <w:bCs/>
          <w:iCs/>
          <w:szCs w:val="28"/>
          <w:lang w:val="de-DE"/>
        </w:rPr>
        <w:t>ác vấn đề của thị trường đầu vào - đầu ra, đầu tư, xuất khẩu và tiêu dùng của nền kinh tế, rào cản đối với doanh nghiệp, thị trường bất động sản, thị trường tài chính - tiền tệ...</w:t>
      </w:r>
    </w:p>
    <w:p w14:paraId="1804C5AB" w14:textId="12C8CE20" w:rsidR="00ED78EF" w:rsidRPr="00CD5312" w:rsidRDefault="00BE34CF" w:rsidP="008315BB">
      <w:pPr>
        <w:spacing w:before="120" w:after="0" w:line="340" w:lineRule="exact"/>
        <w:ind w:firstLine="720"/>
        <w:jc w:val="both"/>
        <w:rPr>
          <w:bCs/>
          <w:iCs/>
          <w:color w:val="000000" w:themeColor="text1"/>
          <w:szCs w:val="28"/>
        </w:rPr>
      </w:pPr>
      <w:r w:rsidRPr="00CD5312">
        <w:rPr>
          <w:iCs/>
        </w:rPr>
        <w:t xml:space="preserve">Trong </w:t>
      </w:r>
      <w:r w:rsidR="00ED78EF" w:rsidRPr="00CD5312">
        <w:rPr>
          <w:iCs/>
        </w:rPr>
        <w:t>bối cảnh</w:t>
      </w:r>
      <w:r w:rsidRPr="00CD5312">
        <w:rPr>
          <w:iCs/>
        </w:rPr>
        <w:t xml:space="preserve"> đó, </w:t>
      </w:r>
      <w:r w:rsidR="00ED78EF" w:rsidRPr="00CD5312">
        <w:rPr>
          <w:iCs/>
        </w:rPr>
        <w:t>tỉnh Vĩnh Phúc đã quyết liệt chỉ đạo</w:t>
      </w:r>
      <w:r w:rsidR="00ED78EF" w:rsidRPr="00CD5312">
        <w:rPr>
          <w:iCs/>
          <w:lang w:val="vi-VN"/>
        </w:rPr>
        <w:t xml:space="preserve"> </w:t>
      </w:r>
      <w:r w:rsidR="00ED78EF" w:rsidRPr="00CD5312">
        <w:rPr>
          <w:iCs/>
        </w:rPr>
        <w:t>tập trung bám sát các Chỉ thị, Nghị quyết, Chương trình và sự chỉ đạo của Chính phủ, Thủ tư</w:t>
      </w:r>
      <w:r w:rsidR="00ED78EF" w:rsidRPr="00CD5312">
        <w:rPr>
          <w:iCs/>
          <w:lang w:val="vi-VN"/>
        </w:rPr>
        <w:t>ớ</w:t>
      </w:r>
      <w:r w:rsidR="00ED78EF" w:rsidRPr="00CD5312">
        <w:rPr>
          <w:iCs/>
        </w:rPr>
        <w:t>ng Chính phủ</w:t>
      </w:r>
      <w:r w:rsidR="00ED78EF" w:rsidRPr="00CD5312">
        <w:rPr>
          <w:iCs/>
          <w:lang w:val="vi-VN"/>
        </w:rPr>
        <w:t xml:space="preserve">. Nhiều giải pháp </w:t>
      </w:r>
      <w:r w:rsidR="00ED78EF" w:rsidRPr="00CD5312">
        <w:rPr>
          <w:iCs/>
        </w:rPr>
        <w:t xml:space="preserve">đã được tích cực triển khai thực hiện. </w:t>
      </w:r>
      <w:r w:rsidR="00ED78EF" w:rsidRPr="00CD5312">
        <w:rPr>
          <w:bCs/>
          <w:iCs/>
          <w:szCs w:val="28"/>
        </w:rPr>
        <w:t>Các nỗ lực đã đem lại tiến triển ở nhiều lĩnh vực:</w:t>
      </w:r>
      <w:r w:rsidR="00ED78EF" w:rsidRPr="00CD5312">
        <w:rPr>
          <w:bCs/>
          <w:iCs/>
          <w:szCs w:val="28"/>
          <w:lang w:val="de-AT"/>
        </w:rPr>
        <w:t xml:space="preserve"> Công tác xúc tiến, thu hút đầu tư có nhiều điểm sáng, môi trường đầu tư tiếp tục được quan tâm, chú trọng cải thiện thể hiện ở Chỉ số PCI, PAPI, PARINDEX đều ở top đầu của cả nước</w:t>
      </w:r>
      <w:r w:rsidR="00ED78EF" w:rsidRPr="00CD5312">
        <w:rPr>
          <w:bCs/>
          <w:iCs/>
          <w:szCs w:val="28"/>
        </w:rPr>
        <w:t xml:space="preserve">; </w:t>
      </w:r>
      <w:r w:rsidR="00ED78EF" w:rsidRPr="00CD5312">
        <w:rPr>
          <w:bCs/>
          <w:iCs/>
          <w:szCs w:val="28"/>
          <w:lang w:val="vi-VN"/>
        </w:rPr>
        <w:t>hoạt động thương mại, vận tải,</w:t>
      </w:r>
      <w:r w:rsidR="00ED78EF" w:rsidRPr="00CD5312">
        <w:rPr>
          <w:bCs/>
          <w:iCs/>
          <w:szCs w:val="28"/>
        </w:rPr>
        <w:t xml:space="preserve"> du lịch phục hồi và tăng trưởng mạnh</w:t>
      </w:r>
      <w:r w:rsidR="00ED78EF" w:rsidRPr="00CD5312">
        <w:rPr>
          <w:bCs/>
          <w:iCs/>
          <w:szCs w:val="28"/>
          <w:lang w:val="de-DE"/>
        </w:rPr>
        <w:t xml:space="preserve">; vốn đầu tư thực hiện toàn xã hội đạt kết quả tích cực. </w:t>
      </w:r>
      <w:r w:rsidR="00ED78EF" w:rsidRPr="00CD5312">
        <w:rPr>
          <w:bCs/>
          <w:iCs/>
          <w:szCs w:val="28"/>
        </w:rPr>
        <w:t xml:space="preserve">Các chính sách an sinh xã hội được triển khai </w:t>
      </w:r>
      <w:r w:rsidR="00ED78EF" w:rsidRPr="00CD5312">
        <w:rPr>
          <w:bCs/>
          <w:iCs/>
          <w:spacing w:val="-4"/>
          <w:szCs w:val="28"/>
        </w:rPr>
        <w:t>kịp thời, có hiệu quả; tình hình chính trị, xã hội ổn định, quốc phòng, an ninh được giữ vững.</w:t>
      </w:r>
      <w:r w:rsidR="00ED78EF" w:rsidRPr="00CD5312">
        <w:rPr>
          <w:iCs/>
          <w:spacing w:val="-4"/>
        </w:rPr>
        <w:t xml:space="preserve"> Tuy nhiên, những khó khăn của kinh tế thế giới đã tác động rõ rệt, hiện hữu và ảnh hưởng không nhỏ đến tăng trưởng kinh tế của tỉnh, đặc biệt là trong lĩnh vực công nghiệ</w:t>
      </w:r>
      <w:r w:rsidRPr="00CD5312">
        <w:rPr>
          <w:iCs/>
          <w:spacing w:val="-4"/>
        </w:rPr>
        <w:t>p</w:t>
      </w:r>
      <w:r w:rsidR="00ED78EF" w:rsidRPr="00CD5312">
        <w:rPr>
          <w:color w:val="000000" w:themeColor="text1"/>
          <w:spacing w:val="-4"/>
          <w:szCs w:val="28"/>
          <w:shd w:val="clear" w:color="auto" w:fill="FFFFFF"/>
          <w:lang w:val="nl-BE"/>
        </w:rPr>
        <w:t>.</w:t>
      </w:r>
      <w:r w:rsidRPr="00CD5312">
        <w:rPr>
          <w:color w:val="000000" w:themeColor="text1"/>
          <w:spacing w:val="-4"/>
          <w:szCs w:val="28"/>
          <w:shd w:val="clear" w:color="auto" w:fill="FFFFFF"/>
          <w:lang w:val="nl-BE"/>
        </w:rPr>
        <w:t xml:space="preserve"> Tình hình cụ thể như sau:</w:t>
      </w:r>
      <w:r w:rsidR="00ED78EF" w:rsidRPr="00CD5312">
        <w:rPr>
          <w:color w:val="000000" w:themeColor="text1"/>
          <w:spacing w:val="3"/>
          <w:szCs w:val="28"/>
          <w:shd w:val="clear" w:color="auto" w:fill="FFFFFF"/>
          <w:lang w:val="nl-BE"/>
        </w:rPr>
        <w:t xml:space="preserve"> </w:t>
      </w:r>
    </w:p>
    <w:p w14:paraId="6099F45F" w14:textId="677410E5" w:rsidR="000150CD" w:rsidRPr="00CD5312" w:rsidRDefault="000150CD" w:rsidP="00917DB6">
      <w:pPr>
        <w:pBdr>
          <w:bottom w:val="none" w:sz="4" w:space="31" w:color="000000"/>
        </w:pBdr>
        <w:spacing w:before="60" w:after="0" w:line="240" w:lineRule="auto"/>
        <w:ind w:firstLine="720"/>
        <w:jc w:val="both"/>
        <w:rPr>
          <w:b/>
          <w:bCs/>
          <w:iCs/>
          <w:color w:val="000000" w:themeColor="text1"/>
        </w:rPr>
      </w:pPr>
      <w:r w:rsidRPr="00CD5312">
        <w:rPr>
          <w:b/>
          <w:bCs/>
          <w:iCs/>
          <w:color w:val="000000" w:themeColor="text1"/>
        </w:rPr>
        <w:lastRenderedPageBreak/>
        <w:t>I. TĂNG TRƯỞNG KINH TẾ</w:t>
      </w:r>
    </w:p>
    <w:p w14:paraId="4315269E" w14:textId="77777777" w:rsidR="008D789A" w:rsidRPr="00CD5312" w:rsidRDefault="008D789A" w:rsidP="00C415DD">
      <w:pPr>
        <w:pBdr>
          <w:bottom w:val="none" w:sz="4" w:space="31" w:color="000000"/>
        </w:pBdr>
        <w:spacing w:before="60" w:after="0" w:line="360" w:lineRule="exact"/>
        <w:ind w:firstLine="720"/>
        <w:jc w:val="both"/>
        <w:rPr>
          <w:b/>
          <w:bCs/>
          <w:iCs/>
          <w:color w:val="000000" w:themeColor="text1"/>
        </w:rPr>
      </w:pPr>
      <w:r w:rsidRPr="00CD5312">
        <w:rPr>
          <w:b/>
          <w:bCs/>
          <w:iCs/>
          <w:color w:val="000000" w:themeColor="text1"/>
        </w:rPr>
        <w:t>1. Tổng sản phẩm trên địa bàn</w:t>
      </w:r>
      <w:bookmarkStart w:id="2" w:name="_Hlk138488104"/>
    </w:p>
    <w:p w14:paraId="1C966308" w14:textId="1DF2CB6F" w:rsidR="00ED78EF" w:rsidRPr="00CD5312" w:rsidRDefault="00A24467" w:rsidP="00C415DD">
      <w:pPr>
        <w:pBdr>
          <w:bottom w:val="none" w:sz="4" w:space="31" w:color="000000"/>
        </w:pBdr>
        <w:spacing w:before="60" w:after="0" w:line="360" w:lineRule="exact"/>
        <w:ind w:firstLine="720"/>
        <w:jc w:val="both"/>
        <w:rPr>
          <w:bCs/>
          <w:iCs/>
          <w:color w:val="000000" w:themeColor="text1"/>
        </w:rPr>
      </w:pPr>
      <w:bookmarkStart w:id="3" w:name="_Hlk153783617"/>
      <w:bookmarkEnd w:id="2"/>
      <w:r w:rsidRPr="00CD5312">
        <w:rPr>
          <w:rFonts w:cs="Times New Roman"/>
          <w:szCs w:val="28"/>
        </w:rPr>
        <w:t xml:space="preserve">Năm 2023 tỉnh Vĩnh Phúc phải đối mặt với nhiều khó khăn, thách thức nặng nề hơn so với dự báo. </w:t>
      </w:r>
      <w:r w:rsidR="00E82D02" w:rsidRPr="00CD5312">
        <w:rPr>
          <w:iCs/>
          <w:color w:val="000000" w:themeColor="text1"/>
          <w:lang w:val="vi-VN"/>
        </w:rPr>
        <w:t>S</w:t>
      </w:r>
      <w:r w:rsidR="00E82D02" w:rsidRPr="00CD5312">
        <w:rPr>
          <w:iCs/>
          <w:color w:val="000000" w:themeColor="text1"/>
        </w:rPr>
        <w:t xml:space="preserve">uy giảm của nền kinh tế thế giới đã </w:t>
      </w:r>
      <w:r w:rsidR="00E82D02" w:rsidRPr="00CD5312">
        <w:rPr>
          <w:szCs w:val="28"/>
          <w:shd w:val="clear" w:color="auto" w:fill="FFFFFF"/>
          <w:lang w:val="nl-BE"/>
        </w:rPr>
        <w:t xml:space="preserve">tác động trực tiếp tới phát triển kinh tế trong nước và trên địa bàn tỉnh. </w:t>
      </w:r>
      <w:r w:rsidR="00353834" w:rsidRPr="00CD5312">
        <w:rPr>
          <w:bCs/>
          <w:iCs/>
          <w:lang w:val="vi-VN"/>
        </w:rPr>
        <w:t>V</w:t>
      </w:r>
      <w:r w:rsidR="00ED78EF" w:rsidRPr="00CD5312">
        <w:rPr>
          <w:bCs/>
          <w:iCs/>
        </w:rPr>
        <w:t xml:space="preserve">ới xu hướng </w:t>
      </w:r>
      <w:r w:rsidR="00353834" w:rsidRPr="00CD5312">
        <w:rPr>
          <w:bCs/>
          <w:iCs/>
          <w:lang w:val="vi-VN"/>
        </w:rPr>
        <w:t>tăng chậm lại</w:t>
      </w:r>
      <w:r w:rsidR="00ED78EF" w:rsidRPr="00CD5312">
        <w:rPr>
          <w:bCs/>
          <w:iCs/>
        </w:rPr>
        <w:t xml:space="preserve"> từ quý IV/2022, </w:t>
      </w:r>
      <w:r w:rsidR="00E82D02" w:rsidRPr="00CD5312">
        <w:rPr>
          <w:bCs/>
          <w:iCs/>
          <w:lang w:val="vi-VN"/>
        </w:rPr>
        <w:t>tổng sản phẩm trên địa bàn (GRDP)</w:t>
      </w:r>
      <w:r w:rsidR="00AA60F9" w:rsidRPr="00CD5312">
        <w:rPr>
          <w:bCs/>
          <w:iCs/>
        </w:rPr>
        <w:t xml:space="preserve"> tỉnh</w:t>
      </w:r>
      <w:r w:rsidR="00E82D02" w:rsidRPr="00CD5312">
        <w:rPr>
          <w:bCs/>
          <w:iCs/>
          <w:color w:val="FF0000"/>
          <w:lang w:val="vi-VN"/>
        </w:rPr>
        <w:t xml:space="preserve"> </w:t>
      </w:r>
      <w:r w:rsidR="00E82D02" w:rsidRPr="00CD5312">
        <w:rPr>
          <w:bCs/>
          <w:iCs/>
          <w:lang w:val="vi-VN"/>
        </w:rPr>
        <w:t>sụt</w:t>
      </w:r>
      <w:r w:rsidR="00ED78EF" w:rsidRPr="00CD5312">
        <w:rPr>
          <w:bCs/>
          <w:iCs/>
        </w:rPr>
        <w:t xml:space="preserve"> giảm </w:t>
      </w:r>
      <w:r w:rsidR="00ED78EF" w:rsidRPr="00CD5312">
        <w:rPr>
          <w:bCs/>
          <w:iCs/>
          <w:color w:val="000000" w:themeColor="text1"/>
        </w:rPr>
        <w:t xml:space="preserve">trong quý I/2023. Song, </w:t>
      </w:r>
      <w:r w:rsidR="004A5E99" w:rsidRPr="00CD5312">
        <w:rPr>
          <w:bCs/>
          <w:iCs/>
          <w:color w:val="000000" w:themeColor="text1"/>
        </w:rPr>
        <w:t xml:space="preserve">với </w:t>
      </w:r>
      <w:r w:rsidR="00ED78EF" w:rsidRPr="00CD5312">
        <w:rPr>
          <w:bCs/>
          <w:iCs/>
          <w:color w:val="000000" w:themeColor="text1"/>
        </w:rPr>
        <w:t xml:space="preserve">sự </w:t>
      </w:r>
      <w:r w:rsidR="004A5E99" w:rsidRPr="00CD5312">
        <w:rPr>
          <w:bCs/>
          <w:iCs/>
          <w:color w:val="000000" w:themeColor="text1"/>
        </w:rPr>
        <w:t xml:space="preserve">hỗ trợ </w:t>
      </w:r>
      <w:r w:rsidR="00ED78EF" w:rsidRPr="00CD5312">
        <w:rPr>
          <w:bCs/>
          <w:iCs/>
          <w:color w:val="000000" w:themeColor="text1"/>
        </w:rPr>
        <w:t xml:space="preserve">kịp thời của các cấp, các ngành và nỗ lực của cộng đồng doanh nghiệp, tốc độ tăng trưởng GRDP của tỉnh </w:t>
      </w:r>
      <w:r w:rsidR="00EE14D1" w:rsidRPr="00CD5312">
        <w:rPr>
          <w:bCs/>
          <w:iCs/>
          <w:color w:val="000000" w:themeColor="text1"/>
        </w:rPr>
        <w:t xml:space="preserve">dần </w:t>
      </w:r>
      <w:r w:rsidR="00ED78EF" w:rsidRPr="00CD5312">
        <w:rPr>
          <w:bCs/>
          <w:iCs/>
          <w:color w:val="000000" w:themeColor="text1"/>
        </w:rPr>
        <w:t>phục hồi,</w:t>
      </w:r>
      <w:r w:rsidR="00E82D02" w:rsidRPr="00CD5312">
        <w:rPr>
          <w:bCs/>
          <w:iCs/>
          <w:color w:val="000000" w:themeColor="text1"/>
          <w:lang w:val="vi-VN"/>
        </w:rPr>
        <w:t xml:space="preserve"> </w:t>
      </w:r>
      <w:r w:rsidR="00E82D02" w:rsidRPr="00CD5312">
        <w:rPr>
          <w:spacing w:val="4"/>
        </w:rPr>
        <w:t xml:space="preserve">quý sau cao hơn quý </w:t>
      </w:r>
      <w:r w:rsidRPr="00CD5312">
        <w:rPr>
          <w:spacing w:val="4"/>
        </w:rPr>
        <w:t>trước. Ư</w:t>
      </w:r>
      <w:r w:rsidR="00E82D02" w:rsidRPr="00CD5312">
        <w:rPr>
          <w:spacing w:val="4"/>
        </w:rPr>
        <w:t xml:space="preserve">ớc </w:t>
      </w:r>
      <w:r w:rsidRPr="00CD5312">
        <w:rPr>
          <w:spacing w:val="4"/>
        </w:rPr>
        <w:t xml:space="preserve">tính </w:t>
      </w:r>
      <w:r w:rsidR="00E82D02" w:rsidRPr="00CD5312">
        <w:rPr>
          <w:spacing w:val="4"/>
        </w:rPr>
        <w:t xml:space="preserve">GRDP </w:t>
      </w:r>
      <w:r w:rsidRPr="00CD5312">
        <w:rPr>
          <w:spacing w:val="4"/>
        </w:rPr>
        <w:t xml:space="preserve">tỉnh Vĩnh Phúc cả năm 2023 tăng </w:t>
      </w:r>
      <w:r w:rsidR="00E82D02" w:rsidRPr="00CD5312">
        <w:rPr>
          <w:spacing w:val="4"/>
        </w:rPr>
        <w:t>2,37%</w:t>
      </w:r>
      <w:r w:rsidRPr="00CD5312">
        <w:rPr>
          <w:spacing w:val="4"/>
        </w:rPr>
        <w:t xml:space="preserve"> so với năm 2022</w:t>
      </w:r>
      <w:r w:rsidR="00ED78EF" w:rsidRPr="00CD5312">
        <w:rPr>
          <w:bCs/>
          <w:iCs/>
          <w:color w:val="000000" w:themeColor="text1"/>
        </w:rPr>
        <w:t>. Trong đó</w:t>
      </w:r>
      <w:r w:rsidR="00EE14D1" w:rsidRPr="00CD5312">
        <w:rPr>
          <w:bCs/>
          <w:iCs/>
          <w:color w:val="000000" w:themeColor="text1"/>
        </w:rPr>
        <w:t>:</w:t>
      </w:r>
      <w:r w:rsidR="00ED78EF" w:rsidRPr="00CD5312">
        <w:rPr>
          <w:bCs/>
          <w:iCs/>
          <w:color w:val="000000" w:themeColor="text1"/>
        </w:rPr>
        <w:t xml:space="preserve"> </w:t>
      </w:r>
      <w:r w:rsidR="00EE14D1" w:rsidRPr="00CD5312">
        <w:rPr>
          <w:bCs/>
          <w:iCs/>
          <w:color w:val="000000" w:themeColor="text1"/>
        </w:rPr>
        <w:t>K</w:t>
      </w:r>
      <w:r w:rsidR="00ED78EF" w:rsidRPr="00CD5312">
        <w:rPr>
          <w:bCs/>
          <w:iCs/>
          <w:color w:val="000000" w:themeColor="text1"/>
        </w:rPr>
        <w:t xml:space="preserve">hu vực nông, lâm nghiệp và thủy sản tăng 5,29%; khu vực công nghiệp xây dựng giảm 0,34%; khu vực dịch vụ tăng 8,61%. </w:t>
      </w:r>
    </w:p>
    <w:bookmarkEnd w:id="3"/>
    <w:p w14:paraId="5061E639" w14:textId="3BAE8A08" w:rsidR="00ED78EF" w:rsidRPr="00CD5312" w:rsidRDefault="00353834" w:rsidP="00353834">
      <w:pPr>
        <w:pBdr>
          <w:bottom w:val="none" w:sz="4" w:space="31" w:color="000000"/>
        </w:pBdr>
        <w:spacing w:before="240" w:after="120" w:line="240" w:lineRule="auto"/>
        <w:jc w:val="center"/>
        <w:rPr>
          <w:b/>
          <w:bCs/>
          <w:iCs/>
          <w:color w:val="000000" w:themeColor="text1"/>
          <w:sz w:val="26"/>
          <w:szCs w:val="20"/>
        </w:rPr>
      </w:pPr>
      <w:r w:rsidRPr="00CD5312">
        <w:rPr>
          <w:b/>
          <w:bCs/>
          <w:i/>
          <w:iCs/>
          <w:noProof/>
          <w:color w:val="000000" w:themeColor="text1"/>
          <w:sz w:val="26"/>
          <w:szCs w:val="20"/>
        </w:rPr>
        <w:drawing>
          <wp:anchor distT="0" distB="0" distL="114300" distR="114300" simplePos="0" relativeHeight="251680768" behindDoc="0" locked="0" layoutInCell="1" allowOverlap="1" wp14:anchorId="056F5ED9" wp14:editId="70C83DBE">
            <wp:simplePos x="0" y="0"/>
            <wp:positionH relativeFrom="column">
              <wp:posOffset>513715</wp:posOffset>
            </wp:positionH>
            <wp:positionV relativeFrom="paragraph">
              <wp:posOffset>421005</wp:posOffset>
            </wp:positionV>
            <wp:extent cx="4686300" cy="1841500"/>
            <wp:effectExtent l="0" t="0" r="0" b="6350"/>
            <wp:wrapTopAndBottom/>
            <wp:docPr id="8" name="Picture 8" descr="A graph with green line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with green line and numb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78EF" w:rsidRPr="00CD5312">
        <w:rPr>
          <w:b/>
          <w:bCs/>
          <w:iCs/>
          <w:color w:val="000000" w:themeColor="text1"/>
          <w:sz w:val="26"/>
          <w:szCs w:val="20"/>
        </w:rPr>
        <w:t>TỐC ĐỘ TĂNG TRƯỞNG KINH TẾ VĨNH PHÚC GIAI ĐOẠN 2015-2023</w:t>
      </w:r>
    </w:p>
    <w:p w14:paraId="715FC3E5" w14:textId="7844E1FE" w:rsidR="008D789A" w:rsidRPr="00CD5312" w:rsidRDefault="008D789A" w:rsidP="002B25D0">
      <w:pPr>
        <w:pBdr>
          <w:bottom w:val="none" w:sz="4" w:space="31" w:color="000000"/>
        </w:pBdr>
        <w:spacing w:before="240" w:after="0" w:line="360" w:lineRule="exact"/>
        <w:ind w:firstLine="720"/>
        <w:rPr>
          <w:b/>
          <w:bCs/>
          <w:iCs/>
          <w:color w:val="000000" w:themeColor="text1"/>
        </w:rPr>
      </w:pPr>
      <w:r w:rsidRPr="00CD5312">
        <w:rPr>
          <w:b/>
          <w:bCs/>
          <w:iCs/>
          <w:color w:val="000000" w:themeColor="text1"/>
        </w:rPr>
        <w:t xml:space="preserve">1.1. Tăng trưởng khu vực </w:t>
      </w:r>
      <w:r w:rsidR="00596E10" w:rsidRPr="00CD5312">
        <w:rPr>
          <w:b/>
          <w:bCs/>
          <w:iCs/>
          <w:color w:val="000000" w:themeColor="text1"/>
        </w:rPr>
        <w:t>n</w:t>
      </w:r>
      <w:r w:rsidRPr="00CD5312">
        <w:rPr>
          <w:b/>
          <w:bCs/>
          <w:iCs/>
          <w:color w:val="000000" w:themeColor="text1"/>
        </w:rPr>
        <w:t xml:space="preserve">ông, </w:t>
      </w:r>
      <w:r w:rsidR="00596E10" w:rsidRPr="00CD5312">
        <w:rPr>
          <w:b/>
          <w:bCs/>
          <w:iCs/>
          <w:color w:val="000000" w:themeColor="text1"/>
        </w:rPr>
        <w:t>l</w:t>
      </w:r>
      <w:r w:rsidRPr="00CD5312">
        <w:rPr>
          <w:b/>
          <w:bCs/>
          <w:iCs/>
          <w:color w:val="000000" w:themeColor="text1"/>
        </w:rPr>
        <w:t xml:space="preserve">âm nghiệp, </w:t>
      </w:r>
      <w:r w:rsidR="00596E10" w:rsidRPr="00CD5312">
        <w:rPr>
          <w:b/>
          <w:bCs/>
          <w:iCs/>
          <w:color w:val="000000" w:themeColor="text1"/>
        </w:rPr>
        <w:t>t</w:t>
      </w:r>
      <w:r w:rsidRPr="00CD5312">
        <w:rPr>
          <w:b/>
          <w:bCs/>
          <w:iCs/>
          <w:color w:val="000000" w:themeColor="text1"/>
        </w:rPr>
        <w:t>hủy sản</w:t>
      </w:r>
      <w:bookmarkStart w:id="4" w:name="_Hlk138489300"/>
    </w:p>
    <w:p w14:paraId="50983C14" w14:textId="16C912D9" w:rsidR="00C415DD" w:rsidRPr="00CD5312" w:rsidRDefault="00ED78EF" w:rsidP="002B25D0">
      <w:pPr>
        <w:pBdr>
          <w:bottom w:val="none" w:sz="4" w:space="31" w:color="000000"/>
        </w:pBdr>
        <w:spacing w:before="120" w:after="0" w:line="360" w:lineRule="exact"/>
        <w:ind w:firstLine="720"/>
        <w:jc w:val="both"/>
        <w:rPr>
          <w:iCs/>
          <w:lang w:val="vi-VN"/>
        </w:rPr>
      </w:pPr>
      <w:bookmarkStart w:id="5" w:name="_Hlk153783652"/>
      <w:bookmarkEnd w:id="4"/>
      <w:r w:rsidRPr="00CD5312">
        <w:rPr>
          <w:iCs/>
          <w:color w:val="000000" w:themeColor="text1"/>
        </w:rPr>
        <w:t>Giá trị tăng thêm (GTTT) khu vực nông, lâm nghiệp, thủy sản quý IV ước tăng 4,42%, cả năm 2023 tăng 5,29%, đóng góp 0,28 điểm % tăng trưởng GRDP của tỉnh. Ngành chăn nuôi trong năm vẫn phải đối mặt với nhiều khó khăn do giá cả một số sản phẩm như thịt gia cầm, thịt lợn bấp bênh, không ổn định</w:t>
      </w:r>
      <w:r w:rsidR="00E876B6" w:rsidRPr="00CD5312">
        <w:rPr>
          <w:rStyle w:val="FootnoteReference"/>
          <w:iCs/>
          <w:color w:val="000000" w:themeColor="text1"/>
        </w:rPr>
        <w:footnoteReference w:id="2"/>
      </w:r>
      <w:r w:rsidRPr="00CD5312">
        <w:rPr>
          <w:iCs/>
          <w:color w:val="000000" w:themeColor="text1"/>
        </w:rPr>
        <w:t>, ảnh hưởng của dịch bệnh… GTTT ngành chăn nuôi tăng 4,34% so cùng kỳ (thấp hơn tốc độ tăng 5,6% năm 2022). Tổng sản lượng thịt hơi xuất chuồng năm 2023 ước đạt 129,5 tấn, tăng 2,84% so với cùng kỳ, trong đó, thịt lợn hơi tăng 3,0</w:t>
      </w:r>
      <w:r w:rsidR="00511C05" w:rsidRPr="00CD5312">
        <w:rPr>
          <w:iCs/>
          <w:color w:val="000000" w:themeColor="text1"/>
        </w:rPr>
        <w:t>7</w:t>
      </w:r>
      <w:r w:rsidRPr="00CD5312">
        <w:rPr>
          <w:iCs/>
          <w:color w:val="000000" w:themeColor="text1"/>
        </w:rPr>
        <w:t>%; thịt gia cầm tăng 3,49%.</w:t>
      </w:r>
      <w:r w:rsidR="00C415DD" w:rsidRPr="00CD5312">
        <w:rPr>
          <w:iCs/>
          <w:color w:val="000000" w:themeColor="text1"/>
          <w:lang w:val="vi-VN"/>
        </w:rPr>
        <w:t xml:space="preserve"> Các sản phẩm chăn nuôi khác tăng khá</w:t>
      </w:r>
      <w:r w:rsidR="00C415DD" w:rsidRPr="00CD5312">
        <w:rPr>
          <w:iCs/>
          <w:lang w:val="vi-VN"/>
        </w:rPr>
        <w:t xml:space="preserve">: </w:t>
      </w:r>
      <w:r w:rsidR="00C415DD" w:rsidRPr="00CD5312">
        <w:rPr>
          <w:bCs/>
          <w:lang w:val="it-IT"/>
        </w:rPr>
        <w:t xml:space="preserve">sản lượng trứng gia cầm </w:t>
      </w:r>
      <w:r w:rsidR="00C415DD" w:rsidRPr="00CD5312">
        <w:rPr>
          <w:bCs/>
          <w:lang w:val="nl-NL"/>
        </w:rPr>
        <w:t xml:space="preserve">tăng </w:t>
      </w:r>
      <w:r w:rsidR="00C415DD" w:rsidRPr="00CD5312">
        <w:rPr>
          <w:bCs/>
          <w:lang w:val="vi-VN"/>
        </w:rPr>
        <w:t>9</w:t>
      </w:r>
      <w:r w:rsidR="00C415DD" w:rsidRPr="00CD5312">
        <w:rPr>
          <w:bCs/>
          <w:lang w:val="nl-NL"/>
        </w:rPr>
        <w:t>,</w:t>
      </w:r>
      <w:r w:rsidR="00C415DD" w:rsidRPr="00CD5312">
        <w:rPr>
          <w:bCs/>
          <w:lang w:val="vi-VN"/>
        </w:rPr>
        <w:t>50</w:t>
      </w:r>
      <w:r w:rsidR="00C415DD" w:rsidRPr="00CD5312">
        <w:rPr>
          <w:bCs/>
          <w:lang w:val="nl-NL"/>
        </w:rPr>
        <w:t>%</w:t>
      </w:r>
      <w:r w:rsidR="00C415DD" w:rsidRPr="00CD5312">
        <w:rPr>
          <w:bCs/>
          <w:lang w:val="it-IT"/>
        </w:rPr>
        <w:t xml:space="preserve">; sản lượng sữa bò </w:t>
      </w:r>
      <w:r w:rsidR="00C415DD" w:rsidRPr="00CD5312">
        <w:rPr>
          <w:bCs/>
          <w:lang w:val="nl-NL"/>
        </w:rPr>
        <w:t xml:space="preserve">tăng </w:t>
      </w:r>
      <w:r w:rsidR="00C415DD" w:rsidRPr="00CD5312">
        <w:rPr>
          <w:bCs/>
          <w:lang w:val="vi-VN"/>
        </w:rPr>
        <w:t>8</w:t>
      </w:r>
      <w:r w:rsidR="00C415DD" w:rsidRPr="00CD5312">
        <w:rPr>
          <w:bCs/>
          <w:lang w:val="nl-NL"/>
        </w:rPr>
        <w:t>,</w:t>
      </w:r>
      <w:r w:rsidR="00C415DD" w:rsidRPr="00CD5312">
        <w:rPr>
          <w:bCs/>
          <w:lang w:val="vi-VN"/>
        </w:rPr>
        <w:t>38</w:t>
      </w:r>
      <w:r w:rsidR="00C415DD" w:rsidRPr="00CD5312">
        <w:rPr>
          <w:bCs/>
          <w:lang w:val="nl-NL"/>
        </w:rPr>
        <w:t>%</w:t>
      </w:r>
      <w:r w:rsidR="00C415DD" w:rsidRPr="00CD5312">
        <w:rPr>
          <w:bCs/>
          <w:lang w:val="vi-VN"/>
        </w:rPr>
        <w:t>.</w:t>
      </w:r>
    </w:p>
    <w:p w14:paraId="0A811504" w14:textId="1263CF50" w:rsidR="00ED78EF" w:rsidRPr="00CD5312" w:rsidRDefault="00ED78EF" w:rsidP="002B25D0">
      <w:pPr>
        <w:pBdr>
          <w:bottom w:val="none" w:sz="4" w:space="31" w:color="000000"/>
        </w:pBdr>
        <w:spacing w:before="120" w:after="0" w:line="360" w:lineRule="exact"/>
        <w:ind w:firstLine="720"/>
        <w:jc w:val="both"/>
        <w:rPr>
          <w:iCs/>
          <w:color w:val="000000" w:themeColor="text1"/>
        </w:rPr>
      </w:pPr>
      <w:r w:rsidRPr="00CD5312">
        <w:rPr>
          <w:iCs/>
          <w:color w:val="000000" w:themeColor="text1"/>
        </w:rPr>
        <w:t xml:space="preserve">Ngành trồng trọt 6 tháng đầu năm tăng cao 12,05%, nguyên nhân chính do vụ Xuân năm 2022 bị ảnh hưởng của ngập úng gây thiệt hại nặng cho ngành nông </w:t>
      </w:r>
      <w:r w:rsidR="0012557F" w:rsidRPr="00CD5312">
        <w:rPr>
          <w:iCs/>
          <w:color w:val="000000" w:themeColor="text1"/>
          <w:lang w:val="vi-VN"/>
        </w:rPr>
        <w:t>nghiệp.</w:t>
      </w:r>
      <w:r w:rsidR="0012557F" w:rsidRPr="00CD5312">
        <w:rPr>
          <w:iCs/>
          <w:color w:val="000000" w:themeColor="text1"/>
        </w:rPr>
        <w:t xml:space="preserve"> </w:t>
      </w:r>
      <w:r w:rsidR="0012557F" w:rsidRPr="00CD5312">
        <w:rPr>
          <w:iCs/>
          <w:color w:val="000000" w:themeColor="text1"/>
          <w:lang w:val="vi-VN"/>
        </w:rPr>
        <w:t>Sáu</w:t>
      </w:r>
      <w:r w:rsidRPr="00CD5312">
        <w:rPr>
          <w:iCs/>
          <w:color w:val="000000" w:themeColor="text1"/>
        </w:rPr>
        <w:t xml:space="preserve"> tháng cuối năm, năng suất các cây trồng vụ Mùa đều đạt mức tăng khá, nhưng do diện tích gieo trồng ngày càng giảm, nên </w:t>
      </w:r>
      <w:r w:rsidR="0012557F" w:rsidRPr="00CD5312">
        <w:rPr>
          <w:iCs/>
          <w:color w:val="000000" w:themeColor="text1"/>
          <w:lang w:val="vi-VN"/>
        </w:rPr>
        <w:t xml:space="preserve">GTTT ngành trồng trọt </w:t>
      </w:r>
      <w:r w:rsidRPr="00CD5312">
        <w:rPr>
          <w:iCs/>
          <w:color w:val="000000" w:themeColor="text1"/>
        </w:rPr>
        <w:lastRenderedPageBreak/>
        <w:t>chỉ tăng 0,</w:t>
      </w:r>
      <w:r w:rsidR="00511C05" w:rsidRPr="00CD5312">
        <w:rPr>
          <w:iCs/>
          <w:color w:val="000000" w:themeColor="text1"/>
        </w:rPr>
        <w:t>75</w:t>
      </w:r>
      <w:r w:rsidRPr="00CD5312">
        <w:rPr>
          <w:iCs/>
          <w:color w:val="000000" w:themeColor="text1"/>
        </w:rPr>
        <w:t xml:space="preserve">%, </w:t>
      </w:r>
      <w:r w:rsidR="00EE14D1" w:rsidRPr="00CD5312">
        <w:rPr>
          <w:iCs/>
          <w:color w:val="000000" w:themeColor="text1"/>
        </w:rPr>
        <w:t xml:space="preserve">ước </w:t>
      </w:r>
      <w:r w:rsidRPr="00CD5312">
        <w:rPr>
          <w:iCs/>
          <w:color w:val="000000" w:themeColor="text1"/>
        </w:rPr>
        <w:t>cả năm 2023 tăng 7,82%. Ngành lâm nghiệp, thủy sản tiếp tục sản xuất ổn định, tăng lần lượt là 3,39% và 3,97% so với cùng kỳ.</w:t>
      </w:r>
    </w:p>
    <w:bookmarkEnd w:id="5"/>
    <w:p w14:paraId="359EDAAF" w14:textId="77777777" w:rsidR="008D789A" w:rsidRPr="00CD5312" w:rsidRDefault="008D789A" w:rsidP="00917DB6">
      <w:pPr>
        <w:pBdr>
          <w:bottom w:val="none" w:sz="4" w:space="31" w:color="000000"/>
        </w:pBdr>
        <w:spacing w:before="60" w:after="0" w:line="240" w:lineRule="auto"/>
        <w:ind w:firstLine="720"/>
        <w:jc w:val="both"/>
        <w:rPr>
          <w:b/>
          <w:bCs/>
          <w:iCs/>
          <w:color w:val="000000" w:themeColor="text1"/>
        </w:rPr>
      </w:pPr>
      <w:r w:rsidRPr="00CD5312">
        <w:rPr>
          <w:b/>
          <w:bCs/>
          <w:iCs/>
          <w:color w:val="000000" w:themeColor="text1"/>
        </w:rPr>
        <w:t>1.2. Tăng trưởng khu vực công nghiệp - xây dựng</w:t>
      </w:r>
      <w:bookmarkStart w:id="6" w:name="_Hlk138489323"/>
    </w:p>
    <w:bookmarkEnd w:id="6"/>
    <w:p w14:paraId="592EA373" w14:textId="4C73C67E" w:rsidR="00341C02" w:rsidRPr="00CD5312" w:rsidRDefault="00341C02" w:rsidP="00C415DD">
      <w:pPr>
        <w:pBdr>
          <w:bottom w:val="none" w:sz="4" w:space="31" w:color="000000"/>
        </w:pBdr>
        <w:spacing w:before="120" w:after="0" w:line="360" w:lineRule="exact"/>
        <w:ind w:firstLine="720"/>
        <w:jc w:val="both"/>
        <w:rPr>
          <w:bCs/>
          <w:iCs/>
          <w:color w:val="000000" w:themeColor="text1"/>
        </w:rPr>
      </w:pPr>
      <w:r w:rsidRPr="00CD5312">
        <w:rPr>
          <w:b/>
          <w:i/>
          <w:iCs/>
          <w:color w:val="000000" w:themeColor="text1"/>
          <w:lang w:val="vi-VN"/>
        </w:rPr>
        <w:t>- Sản xuất công nghiệp:</w:t>
      </w:r>
      <w:r w:rsidRPr="00CD5312">
        <w:rPr>
          <w:iCs/>
          <w:color w:val="000000" w:themeColor="text1"/>
          <w:lang w:val="vi-VN"/>
        </w:rPr>
        <w:t xml:space="preserve"> </w:t>
      </w:r>
      <w:r w:rsidR="00514B24" w:rsidRPr="00CD5312">
        <w:rPr>
          <w:iCs/>
          <w:color w:val="000000" w:themeColor="text1"/>
          <w:lang w:val="vi-VN"/>
        </w:rPr>
        <w:t>Năm 2023, h</w:t>
      </w:r>
      <w:r w:rsidR="00ED78EF" w:rsidRPr="00CD5312">
        <w:rPr>
          <w:iCs/>
          <w:color w:val="000000" w:themeColor="text1"/>
          <w:lang w:val="nl-NL"/>
        </w:rPr>
        <w:t>oạt động sản xuất công</w:t>
      </w:r>
      <w:r w:rsidR="00ED78EF" w:rsidRPr="00CD5312">
        <w:rPr>
          <w:bCs/>
          <w:iCs/>
          <w:color w:val="000000" w:themeColor="text1"/>
          <w:lang w:val="nl-NL"/>
        </w:rPr>
        <w:t xml:space="preserve"> nghiệp trên địa bàn tỉnh đối mặt với nhiều khó khăn, thách thức. </w:t>
      </w:r>
      <w:r w:rsidR="00ED78EF" w:rsidRPr="00CD5312">
        <w:rPr>
          <w:bCs/>
          <w:iCs/>
          <w:color w:val="000000" w:themeColor="text1"/>
          <w:lang w:val="nl-BE"/>
        </w:rPr>
        <w:t>Nhiều doanh nghiệp trong chuỗi cung ứng toàn cầu chịu tác động của kinh tế thế giới, sản xuất, kinh doanh gặp khó khăn.</w:t>
      </w:r>
      <w:r w:rsidR="00ED78EF" w:rsidRPr="00CD5312">
        <w:rPr>
          <w:bCs/>
          <w:iCs/>
          <w:color w:val="000000" w:themeColor="text1"/>
        </w:rPr>
        <w:t xml:space="preserve"> </w:t>
      </w:r>
      <w:r w:rsidR="00ED78EF" w:rsidRPr="00CD5312">
        <w:rPr>
          <w:bCs/>
          <w:iCs/>
          <w:color w:val="000000" w:themeColor="text1"/>
          <w:lang w:val="nl-NL"/>
        </w:rPr>
        <w:t>Mặc sù có sự phục hồi vào 6 tháng cuối năm nhưng mức độ phục hồi còn chậm</w:t>
      </w:r>
      <w:r w:rsidR="00514B24" w:rsidRPr="00CD5312">
        <w:rPr>
          <w:rStyle w:val="FootnoteReference"/>
          <w:bCs/>
          <w:iCs/>
          <w:color w:val="000000" w:themeColor="text1"/>
          <w:lang w:val="nl-NL"/>
        </w:rPr>
        <w:footnoteReference w:id="3"/>
      </w:r>
      <w:r w:rsidR="00ED78EF" w:rsidRPr="00CD5312">
        <w:rPr>
          <w:bCs/>
          <w:iCs/>
          <w:color w:val="000000" w:themeColor="text1"/>
          <w:lang w:val="nl-NL"/>
        </w:rPr>
        <w:t xml:space="preserve">. Tính chung cả năm 2023, GTTT ngành công nghiệp </w:t>
      </w:r>
      <w:r w:rsidR="00ED78EF" w:rsidRPr="00CD5312">
        <w:rPr>
          <w:bCs/>
          <w:iCs/>
          <w:color w:val="000000" w:themeColor="text1"/>
        </w:rPr>
        <w:t xml:space="preserve">giảm 1,07%, làm giảm 0,48 điểm % tăng trưởng của tỉnh. </w:t>
      </w:r>
    </w:p>
    <w:p w14:paraId="240B8DA9" w14:textId="6F765699" w:rsidR="00CC2639" w:rsidRPr="00CD5312" w:rsidRDefault="00697FC7" w:rsidP="00C415DD">
      <w:pPr>
        <w:pBdr>
          <w:bottom w:val="none" w:sz="4" w:space="31" w:color="000000"/>
        </w:pBdr>
        <w:spacing w:before="120" w:after="0" w:line="360" w:lineRule="exact"/>
        <w:ind w:firstLine="720"/>
        <w:jc w:val="both"/>
        <w:rPr>
          <w:rFonts w:cs="Times New Roman"/>
          <w:bCs/>
          <w:iCs/>
          <w:szCs w:val="28"/>
        </w:rPr>
      </w:pPr>
      <w:r w:rsidRPr="00CD5312">
        <w:rPr>
          <w:bCs/>
          <w:iCs/>
        </w:rPr>
        <w:t xml:space="preserve">Trong các ngành công nghiệp chủ lực của tỉnh, </w:t>
      </w:r>
      <w:r w:rsidRPr="00CD5312">
        <w:rPr>
          <w:iCs/>
          <w:color w:val="000000"/>
        </w:rPr>
        <w:t>ng</w:t>
      </w:r>
      <w:r w:rsidRPr="00CD5312">
        <w:rPr>
          <w:iCs/>
          <w:color w:val="000000"/>
          <w:lang w:val="vi-VN"/>
        </w:rPr>
        <w:t xml:space="preserve">ành </w:t>
      </w:r>
      <w:r w:rsidRPr="00CD5312">
        <w:rPr>
          <w:iCs/>
          <w:color w:val="000000"/>
          <w:lang w:val="pl-PL"/>
        </w:rPr>
        <w:t>sản xuất linh kiện điện tử</w:t>
      </w:r>
      <w:r w:rsidRPr="00CD5312">
        <w:rPr>
          <w:bCs/>
          <w:iCs/>
          <w:color w:val="000000"/>
          <w:lang w:val="vi-VN"/>
        </w:rPr>
        <w:t xml:space="preserve"> </w:t>
      </w:r>
      <w:r w:rsidRPr="00CD5312">
        <w:rPr>
          <w:iCs/>
          <w:color w:val="000000"/>
        </w:rPr>
        <w:t xml:space="preserve">chịu tác động mạnh của thị trường thế giới, nhu cầu tiêu thụ các sản phẩm công nghệ giảm ảnh hưởng trực tiếp đến hoạt động của các doanh nghiệp sản xuất và hỗ trợ công nghiệp điện tử trên địa bàn tỉnh. </w:t>
      </w:r>
      <w:r w:rsidR="00691290" w:rsidRPr="00CD5312">
        <w:rPr>
          <w:rFonts w:cs="Times New Roman"/>
          <w:bCs/>
          <w:iCs/>
          <w:color w:val="000000"/>
          <w:szCs w:val="28"/>
        </w:rPr>
        <w:t>GTTT cả năm của ngành tăng 8,</w:t>
      </w:r>
      <w:r w:rsidR="00511C05" w:rsidRPr="00CD5312">
        <w:rPr>
          <w:rFonts w:cs="Times New Roman"/>
          <w:bCs/>
          <w:iCs/>
          <w:color w:val="000000"/>
          <w:szCs w:val="28"/>
        </w:rPr>
        <w:t>71</w:t>
      </w:r>
      <w:r w:rsidR="00691290" w:rsidRPr="00CD5312">
        <w:rPr>
          <w:rFonts w:cs="Times New Roman"/>
          <w:bCs/>
          <w:iCs/>
          <w:color w:val="000000"/>
          <w:szCs w:val="28"/>
          <w:lang w:val="nl-NL"/>
        </w:rPr>
        <w:t xml:space="preserve">%. </w:t>
      </w:r>
      <w:r w:rsidR="00691290" w:rsidRPr="00CD5312">
        <w:rPr>
          <w:rFonts w:cs="Times New Roman"/>
          <w:bCs/>
          <w:iCs/>
          <w:color w:val="000000"/>
          <w:szCs w:val="28"/>
        </w:rPr>
        <w:t xml:space="preserve">Tuy </w:t>
      </w:r>
      <w:r w:rsidR="00691290" w:rsidRPr="00CD5312">
        <w:rPr>
          <w:rFonts w:cs="Times New Roman"/>
          <w:bCs/>
          <w:iCs/>
          <w:color w:val="000000"/>
          <w:szCs w:val="28"/>
          <w:lang w:val="nl-NL"/>
        </w:rPr>
        <w:t xml:space="preserve">là </w:t>
      </w:r>
      <w:r w:rsidR="00691290" w:rsidRPr="00CD5312">
        <w:rPr>
          <w:rFonts w:cs="Times New Roman"/>
          <w:bCs/>
          <w:iCs/>
          <w:color w:val="000000"/>
          <w:szCs w:val="28"/>
        </w:rPr>
        <w:t>mức tăng thấp nhất trong nhiều năm trở lại đây</w:t>
      </w:r>
      <w:r w:rsidR="00691290" w:rsidRPr="00CD5312">
        <w:rPr>
          <w:rFonts w:cs="Times New Roman"/>
          <w:bCs/>
          <w:iCs/>
          <w:color w:val="000000"/>
          <w:szCs w:val="28"/>
          <w:vertAlign w:val="superscript"/>
        </w:rPr>
        <w:footnoteReference w:id="4"/>
      </w:r>
      <w:r w:rsidR="00691290" w:rsidRPr="00CD5312">
        <w:rPr>
          <w:rFonts w:cs="Times New Roman"/>
          <w:bCs/>
          <w:iCs/>
          <w:color w:val="000000"/>
          <w:szCs w:val="28"/>
        </w:rPr>
        <w:t xml:space="preserve">, </w:t>
      </w:r>
      <w:r w:rsidR="00691290" w:rsidRPr="00CD5312">
        <w:rPr>
          <w:rFonts w:cs="Times New Roman"/>
          <w:bCs/>
          <w:iCs/>
          <w:color w:val="000000"/>
          <w:szCs w:val="28"/>
          <w:lang w:val="vi-VN"/>
        </w:rPr>
        <w:t xml:space="preserve">nhưng với cơ cấu chiếm tới </w:t>
      </w:r>
      <w:r w:rsidR="00691290" w:rsidRPr="00CD5312">
        <w:rPr>
          <w:rFonts w:cs="Times New Roman"/>
          <w:bCs/>
          <w:iCs/>
          <w:color w:val="000000"/>
          <w:szCs w:val="28"/>
        </w:rPr>
        <w:t>47</w:t>
      </w:r>
      <w:r w:rsidR="00691290" w:rsidRPr="00CD5312">
        <w:rPr>
          <w:rFonts w:cs="Times New Roman"/>
          <w:bCs/>
          <w:iCs/>
          <w:color w:val="000000"/>
          <w:szCs w:val="28"/>
          <w:lang w:val="vi-VN"/>
        </w:rPr>
        <w:t xml:space="preserve">% GTTT ngành công nghiệp toàn tỉnh, ngành linh kiện vẫn là động lực chính đóng góp tới </w:t>
      </w:r>
      <w:r w:rsidR="00691290" w:rsidRPr="00CD5312">
        <w:rPr>
          <w:rFonts w:cs="Times New Roman"/>
          <w:bCs/>
          <w:iCs/>
          <w:color w:val="000000"/>
          <w:szCs w:val="28"/>
        </w:rPr>
        <w:t>1,</w:t>
      </w:r>
      <w:r w:rsidR="00511C05" w:rsidRPr="00CD5312">
        <w:rPr>
          <w:rFonts w:cs="Times New Roman"/>
          <w:bCs/>
          <w:iCs/>
          <w:color w:val="000000"/>
          <w:szCs w:val="28"/>
        </w:rPr>
        <w:t>85</w:t>
      </w:r>
      <w:r w:rsidR="00691290" w:rsidRPr="00CD5312">
        <w:rPr>
          <w:rFonts w:cs="Times New Roman"/>
          <w:bCs/>
          <w:iCs/>
          <w:color w:val="000000"/>
          <w:szCs w:val="28"/>
        </w:rPr>
        <w:t xml:space="preserve"> </w:t>
      </w:r>
      <w:r w:rsidR="00691290" w:rsidRPr="00CD5312">
        <w:rPr>
          <w:rFonts w:cs="Times New Roman"/>
          <w:bCs/>
          <w:iCs/>
          <w:color w:val="000000"/>
          <w:szCs w:val="28"/>
          <w:lang w:val="pl-PL"/>
        </w:rPr>
        <w:t>điểm % vào tốc độ tăng GRDP của tỉnh</w:t>
      </w:r>
      <w:r w:rsidR="00691290" w:rsidRPr="00CD5312">
        <w:rPr>
          <w:rFonts w:cs="Times New Roman"/>
          <w:iCs/>
          <w:color w:val="000000"/>
          <w:szCs w:val="28"/>
        </w:rPr>
        <w:t>.</w:t>
      </w:r>
      <w:r w:rsidR="00691290" w:rsidRPr="00CD5312">
        <w:rPr>
          <w:rFonts w:cs="Times New Roman"/>
          <w:bCs/>
          <w:iCs/>
          <w:szCs w:val="28"/>
        </w:rPr>
        <w:t xml:space="preserve"> Ngành sản xuất xe có động cơ từ đầu năm đến nay gặp nhiều khó khăn.</w:t>
      </w:r>
      <w:r w:rsidR="00691290" w:rsidRPr="00CD5312">
        <w:rPr>
          <w:rFonts w:cs="Times New Roman"/>
          <w:iCs/>
          <w:color w:val="FF0000"/>
          <w:szCs w:val="28"/>
        </w:rPr>
        <w:t xml:space="preserve"> </w:t>
      </w:r>
      <w:r w:rsidR="00691290" w:rsidRPr="00CD5312">
        <w:rPr>
          <w:rFonts w:cs="Times New Roman"/>
          <w:bCs/>
          <w:iCs/>
          <w:spacing w:val="-6"/>
          <w:szCs w:val="28"/>
          <w:lang w:val="nl-NL"/>
        </w:rPr>
        <w:t xml:space="preserve">Xu hướng tiêu dùng </w:t>
      </w:r>
      <w:r w:rsidR="00691290" w:rsidRPr="00CD5312">
        <w:rPr>
          <w:rFonts w:cs="Times New Roman"/>
          <w:iCs/>
          <w:color w:val="000000"/>
          <w:spacing w:val="-6"/>
          <w:shd w:val="clear" w:color="auto" w:fill="FFFFFF"/>
        </w:rPr>
        <w:t xml:space="preserve">xe động cơ điện tăng lên, các dòng xe nhập khẩu nguyên chiếc liên tục giảm giá để cạnh tranh với xe sản xuất, </w:t>
      </w:r>
      <w:r w:rsidR="00691290" w:rsidRPr="00CD5312">
        <w:rPr>
          <w:rFonts w:cs="Times New Roman"/>
          <w:iCs/>
          <w:spacing w:val="-6"/>
          <w:shd w:val="clear" w:color="auto" w:fill="FFFFFF"/>
        </w:rPr>
        <w:t xml:space="preserve">lắp ráp trong nước đã ảnh hưởng đáng kể đến thị phần của các </w:t>
      </w:r>
      <w:r w:rsidR="00CA2804" w:rsidRPr="00CD5312">
        <w:rPr>
          <w:rFonts w:cs="Times New Roman"/>
          <w:iCs/>
          <w:spacing w:val="-6"/>
          <w:shd w:val="clear" w:color="auto" w:fill="FFFFFF"/>
          <w:lang w:val="vi-VN"/>
        </w:rPr>
        <w:t>doanh nghiệp</w:t>
      </w:r>
      <w:r w:rsidR="00691290" w:rsidRPr="00CD5312">
        <w:rPr>
          <w:rFonts w:cs="Times New Roman"/>
          <w:iCs/>
          <w:spacing w:val="-6"/>
          <w:shd w:val="clear" w:color="auto" w:fill="FFFFFF"/>
        </w:rPr>
        <w:t xml:space="preserve"> sản xuất, lắp ráp ô tô của tỉnh như Toyota và Honda.</w:t>
      </w:r>
      <w:r w:rsidR="00691290" w:rsidRPr="00CD5312">
        <w:rPr>
          <w:rFonts w:cs="Times New Roman"/>
          <w:iCs/>
          <w:spacing w:val="-6"/>
          <w:shd w:val="clear" w:color="auto" w:fill="FFFFFF"/>
          <w:lang w:val="vi-VN"/>
        </w:rPr>
        <w:t xml:space="preserve"> </w:t>
      </w:r>
      <w:bookmarkStart w:id="7" w:name="_Hlk150873634"/>
      <w:r w:rsidR="00691290" w:rsidRPr="00CD5312">
        <w:rPr>
          <w:rFonts w:cs="Times New Roman"/>
          <w:iCs/>
          <w:spacing w:val="-6"/>
          <w:szCs w:val="28"/>
        </w:rPr>
        <w:t xml:space="preserve">Ước tăng trưởng ngành sản xuất ô tô giảm </w:t>
      </w:r>
      <w:r w:rsidR="00511C05" w:rsidRPr="00CD5312">
        <w:rPr>
          <w:rFonts w:cs="Times New Roman"/>
          <w:iCs/>
          <w:spacing w:val="-6"/>
          <w:szCs w:val="28"/>
        </w:rPr>
        <w:t>20,21</w:t>
      </w:r>
      <w:r w:rsidR="00691290" w:rsidRPr="00CD5312">
        <w:rPr>
          <w:rFonts w:cs="Times New Roman"/>
          <w:iCs/>
          <w:spacing w:val="-6"/>
          <w:szCs w:val="28"/>
        </w:rPr>
        <w:t>% làm giảm 0,</w:t>
      </w:r>
      <w:r w:rsidR="00511C05" w:rsidRPr="00CD5312">
        <w:rPr>
          <w:rFonts w:cs="Times New Roman"/>
          <w:iCs/>
          <w:spacing w:val="-6"/>
          <w:szCs w:val="28"/>
        </w:rPr>
        <w:t>8</w:t>
      </w:r>
      <w:r w:rsidR="00691290" w:rsidRPr="00CD5312">
        <w:rPr>
          <w:rFonts w:cs="Times New Roman"/>
          <w:iCs/>
          <w:spacing w:val="-6"/>
          <w:szCs w:val="28"/>
        </w:rPr>
        <w:t xml:space="preserve"> điểm % tăng trưởng của tỉnh. </w:t>
      </w:r>
      <w:bookmarkEnd w:id="7"/>
      <w:r w:rsidR="00691290" w:rsidRPr="00CD5312">
        <w:rPr>
          <w:rFonts w:cs="Times New Roman"/>
          <w:bCs/>
          <w:iCs/>
          <w:szCs w:val="28"/>
        </w:rPr>
        <w:t xml:space="preserve">Ngành sản xuất phương tiện vận tải khác </w:t>
      </w:r>
      <w:r w:rsidR="00514B24" w:rsidRPr="00CD5312">
        <w:rPr>
          <w:rFonts w:cs="Times New Roman"/>
          <w:bCs/>
          <w:iCs/>
          <w:szCs w:val="28"/>
        </w:rPr>
        <w:t xml:space="preserve">giảm 11,51%, làm giảm 1,09% điểm tăng trưởng của </w:t>
      </w:r>
      <w:r w:rsidR="00514B24" w:rsidRPr="00CD5312">
        <w:rPr>
          <w:rFonts w:cs="Times New Roman"/>
          <w:bCs/>
          <w:iCs/>
          <w:szCs w:val="28"/>
          <w:lang w:val="vi-VN"/>
        </w:rPr>
        <w:t xml:space="preserve">tỉnh do thị trường </w:t>
      </w:r>
      <w:r w:rsidR="00691290" w:rsidRPr="00CD5312">
        <w:rPr>
          <w:rFonts w:cs="Times New Roman"/>
          <w:bCs/>
          <w:iCs/>
          <w:szCs w:val="28"/>
        </w:rPr>
        <w:t>đang ở giai đoạn bão hòa, một bộ phận người dân có nhu cầu chuyển sang các sản phẩm xe máy điện đã khiến nhu cầu tiêu thụ các sản phẩm xe máy giảm.</w:t>
      </w:r>
    </w:p>
    <w:p w14:paraId="4C124259" w14:textId="43E33602" w:rsidR="00691290" w:rsidRPr="00CD5312" w:rsidRDefault="00CC2639" w:rsidP="00C415DD">
      <w:pPr>
        <w:pBdr>
          <w:bottom w:val="none" w:sz="4" w:space="31" w:color="000000"/>
        </w:pBdr>
        <w:spacing w:before="120" w:after="0" w:line="360" w:lineRule="exact"/>
        <w:ind w:firstLine="720"/>
        <w:jc w:val="both"/>
        <w:rPr>
          <w:rFonts w:cs="Times New Roman"/>
          <w:iCs/>
          <w:szCs w:val="28"/>
          <w:lang w:val="vi-VN"/>
        </w:rPr>
      </w:pPr>
      <w:r w:rsidRPr="00CD5312">
        <w:rPr>
          <w:rFonts w:cs="Times New Roman"/>
          <w:bCs/>
          <w:iCs/>
          <w:szCs w:val="28"/>
          <w:lang w:val="vi-VN"/>
        </w:rPr>
        <w:t xml:space="preserve">Một số ngành </w:t>
      </w:r>
      <w:r w:rsidR="00514B24" w:rsidRPr="00CD5312">
        <w:rPr>
          <w:rFonts w:cs="Times New Roman"/>
          <w:bCs/>
          <w:iCs/>
          <w:szCs w:val="28"/>
          <w:lang w:val="vi-VN"/>
        </w:rPr>
        <w:t xml:space="preserve">ngành công nghiệp </w:t>
      </w:r>
      <w:r w:rsidRPr="00CD5312">
        <w:rPr>
          <w:rFonts w:cs="Times New Roman"/>
          <w:bCs/>
          <w:iCs/>
          <w:szCs w:val="28"/>
          <w:lang w:val="vi-VN"/>
        </w:rPr>
        <w:t xml:space="preserve">khác </w:t>
      </w:r>
      <w:r w:rsidR="00514B24" w:rsidRPr="00CD5312">
        <w:rPr>
          <w:rFonts w:cs="Times New Roman"/>
          <w:bCs/>
          <w:iCs/>
          <w:szCs w:val="28"/>
          <w:lang w:val="vi-VN"/>
        </w:rPr>
        <w:t xml:space="preserve">cũng </w:t>
      </w:r>
      <w:r w:rsidRPr="00CD5312">
        <w:rPr>
          <w:rFonts w:cs="Times New Roman"/>
          <w:bCs/>
          <w:iCs/>
          <w:szCs w:val="28"/>
          <w:lang w:val="vi-VN"/>
        </w:rPr>
        <w:t xml:space="preserve">có mức giảm sâu, làm giảm tăng trưởng chung: </w:t>
      </w:r>
      <w:r w:rsidR="00514B24" w:rsidRPr="00CD5312">
        <w:rPr>
          <w:rFonts w:cs="Times New Roman"/>
          <w:bCs/>
          <w:iCs/>
          <w:szCs w:val="28"/>
          <w:lang w:val="vi-VN"/>
        </w:rPr>
        <w:t>n</w:t>
      </w:r>
      <w:r w:rsidR="00691290" w:rsidRPr="00CD5312">
        <w:rPr>
          <w:rFonts w:cs="Times New Roman"/>
          <w:iCs/>
          <w:szCs w:val="28"/>
          <w:lang w:val="nl-NL"/>
        </w:rPr>
        <w:t xml:space="preserve">gành sản xuất sản phẩm từ khoáng phi kim loại </w:t>
      </w:r>
      <w:r w:rsidR="00691290" w:rsidRPr="00CD5312">
        <w:rPr>
          <w:rFonts w:cs="Times New Roman"/>
          <w:bCs/>
          <w:iCs/>
          <w:szCs w:val="28"/>
        </w:rPr>
        <w:t>giảm 23,52%</w:t>
      </w:r>
      <w:r w:rsidR="009A03F1" w:rsidRPr="00CD5312">
        <w:rPr>
          <w:rFonts w:cs="Times New Roman"/>
          <w:iCs/>
          <w:szCs w:val="28"/>
          <w:lang w:val="vi-VN"/>
        </w:rPr>
        <w:t>;</w:t>
      </w:r>
      <w:r w:rsidR="00691290" w:rsidRPr="00CD5312">
        <w:rPr>
          <w:rFonts w:cs="Times New Roman"/>
          <w:iCs/>
          <w:szCs w:val="28"/>
          <w:lang w:val="nl-NL"/>
        </w:rPr>
        <w:t xml:space="preserve"> </w:t>
      </w:r>
      <w:r w:rsidR="00F41989" w:rsidRPr="00CD5312">
        <w:rPr>
          <w:rFonts w:cs="Times New Roman"/>
          <w:iCs/>
          <w:szCs w:val="28"/>
          <w:lang w:val="vi-VN"/>
        </w:rPr>
        <w:t>ngành s</w:t>
      </w:r>
      <w:r w:rsidR="00F41989" w:rsidRPr="00CD5312">
        <w:rPr>
          <w:rFonts w:cs="Times New Roman"/>
          <w:iCs/>
          <w:szCs w:val="28"/>
          <w:lang w:val="nl-NL"/>
        </w:rPr>
        <w:t>ản xuất da và các sản phẩm có liên quan</w:t>
      </w:r>
      <w:r w:rsidR="00F41989" w:rsidRPr="00CD5312">
        <w:rPr>
          <w:rFonts w:cs="Times New Roman"/>
          <w:iCs/>
          <w:szCs w:val="28"/>
          <w:lang w:val="vi-VN"/>
        </w:rPr>
        <w:t xml:space="preserve"> giảm 17,71%; </w:t>
      </w:r>
      <w:r w:rsidR="005F4433" w:rsidRPr="00CD5312">
        <w:rPr>
          <w:rFonts w:cs="Times New Roman"/>
          <w:iCs/>
          <w:szCs w:val="28"/>
          <w:lang w:val="vi-VN"/>
        </w:rPr>
        <w:t>ngành s</w:t>
      </w:r>
      <w:r w:rsidR="005F4433" w:rsidRPr="00CD5312">
        <w:rPr>
          <w:rFonts w:cs="Times New Roman"/>
          <w:iCs/>
          <w:szCs w:val="28"/>
          <w:lang w:val="nl-NL"/>
        </w:rPr>
        <w:t>ản xuất, chế biến thực phẩm</w:t>
      </w:r>
      <w:r w:rsidR="005F4433" w:rsidRPr="00CD5312">
        <w:rPr>
          <w:rFonts w:cs="Times New Roman"/>
          <w:iCs/>
          <w:szCs w:val="28"/>
          <w:lang w:val="vi-VN"/>
        </w:rPr>
        <w:t xml:space="preserve"> giảm 5,25%; </w:t>
      </w:r>
      <w:r w:rsidRPr="00CD5312">
        <w:rPr>
          <w:rFonts w:cs="Times New Roman"/>
          <w:iCs/>
          <w:szCs w:val="28"/>
          <w:lang w:val="vi-VN"/>
        </w:rPr>
        <w:t xml:space="preserve">ngành </w:t>
      </w:r>
      <w:r w:rsidR="005F4433" w:rsidRPr="00CD5312">
        <w:rPr>
          <w:rFonts w:cs="Times New Roman"/>
          <w:iCs/>
          <w:szCs w:val="28"/>
          <w:lang w:val="vi-VN"/>
        </w:rPr>
        <w:t>sản xuất kim loại giảm 2,39%</w:t>
      </w:r>
      <w:r w:rsidRPr="00CD5312">
        <w:rPr>
          <w:rFonts w:cs="Times New Roman"/>
          <w:iCs/>
          <w:szCs w:val="28"/>
          <w:lang w:val="vi-VN"/>
        </w:rPr>
        <w:t>...</w:t>
      </w:r>
    </w:p>
    <w:p w14:paraId="6799A706" w14:textId="77777777" w:rsidR="004A179E" w:rsidRPr="00CD5312" w:rsidRDefault="00341C02" w:rsidP="00CA2804">
      <w:pPr>
        <w:pBdr>
          <w:bottom w:val="none" w:sz="4" w:space="31" w:color="000000"/>
        </w:pBdr>
        <w:spacing w:before="120" w:after="0" w:line="340" w:lineRule="exact"/>
        <w:ind w:firstLine="720"/>
        <w:jc w:val="both"/>
        <w:rPr>
          <w:bCs/>
          <w:i/>
          <w:iCs/>
          <w:color w:val="000000" w:themeColor="text1"/>
        </w:rPr>
      </w:pPr>
      <w:r w:rsidRPr="00CD5312">
        <w:rPr>
          <w:bCs/>
          <w:iCs/>
          <w:color w:val="000000" w:themeColor="text1"/>
          <w:lang w:val="vi-VN"/>
        </w:rPr>
        <w:t xml:space="preserve">- </w:t>
      </w:r>
      <w:r w:rsidRPr="00CD5312">
        <w:rPr>
          <w:b/>
          <w:bCs/>
          <w:i/>
          <w:iCs/>
          <w:color w:val="000000" w:themeColor="text1"/>
          <w:lang w:val="nl-NL"/>
        </w:rPr>
        <w:t xml:space="preserve">Ngành xây </w:t>
      </w:r>
      <w:r w:rsidRPr="00CD5312">
        <w:rPr>
          <w:b/>
          <w:bCs/>
          <w:i/>
          <w:iCs/>
          <w:color w:val="000000" w:themeColor="text1"/>
          <w:lang w:val="vi-VN"/>
        </w:rPr>
        <w:t>dựng:</w:t>
      </w:r>
      <w:r w:rsidRPr="00CD5312">
        <w:rPr>
          <w:b/>
          <w:bCs/>
          <w:i/>
          <w:iCs/>
          <w:color w:val="000000" w:themeColor="text1"/>
          <w:lang w:val="nl-NL"/>
        </w:rPr>
        <w:t xml:space="preserve"> </w:t>
      </w:r>
      <w:r w:rsidR="00CA2804" w:rsidRPr="00CD5312">
        <w:rPr>
          <w:bCs/>
          <w:iCs/>
          <w:color w:val="000000" w:themeColor="text1"/>
          <w:lang w:val="vi-VN"/>
        </w:rPr>
        <w:t>T</w:t>
      </w:r>
      <w:r w:rsidRPr="00CD5312">
        <w:rPr>
          <w:bCs/>
          <w:iCs/>
          <w:color w:val="000000" w:themeColor="text1"/>
          <w:lang w:val="nl-NL"/>
        </w:rPr>
        <w:t>uy nguồn vốn đầu tư công được triển khai mạnh mẽ, song khu vực dân cư do kinh tế khó khăn nên người dân hạn chế đầu tư, xây dựng, sửa chữa nhà cửa dẫn đến tăng trưởng thấp</w:t>
      </w:r>
      <w:r w:rsidRPr="00CD5312">
        <w:rPr>
          <w:bCs/>
          <w:iCs/>
          <w:color w:val="000000" w:themeColor="text1"/>
          <w:lang w:val="vi-VN"/>
        </w:rPr>
        <w:t>.</w:t>
      </w:r>
      <w:r w:rsidRPr="00CD5312">
        <w:rPr>
          <w:bCs/>
          <w:iCs/>
          <w:color w:val="000000" w:themeColor="text1"/>
        </w:rPr>
        <w:t xml:space="preserve"> T</w:t>
      </w:r>
      <w:r w:rsidRPr="00CD5312">
        <w:rPr>
          <w:bCs/>
          <w:iCs/>
          <w:color w:val="000000" w:themeColor="text1"/>
          <w:lang w:val="vi-VN"/>
        </w:rPr>
        <w:t xml:space="preserve">ăng trưởng ngành xây dựng năm </w:t>
      </w:r>
      <w:r w:rsidRPr="00CD5312">
        <w:rPr>
          <w:bCs/>
          <w:iCs/>
          <w:color w:val="000000" w:themeColor="text1"/>
        </w:rPr>
        <w:t xml:space="preserve">2023 </w:t>
      </w:r>
      <w:r w:rsidRPr="00CD5312">
        <w:rPr>
          <w:bCs/>
          <w:iCs/>
          <w:color w:val="000000" w:themeColor="text1"/>
          <w:lang w:val="vi-VN"/>
        </w:rPr>
        <w:t xml:space="preserve">đạt mức tăng </w:t>
      </w:r>
      <w:r w:rsidRPr="00CD5312">
        <w:rPr>
          <w:bCs/>
          <w:iCs/>
          <w:color w:val="000000" w:themeColor="text1"/>
        </w:rPr>
        <w:t>5,82%, đóng góp 0,31 điểm % vào tăng trưởng chung của tỉnh</w:t>
      </w:r>
      <w:r w:rsidRPr="00CD5312">
        <w:rPr>
          <w:bCs/>
          <w:i/>
          <w:iCs/>
          <w:color w:val="000000" w:themeColor="text1"/>
        </w:rPr>
        <w:t>.</w:t>
      </w:r>
    </w:p>
    <w:p w14:paraId="5B02E8B9" w14:textId="77777777" w:rsidR="008D789A" w:rsidRPr="00CD5312" w:rsidRDefault="008D789A" w:rsidP="00C415DD">
      <w:pPr>
        <w:pBdr>
          <w:bottom w:val="none" w:sz="4" w:space="31" w:color="000000"/>
        </w:pBdr>
        <w:spacing w:before="120" w:after="0" w:line="360" w:lineRule="exact"/>
        <w:ind w:firstLine="720"/>
        <w:jc w:val="both"/>
        <w:rPr>
          <w:b/>
          <w:bCs/>
          <w:iCs/>
          <w:color w:val="000000" w:themeColor="text1"/>
        </w:rPr>
      </w:pPr>
      <w:r w:rsidRPr="00CD5312">
        <w:rPr>
          <w:b/>
          <w:bCs/>
          <w:iCs/>
          <w:color w:val="000000" w:themeColor="text1"/>
        </w:rPr>
        <w:t>1.3. Tăng trưởng khu vực dịch vụ</w:t>
      </w:r>
      <w:bookmarkStart w:id="8" w:name="_Hlk138489746"/>
    </w:p>
    <w:p w14:paraId="3010328D" w14:textId="7AB611E0" w:rsidR="00ED78EF" w:rsidRPr="00CD5312" w:rsidRDefault="00ED78EF" w:rsidP="00C415DD">
      <w:pPr>
        <w:pBdr>
          <w:bottom w:val="none" w:sz="4" w:space="31" w:color="000000"/>
        </w:pBdr>
        <w:spacing w:before="120" w:after="0" w:line="360" w:lineRule="exact"/>
        <w:ind w:firstLine="720"/>
        <w:jc w:val="both"/>
        <w:rPr>
          <w:iCs/>
          <w:color w:val="000000" w:themeColor="text1"/>
          <w:lang w:val="nl-NL"/>
        </w:rPr>
      </w:pPr>
      <w:bookmarkStart w:id="9" w:name="_Hlk153783829"/>
      <w:bookmarkEnd w:id="8"/>
      <w:r w:rsidRPr="00CD5312">
        <w:rPr>
          <w:iCs/>
          <w:color w:val="000000" w:themeColor="text1"/>
        </w:rPr>
        <w:lastRenderedPageBreak/>
        <w:t xml:space="preserve">Quý </w:t>
      </w:r>
      <w:r w:rsidRPr="00CD5312">
        <w:rPr>
          <w:iCs/>
          <w:color w:val="000000" w:themeColor="text1"/>
          <w:lang w:val="vi-VN"/>
        </w:rPr>
        <w:t>I</w:t>
      </w:r>
      <w:r w:rsidRPr="00CD5312">
        <w:rPr>
          <w:iCs/>
          <w:color w:val="000000" w:themeColor="text1"/>
        </w:rPr>
        <w:t xml:space="preserve">V, hoạt động thương mại, dịch vụ, vận tải trên địa bàn tỉnh tiếp tục ổn định và phát triển. Các chính sách tăng lương từ 01/7, giảm thuế VAT, tăng chi thường xuyên từ ngân sách </w:t>
      </w:r>
      <w:r w:rsidR="004A179E" w:rsidRPr="00CD5312">
        <w:rPr>
          <w:iCs/>
          <w:color w:val="000000" w:themeColor="text1"/>
          <w:lang w:val="vi-VN"/>
        </w:rPr>
        <w:t>n</w:t>
      </w:r>
      <w:r w:rsidRPr="00CD5312">
        <w:rPr>
          <w:iCs/>
          <w:color w:val="000000" w:themeColor="text1"/>
        </w:rPr>
        <w:t>hà nước đang trở thành động lực thúc đẩy tiêu dùng trong dân cư và các ngành dịch vụ sử dụ</w:t>
      </w:r>
      <w:r w:rsidR="004A179E" w:rsidRPr="00CD5312">
        <w:rPr>
          <w:iCs/>
          <w:color w:val="000000" w:themeColor="text1"/>
        </w:rPr>
        <w:t>ng ngân sách</w:t>
      </w:r>
      <w:r w:rsidR="00EE14D1" w:rsidRPr="00CD5312">
        <w:rPr>
          <w:iCs/>
          <w:color w:val="000000" w:themeColor="text1"/>
        </w:rPr>
        <w:t xml:space="preserve"> tăng</w:t>
      </w:r>
      <w:r w:rsidRPr="00CD5312">
        <w:rPr>
          <w:iCs/>
          <w:color w:val="000000" w:themeColor="text1"/>
        </w:rPr>
        <w:t xml:space="preserve">. Tăng trưởng khu vực dịch vụ quý IV </w:t>
      </w:r>
      <w:r w:rsidRPr="00CD5312">
        <w:rPr>
          <w:iCs/>
          <w:color w:val="000000" w:themeColor="text1"/>
          <w:lang w:val="vi-VN"/>
        </w:rPr>
        <w:t xml:space="preserve">ước </w:t>
      </w:r>
      <w:r w:rsidRPr="00CD5312">
        <w:rPr>
          <w:iCs/>
          <w:color w:val="000000" w:themeColor="text1"/>
        </w:rPr>
        <w:t xml:space="preserve">tăng </w:t>
      </w:r>
      <w:r w:rsidRPr="00CD5312">
        <w:rPr>
          <w:iCs/>
          <w:color w:val="000000" w:themeColor="text1"/>
          <w:lang w:val="vi-VN"/>
        </w:rPr>
        <w:t>8</w:t>
      </w:r>
      <w:r w:rsidRPr="00CD5312">
        <w:rPr>
          <w:iCs/>
          <w:color w:val="000000" w:themeColor="text1"/>
        </w:rPr>
        <w:t xml:space="preserve">,82%, </w:t>
      </w:r>
      <w:r w:rsidR="00EE14D1" w:rsidRPr="00CD5312">
        <w:rPr>
          <w:iCs/>
          <w:color w:val="000000" w:themeColor="text1"/>
        </w:rPr>
        <w:t>ước</w:t>
      </w:r>
      <w:r w:rsidRPr="00CD5312">
        <w:rPr>
          <w:iCs/>
          <w:color w:val="000000" w:themeColor="text1"/>
        </w:rPr>
        <w:t xml:space="preserve"> cả năm 2023 tăng 8,61% đóng góp 1,73 điểm % vào mức tăng GRDP chung. </w:t>
      </w:r>
      <w:r w:rsidRPr="00CD5312">
        <w:rPr>
          <w:iCs/>
          <w:color w:val="000000" w:themeColor="text1"/>
          <w:lang w:val="nl-NL"/>
        </w:rPr>
        <w:t>Trong đó</w:t>
      </w:r>
      <w:r w:rsidR="00EE14D1" w:rsidRPr="00CD5312">
        <w:rPr>
          <w:iCs/>
          <w:color w:val="000000" w:themeColor="text1"/>
          <w:lang w:val="nl-NL"/>
        </w:rPr>
        <w:t>,</w:t>
      </w:r>
      <w:r w:rsidRPr="00CD5312">
        <w:rPr>
          <w:iCs/>
          <w:color w:val="000000" w:themeColor="text1"/>
          <w:lang w:val="nl-NL"/>
        </w:rPr>
        <w:t xml:space="preserve"> một số ngành dịch vụ chiếm tỷ trọng lớn đã đóng góp nhiều vào tốc độ tăng tổng giá trị tăng thêm nền kinh tế, cụ thể: Ngành bán buôn, bán lẻ tăng 11,02% so với năm trước, đóng góp 0,62 điểm % vào mức tăng GRDP; Ngành vận tải kho bãi tăng 13,92%, đóng góp 0,22 điểm %; Ngành dịch vụ lưu trú và ăn uống tăng 13,24%, đóng góp 0,14 điểm %; Hoạt động của Đảng cộng sản, tổ chức chính trị- xã hội, quản lý nhà nước, an ninh quốc phòng; bảo đảm xã hội bắt buộc tăng 8,38%, đóng góp 0,15 điểm %.</w:t>
      </w:r>
      <w:r w:rsidR="00596E10" w:rsidRPr="00CD5312">
        <w:rPr>
          <w:iCs/>
          <w:color w:val="000000" w:themeColor="text1"/>
          <w:lang w:val="nl-NL"/>
        </w:rPr>
        <w:t>..</w:t>
      </w:r>
    </w:p>
    <w:bookmarkEnd w:id="9"/>
    <w:p w14:paraId="35DFB6F9" w14:textId="77777777" w:rsidR="008D789A" w:rsidRPr="00CD5312" w:rsidRDefault="008D789A" w:rsidP="00C415DD">
      <w:pPr>
        <w:pBdr>
          <w:bottom w:val="none" w:sz="4" w:space="31" w:color="000000"/>
        </w:pBdr>
        <w:spacing w:before="120" w:after="0" w:line="360" w:lineRule="exact"/>
        <w:ind w:firstLine="720"/>
        <w:jc w:val="both"/>
        <w:rPr>
          <w:b/>
          <w:bCs/>
          <w:iCs/>
          <w:color w:val="000000" w:themeColor="text1"/>
        </w:rPr>
      </w:pPr>
      <w:r w:rsidRPr="00CD5312">
        <w:rPr>
          <w:b/>
          <w:bCs/>
          <w:iCs/>
          <w:color w:val="000000" w:themeColor="text1"/>
        </w:rPr>
        <w:t>1.4. Thuế sản phẩm trừ trợ cấp</w:t>
      </w:r>
    </w:p>
    <w:p w14:paraId="3338DFAE" w14:textId="77777777" w:rsidR="00B97FC7" w:rsidRPr="00CD5312" w:rsidRDefault="0028133B" w:rsidP="00C415DD">
      <w:pPr>
        <w:pBdr>
          <w:bottom w:val="none" w:sz="4" w:space="31" w:color="000000"/>
        </w:pBdr>
        <w:spacing w:before="120" w:after="0" w:line="360" w:lineRule="exact"/>
        <w:ind w:firstLine="720"/>
        <w:jc w:val="both"/>
        <w:rPr>
          <w:rFonts w:eastAsia="Calibri"/>
          <w:bCs/>
          <w:iCs/>
          <w:color w:val="000000" w:themeColor="text1"/>
          <w:lang w:val="vi-VN"/>
        </w:rPr>
      </w:pPr>
      <w:bookmarkStart w:id="10" w:name="_Hlk153783839"/>
      <w:r w:rsidRPr="00CD5312">
        <w:rPr>
          <w:szCs w:val="28"/>
          <w:lang w:val="vi-VN"/>
        </w:rPr>
        <w:t xml:space="preserve">Thuế sản phẩm trừ trợ cấp sản phẩm năm 2023 tăng </w:t>
      </w:r>
      <w:r w:rsidRPr="00CD5312">
        <w:rPr>
          <w:szCs w:val="28"/>
        </w:rPr>
        <w:t>2,23% so với năm 2022, đóng góp 0,54 điểm % vào mức tăng chung.</w:t>
      </w:r>
      <w:r w:rsidR="007530FF" w:rsidRPr="00CD5312">
        <w:rPr>
          <w:szCs w:val="28"/>
          <w:lang w:val="vi-VN"/>
        </w:rPr>
        <w:t xml:space="preserve"> </w:t>
      </w:r>
      <w:r w:rsidR="00ED78EF" w:rsidRPr="00CD5312">
        <w:rPr>
          <w:szCs w:val="28"/>
        </w:rPr>
        <w:t>Hoạt động sản xuất kinh doanh của doanh nghiệp gặp nhiều khó khăn, đặc biệt trong một số ngành sản xuất công nghiệp chủ lự</w:t>
      </w:r>
      <w:r w:rsidR="007530FF" w:rsidRPr="00CD5312">
        <w:rPr>
          <w:szCs w:val="28"/>
        </w:rPr>
        <w:t>c</w:t>
      </w:r>
      <w:r w:rsidR="007530FF" w:rsidRPr="00CD5312">
        <w:rPr>
          <w:szCs w:val="28"/>
          <w:lang w:val="vi-VN"/>
        </w:rPr>
        <w:t xml:space="preserve">; </w:t>
      </w:r>
      <w:r w:rsidR="007530FF" w:rsidRPr="00CD5312">
        <w:rPr>
          <w:rFonts w:eastAsia="Calibri"/>
          <w:bCs/>
          <w:iCs/>
          <w:color w:val="000000" w:themeColor="text1"/>
          <w:lang w:val="vi-VN"/>
        </w:rPr>
        <w:t>c</w:t>
      </w:r>
      <w:r w:rsidR="007530FF" w:rsidRPr="00CD5312">
        <w:rPr>
          <w:rFonts w:eastAsia="Calibri"/>
          <w:bCs/>
          <w:iCs/>
          <w:color w:val="000000" w:themeColor="text1"/>
          <w:lang w:val="de-DE"/>
        </w:rPr>
        <w:t xml:space="preserve">hính sách giảm thuế </w:t>
      </w:r>
      <w:r w:rsidR="007530FF" w:rsidRPr="00CD5312">
        <w:rPr>
          <w:rFonts w:eastAsia="Calibri"/>
          <w:bCs/>
          <w:iCs/>
          <w:color w:val="000000" w:themeColor="text1"/>
          <w:lang w:val="vi-VN"/>
        </w:rPr>
        <w:t xml:space="preserve">tiêu thụ đặc biệt, thuế </w:t>
      </w:r>
      <w:r w:rsidR="007530FF" w:rsidRPr="00CD5312">
        <w:rPr>
          <w:rFonts w:eastAsia="Calibri"/>
          <w:bCs/>
          <w:iCs/>
          <w:color w:val="000000" w:themeColor="text1"/>
          <w:lang w:val="de-DE"/>
        </w:rPr>
        <w:t xml:space="preserve">GTGT </w:t>
      </w:r>
      <w:r w:rsidR="007530FF" w:rsidRPr="00CD5312">
        <w:rPr>
          <w:rFonts w:eastAsia="Calibri"/>
          <w:bCs/>
          <w:iCs/>
          <w:color w:val="000000" w:themeColor="text1"/>
          <w:lang w:val="vi-VN"/>
        </w:rPr>
        <w:t xml:space="preserve">đã ảnh hưởng </w:t>
      </w:r>
      <w:r w:rsidR="007530FF" w:rsidRPr="00CD5312">
        <w:rPr>
          <w:rFonts w:eastAsia="Calibri"/>
          <w:bCs/>
          <w:iCs/>
          <w:color w:val="000000" w:themeColor="text1"/>
          <w:spacing w:val="-8"/>
          <w:lang w:val="vi-VN"/>
        </w:rPr>
        <w:t xml:space="preserve">tới thu </w:t>
      </w:r>
      <w:r w:rsidR="007530FF" w:rsidRPr="00CD5312">
        <w:rPr>
          <w:rFonts w:eastAsia="Calibri"/>
          <w:bCs/>
          <w:iCs/>
          <w:color w:val="000000" w:themeColor="text1"/>
          <w:spacing w:val="-8"/>
        </w:rPr>
        <w:t>n</w:t>
      </w:r>
      <w:r w:rsidR="007530FF" w:rsidRPr="00CD5312">
        <w:rPr>
          <w:rFonts w:eastAsia="Calibri"/>
          <w:bCs/>
          <w:iCs/>
          <w:color w:val="000000" w:themeColor="text1"/>
          <w:spacing w:val="-8"/>
          <w:lang w:val="vi-VN"/>
        </w:rPr>
        <w:t>gân sách và tác động tới tốc độ tăng thuế sản phẩm trong GRDP tỉnh Vĩnh Phúc.</w:t>
      </w:r>
      <w:bookmarkEnd w:id="10"/>
    </w:p>
    <w:p w14:paraId="7FEC5C74" w14:textId="490DD889" w:rsidR="00E9696E" w:rsidRPr="00CD5312" w:rsidRDefault="00E9696E" w:rsidP="00E77C07">
      <w:pPr>
        <w:pBdr>
          <w:bottom w:val="none" w:sz="4" w:space="31" w:color="000000"/>
        </w:pBdr>
        <w:spacing w:before="120" w:after="0" w:line="360" w:lineRule="exact"/>
        <w:ind w:firstLine="720"/>
        <w:jc w:val="both"/>
        <w:rPr>
          <w:szCs w:val="28"/>
        </w:rPr>
      </w:pPr>
      <w:r w:rsidRPr="00CD5312">
        <w:rPr>
          <w:b/>
          <w:szCs w:val="28"/>
        </w:rPr>
        <w:t xml:space="preserve">2. </w:t>
      </w:r>
      <w:r w:rsidRPr="00CD5312">
        <w:rPr>
          <w:b/>
          <w:szCs w:val="28"/>
          <w:lang w:val="nl-NL"/>
        </w:rPr>
        <w:t>Về quy mô, cơ cấu kinh tế</w:t>
      </w:r>
    </w:p>
    <w:p w14:paraId="1D83B643" w14:textId="44E90043" w:rsidR="00ED78EF" w:rsidRPr="00CD5312" w:rsidRDefault="00ED78EF" w:rsidP="00E77C07">
      <w:pPr>
        <w:pBdr>
          <w:bottom w:val="none" w:sz="4" w:space="31" w:color="000000"/>
        </w:pBdr>
        <w:spacing w:before="120" w:after="0" w:line="360" w:lineRule="exact"/>
        <w:ind w:firstLine="720"/>
        <w:jc w:val="both"/>
        <w:rPr>
          <w:iCs/>
          <w:color w:val="000000"/>
          <w:szCs w:val="28"/>
        </w:rPr>
      </w:pPr>
      <w:bookmarkStart w:id="11" w:name="_Hlk153873163"/>
      <w:r w:rsidRPr="00CD5312">
        <w:rPr>
          <w:iCs/>
          <w:color w:val="000000"/>
          <w:szCs w:val="28"/>
        </w:rPr>
        <w:t xml:space="preserve">Quy mô GRDP tỉnh Vĩnh Phúc năm 2023 theo giá hiện hành ước đạt 158,01 nghìn tỷ đồng, tăng 4,94 nghìn tỷ đồng, tương đương tăng 3,23% so với năm 2022. </w:t>
      </w:r>
      <w:bookmarkEnd w:id="11"/>
      <w:r w:rsidRPr="00CD5312">
        <w:rPr>
          <w:iCs/>
          <w:color w:val="000000"/>
          <w:szCs w:val="28"/>
        </w:rPr>
        <w:t>Đưa giá trị GRDP bình quân đầu người lên 130,5 triệu đồng/người, tăng 2,63 triệ</w:t>
      </w:r>
      <w:r w:rsidR="00E77C07" w:rsidRPr="00CD5312">
        <w:rPr>
          <w:iCs/>
          <w:color w:val="000000"/>
          <w:szCs w:val="28"/>
        </w:rPr>
        <w:t>u</w:t>
      </w:r>
      <w:r w:rsidR="00E77C07" w:rsidRPr="00CD5312">
        <w:rPr>
          <w:iCs/>
          <w:color w:val="000000"/>
          <w:szCs w:val="28"/>
          <w:lang w:val="vi-VN"/>
        </w:rPr>
        <w:t xml:space="preserve"> </w:t>
      </w:r>
      <w:r w:rsidRPr="00CD5312">
        <w:rPr>
          <w:iCs/>
          <w:color w:val="000000"/>
          <w:szCs w:val="28"/>
        </w:rPr>
        <w:t>đồng/người, tương đương tăng 2,05% so với năm 2022.</w:t>
      </w:r>
    </w:p>
    <w:p w14:paraId="60F3DE66" w14:textId="526593BC" w:rsidR="00ED78EF" w:rsidRPr="00CD5312" w:rsidRDefault="00ED78EF" w:rsidP="00E77C07">
      <w:pPr>
        <w:pBdr>
          <w:bottom w:val="none" w:sz="4" w:space="31" w:color="000000"/>
        </w:pBdr>
        <w:spacing w:before="120" w:after="0" w:line="360" w:lineRule="exact"/>
        <w:ind w:firstLine="720"/>
        <w:jc w:val="both"/>
        <w:rPr>
          <w:iCs/>
          <w:color w:val="000000"/>
          <w:szCs w:val="28"/>
        </w:rPr>
      </w:pPr>
      <w:r w:rsidRPr="00CD5312">
        <w:rPr>
          <w:iCs/>
          <w:color w:val="000000"/>
          <w:szCs w:val="28"/>
        </w:rPr>
        <w:t>Năm 2023 có sự chuyển dịch cơ cấu giữa khu vực công nghiệp-xây dựng và khu vực dịch vụ. Tỷ trọng GTTT khu vực công nghiệp – xây dựng đã giảm từ 48,97% năm 2022 xuống còn 47,1</w:t>
      </w:r>
      <w:r w:rsidR="00511C05" w:rsidRPr="00CD5312">
        <w:rPr>
          <w:iCs/>
          <w:color w:val="000000"/>
          <w:szCs w:val="28"/>
        </w:rPr>
        <w:t>8</w:t>
      </w:r>
      <w:r w:rsidRPr="00CD5312">
        <w:rPr>
          <w:iCs/>
          <w:color w:val="000000"/>
          <w:szCs w:val="28"/>
        </w:rPr>
        <w:t>% năm 2023; trong khi đó khu vực dịch vụ tăng từ 21,81% lên 23,58%. Khu vực nông, lâm nghiệp, thủy sản duy trì tỷ trọng tương đối ổn định chiếm 5,31%; thuế sản phẩm chiếm 23,93%.</w:t>
      </w:r>
    </w:p>
    <w:p w14:paraId="5FF4E03D" w14:textId="0E472883" w:rsidR="00A26E55" w:rsidRPr="00CD5312" w:rsidRDefault="008D789A" w:rsidP="00E77C07">
      <w:pPr>
        <w:pBdr>
          <w:bottom w:val="none" w:sz="4" w:space="31" w:color="000000"/>
        </w:pBdr>
        <w:spacing w:before="120" w:after="0" w:line="360" w:lineRule="exact"/>
        <w:ind w:firstLine="720"/>
        <w:jc w:val="both"/>
        <w:rPr>
          <w:b/>
          <w:bCs/>
          <w:color w:val="000000" w:themeColor="text1"/>
          <w:szCs w:val="28"/>
        </w:rPr>
      </w:pPr>
      <w:r w:rsidRPr="00CD5312">
        <w:rPr>
          <w:b/>
          <w:bCs/>
          <w:color w:val="000000" w:themeColor="text1"/>
          <w:szCs w:val="28"/>
        </w:rPr>
        <w:t>2</w:t>
      </w:r>
      <w:r w:rsidR="00822899" w:rsidRPr="00CD5312">
        <w:rPr>
          <w:b/>
          <w:bCs/>
          <w:color w:val="000000" w:themeColor="text1"/>
          <w:szCs w:val="28"/>
        </w:rPr>
        <w:t xml:space="preserve">. Sản xuất </w:t>
      </w:r>
      <w:r w:rsidR="00596E10" w:rsidRPr="00CD5312">
        <w:rPr>
          <w:b/>
          <w:bCs/>
          <w:color w:val="000000" w:themeColor="text1"/>
          <w:szCs w:val="28"/>
        </w:rPr>
        <w:t>n</w:t>
      </w:r>
      <w:r w:rsidR="00822899" w:rsidRPr="00CD5312">
        <w:rPr>
          <w:b/>
          <w:bCs/>
          <w:color w:val="000000" w:themeColor="text1"/>
          <w:szCs w:val="28"/>
        </w:rPr>
        <w:t xml:space="preserve">ông, </w:t>
      </w:r>
      <w:r w:rsidR="00596E10" w:rsidRPr="00CD5312">
        <w:rPr>
          <w:b/>
          <w:bCs/>
          <w:color w:val="000000" w:themeColor="text1"/>
          <w:szCs w:val="28"/>
        </w:rPr>
        <w:t>l</w:t>
      </w:r>
      <w:r w:rsidR="00822899" w:rsidRPr="00CD5312">
        <w:rPr>
          <w:b/>
          <w:bCs/>
          <w:color w:val="000000" w:themeColor="text1"/>
          <w:szCs w:val="28"/>
        </w:rPr>
        <w:t xml:space="preserve">âm nghiệp, </w:t>
      </w:r>
      <w:r w:rsidR="00596E10" w:rsidRPr="00CD5312">
        <w:rPr>
          <w:b/>
          <w:bCs/>
          <w:color w:val="000000" w:themeColor="text1"/>
          <w:szCs w:val="28"/>
        </w:rPr>
        <w:t>t</w:t>
      </w:r>
      <w:r w:rsidR="00822899" w:rsidRPr="00CD5312">
        <w:rPr>
          <w:b/>
          <w:bCs/>
          <w:color w:val="000000" w:themeColor="text1"/>
          <w:szCs w:val="28"/>
        </w:rPr>
        <w:t>huỷ sản</w:t>
      </w:r>
    </w:p>
    <w:p w14:paraId="75454FC0" w14:textId="6E112EFC" w:rsidR="00605E15" w:rsidRPr="00CD5312" w:rsidRDefault="00605E15" w:rsidP="00E77C07">
      <w:pPr>
        <w:pBdr>
          <w:bottom w:val="none" w:sz="4" w:space="31" w:color="000000"/>
        </w:pBdr>
        <w:spacing w:before="120" w:after="0" w:line="360" w:lineRule="exact"/>
        <w:ind w:firstLine="720"/>
        <w:jc w:val="both"/>
        <w:rPr>
          <w:rFonts w:ascii="Times New Roman Italic" w:hAnsi="Times New Roman Italic"/>
          <w:i/>
          <w:iCs/>
          <w:color w:val="000000" w:themeColor="text1"/>
        </w:rPr>
      </w:pPr>
      <w:bookmarkStart w:id="12" w:name="_Hlk154389812"/>
      <w:r w:rsidRPr="00CD5312">
        <w:rPr>
          <w:rFonts w:ascii="Times New Roman Italic" w:hAnsi="Times New Roman Italic"/>
          <w:i/>
          <w:iCs/>
          <w:color w:val="000000" w:themeColor="text1"/>
          <w:lang w:val="fr-FR"/>
        </w:rPr>
        <w:t>Năm 2023,</w:t>
      </w:r>
      <w:r w:rsidRPr="00CD5312">
        <w:rPr>
          <w:rFonts w:ascii="Times New Roman Italic" w:hAnsi="Times New Roman Italic"/>
          <w:b/>
          <w:i/>
          <w:iCs/>
          <w:color w:val="000000" w:themeColor="text1"/>
          <w:lang w:val="fr-FR"/>
        </w:rPr>
        <w:t xml:space="preserve"> </w:t>
      </w:r>
      <w:r w:rsidRPr="00CD5312">
        <w:rPr>
          <w:rFonts w:ascii="Times New Roman Italic" w:hAnsi="Times New Roman Italic"/>
          <w:bCs/>
          <w:i/>
          <w:iCs/>
          <w:color w:val="000000" w:themeColor="text1"/>
          <w:lang w:val="fr-FR"/>
        </w:rPr>
        <w:t>s</w:t>
      </w:r>
      <w:r w:rsidRPr="00CD5312">
        <w:rPr>
          <w:rFonts w:ascii="Times New Roman Italic" w:hAnsi="Times New Roman Italic"/>
          <w:i/>
          <w:iCs/>
          <w:color w:val="000000" w:themeColor="text1"/>
          <w:lang w:val="nb-NO"/>
        </w:rPr>
        <w:t xml:space="preserve">ản xuất nông nghiệp của tỉnh Vĩnh Phúc gặp một số khó khăn nhất định </w:t>
      </w:r>
      <w:r w:rsidRPr="00CD5312">
        <w:rPr>
          <w:rFonts w:ascii="Times New Roman Italic" w:hAnsi="Times New Roman Italic"/>
          <w:i/>
          <w:iCs/>
          <w:color w:val="000000" w:themeColor="text1"/>
          <w:lang w:val="vi-VN"/>
        </w:rPr>
        <w:t>do t</w:t>
      </w:r>
      <w:r w:rsidRPr="00CD5312">
        <w:rPr>
          <w:rFonts w:ascii="Times New Roman Italic" w:hAnsi="Times New Roman Italic"/>
          <w:i/>
          <w:iCs/>
          <w:color w:val="000000" w:themeColor="text1"/>
        </w:rPr>
        <w:t>hời tiết diễn biến phức</w:t>
      </w:r>
      <w:r w:rsidR="00B24B60" w:rsidRPr="00CD5312">
        <w:rPr>
          <w:rFonts w:ascii="Times New Roman Italic" w:hAnsi="Times New Roman Italic"/>
          <w:i/>
          <w:iCs/>
          <w:color w:val="000000" w:themeColor="text1"/>
        </w:rPr>
        <w:t xml:space="preserve"> tạp</w:t>
      </w:r>
      <w:r w:rsidRPr="00CD5312">
        <w:rPr>
          <w:rFonts w:ascii="Times New Roman Italic" w:hAnsi="Times New Roman Italic"/>
          <w:i/>
          <w:iCs/>
          <w:color w:val="000000" w:themeColor="text1"/>
        </w:rPr>
        <w:t>; giá cả một số sản phẩm</w:t>
      </w:r>
      <w:r w:rsidR="00F47917" w:rsidRPr="00CD5312">
        <w:rPr>
          <w:rFonts w:ascii="Times New Roman Italic" w:hAnsi="Times New Roman Italic"/>
          <w:i/>
          <w:iCs/>
          <w:color w:val="000000" w:themeColor="text1"/>
          <w:lang w:val="vi-VN"/>
        </w:rPr>
        <w:t xml:space="preserve"> chăn nuôi </w:t>
      </w:r>
      <w:r w:rsidRPr="00CD5312">
        <w:rPr>
          <w:rFonts w:ascii="Times New Roman Italic" w:hAnsi="Times New Roman Italic"/>
          <w:i/>
          <w:iCs/>
          <w:color w:val="000000" w:themeColor="text1"/>
        </w:rPr>
        <w:t>thấp</w:t>
      </w:r>
      <w:r w:rsidRPr="00CD5312">
        <w:rPr>
          <w:rFonts w:ascii="Times New Roman Italic" w:hAnsi="Times New Roman Italic"/>
          <w:i/>
          <w:iCs/>
          <w:color w:val="000000" w:themeColor="text1"/>
          <w:lang w:val="nl-NL"/>
        </w:rPr>
        <w:t>,</w:t>
      </w:r>
      <w:r w:rsidR="00F47917" w:rsidRPr="00CD5312">
        <w:rPr>
          <w:rFonts w:ascii="Times New Roman Italic" w:hAnsi="Times New Roman Italic"/>
          <w:i/>
          <w:iCs/>
          <w:color w:val="000000" w:themeColor="text1"/>
          <w:lang w:val="vi-VN"/>
        </w:rPr>
        <w:t xml:space="preserve"> bấp bênh, không ổn định, </w:t>
      </w:r>
      <w:r w:rsidRPr="00CD5312">
        <w:rPr>
          <w:rFonts w:ascii="Times New Roman Italic" w:hAnsi="Times New Roman Italic"/>
          <w:i/>
          <w:iCs/>
          <w:color w:val="000000" w:themeColor="text1"/>
          <w:lang w:val="vi-VN"/>
        </w:rPr>
        <w:t>tì</w:t>
      </w:r>
      <w:r w:rsidRPr="00CD5312">
        <w:rPr>
          <w:rFonts w:ascii="Times New Roman Italic" w:hAnsi="Times New Roman Italic"/>
          <w:i/>
          <w:iCs/>
          <w:color w:val="000000" w:themeColor="text1"/>
          <w:lang w:val="nl-NL"/>
        </w:rPr>
        <w:t xml:space="preserve">nh hình dịch bệnh trên đàn gia súc, gia cầm diễn biến phức tạp, </w:t>
      </w:r>
      <w:r w:rsidRPr="00CD5312">
        <w:rPr>
          <w:rFonts w:ascii="Times New Roman Italic" w:hAnsi="Times New Roman Italic"/>
          <w:i/>
          <w:iCs/>
          <w:color w:val="000000" w:themeColor="text1"/>
          <w:lang w:val="vi-VN"/>
        </w:rPr>
        <w:t xml:space="preserve">luôn tiềm ẩn </w:t>
      </w:r>
      <w:r w:rsidRPr="00CD5312">
        <w:rPr>
          <w:rFonts w:ascii="Times New Roman Italic" w:hAnsi="Times New Roman Italic"/>
          <w:i/>
          <w:iCs/>
          <w:color w:val="000000" w:themeColor="text1"/>
          <w:lang w:val="nl-NL"/>
        </w:rPr>
        <w:t>nguy cơ phát sinh, lây lan..</w:t>
      </w:r>
      <w:r w:rsidRPr="00CD5312">
        <w:rPr>
          <w:rFonts w:ascii="Times New Roman Italic" w:hAnsi="Times New Roman Italic"/>
          <w:i/>
          <w:iCs/>
          <w:color w:val="000000" w:themeColor="text1"/>
        </w:rPr>
        <w:t>.</w:t>
      </w:r>
      <w:r w:rsidR="00B97FC7" w:rsidRPr="00CD5312">
        <w:rPr>
          <w:rFonts w:ascii="Times New Roman Italic" w:hAnsi="Times New Roman Italic"/>
          <w:i/>
          <w:iCs/>
          <w:color w:val="000000" w:themeColor="text1"/>
          <w:lang w:val="vi-VN"/>
        </w:rPr>
        <w:t xml:space="preserve"> </w:t>
      </w:r>
      <w:r w:rsidR="00D32C84" w:rsidRPr="00CD5312">
        <w:rPr>
          <w:rFonts w:ascii="Times New Roman Italic" w:hAnsi="Times New Roman Italic"/>
          <w:i/>
          <w:iCs/>
          <w:color w:val="000000" w:themeColor="text1"/>
          <w:lang w:val="nb-NO"/>
        </w:rPr>
        <w:t>Song</w:t>
      </w:r>
      <w:r w:rsidRPr="00CD5312">
        <w:rPr>
          <w:rFonts w:ascii="Times New Roman Italic" w:hAnsi="Times New Roman Italic"/>
          <w:i/>
          <w:iCs/>
          <w:color w:val="000000" w:themeColor="text1"/>
          <w:lang w:val="nb-NO"/>
        </w:rPr>
        <w:t xml:space="preserve"> với sự chỉ đạo của các cấp, ngành, các địa phương, </w:t>
      </w:r>
      <w:r w:rsidRPr="00CD5312">
        <w:rPr>
          <w:rFonts w:ascii="Times New Roman Italic" w:hAnsi="Times New Roman Italic"/>
          <w:i/>
          <w:iCs/>
          <w:color w:val="000000" w:themeColor="text1"/>
        </w:rPr>
        <w:t>sự cố gắng của bà con nông dân, kết quả sản xuất nông nghiệp đạt mức tăng khá; c</w:t>
      </w:r>
      <w:r w:rsidRPr="00CD5312">
        <w:rPr>
          <w:rFonts w:ascii="Times New Roman Italic" w:hAnsi="Times New Roman Italic"/>
          <w:i/>
          <w:iCs/>
          <w:color w:val="000000" w:themeColor="text1"/>
          <w:shd w:val="clear" w:color="auto" w:fill="FFFFFF"/>
        </w:rPr>
        <w:t>ác</w:t>
      </w:r>
      <w:r w:rsidRPr="00CD5312">
        <w:rPr>
          <w:rFonts w:ascii="Times New Roman Italic" w:hAnsi="Times New Roman Italic"/>
          <w:i/>
          <w:iCs/>
          <w:color w:val="000000" w:themeColor="text1"/>
          <w:lang w:val="nl-NL"/>
        </w:rPr>
        <w:t xml:space="preserve"> chính sách hỗ trợ cho sản xuất nông, lâm nghiệp và thủy sản </w:t>
      </w:r>
      <w:r w:rsidRPr="00CD5312">
        <w:rPr>
          <w:rFonts w:ascii="Times New Roman Italic" w:hAnsi="Times New Roman Italic"/>
          <w:i/>
          <w:iCs/>
          <w:color w:val="000000" w:themeColor="text1"/>
        </w:rPr>
        <w:t>của</w:t>
      </w:r>
      <w:r w:rsidRPr="00CD5312">
        <w:rPr>
          <w:rFonts w:ascii="Times New Roman Italic" w:hAnsi="Times New Roman Italic"/>
          <w:i/>
          <w:iCs/>
          <w:color w:val="000000" w:themeColor="text1"/>
          <w:lang w:val="nl-NL"/>
        </w:rPr>
        <w:t xml:space="preserve"> tỉnh</w:t>
      </w:r>
      <w:r w:rsidRPr="00CD5312">
        <w:rPr>
          <w:rFonts w:ascii="Times New Roman Italic" w:hAnsi="Times New Roman Italic"/>
          <w:i/>
          <w:iCs/>
          <w:color w:val="000000" w:themeColor="text1"/>
        </w:rPr>
        <w:t xml:space="preserve"> tiếp tục được</w:t>
      </w:r>
      <w:r w:rsidRPr="00CD5312">
        <w:rPr>
          <w:rFonts w:ascii="Times New Roman Italic" w:hAnsi="Times New Roman Italic"/>
          <w:i/>
          <w:iCs/>
          <w:color w:val="000000" w:themeColor="text1"/>
          <w:lang w:val="nl-NL"/>
        </w:rPr>
        <w:t xml:space="preserve"> thực hiện hiệu quả; cơ cấu cây trồng có sự chuyển dịch tích cự</w:t>
      </w:r>
      <w:r w:rsidRPr="00CD5312">
        <w:rPr>
          <w:rFonts w:ascii="Times New Roman Italic" w:hAnsi="Times New Roman Italic"/>
          <w:i/>
          <w:iCs/>
          <w:color w:val="000000" w:themeColor="text1"/>
        </w:rPr>
        <w:t xml:space="preserve">c; các sản phẩm chăn nuôi chủ yếu như bò sữa, lợn, gà đều </w:t>
      </w:r>
      <w:r w:rsidRPr="00CD5312">
        <w:rPr>
          <w:rFonts w:ascii="Times New Roman Italic" w:hAnsi="Times New Roman Italic"/>
          <w:i/>
          <w:iCs/>
          <w:color w:val="000000" w:themeColor="text1"/>
        </w:rPr>
        <w:lastRenderedPageBreak/>
        <w:t xml:space="preserve">đạt </w:t>
      </w:r>
      <w:r w:rsidR="00F47917" w:rsidRPr="00CD5312">
        <w:rPr>
          <w:rFonts w:ascii="Times New Roman Italic" w:hAnsi="Times New Roman Italic"/>
          <w:i/>
          <w:iCs/>
          <w:color w:val="000000" w:themeColor="text1"/>
          <w:lang w:val="vi-VN"/>
        </w:rPr>
        <w:t>mức tăng</w:t>
      </w:r>
      <w:r w:rsidRPr="00CD5312">
        <w:rPr>
          <w:rFonts w:ascii="Times New Roman Italic" w:hAnsi="Times New Roman Italic"/>
          <w:i/>
          <w:iCs/>
          <w:color w:val="000000" w:themeColor="text1"/>
        </w:rPr>
        <w:t xml:space="preserve"> so với cùng kỳ; sản xuất lâm nghiệp và thủy sản nhìn chung ổn định</w:t>
      </w:r>
      <w:r w:rsidRPr="00CD5312">
        <w:rPr>
          <w:rFonts w:ascii="Times New Roman Italic" w:hAnsi="Times New Roman Italic"/>
          <w:i/>
          <w:iCs/>
          <w:color w:val="000000" w:themeColor="text1"/>
          <w:lang w:val="nl-NL"/>
        </w:rPr>
        <w:t xml:space="preserve"> </w:t>
      </w:r>
      <w:r w:rsidRPr="00CD5312">
        <w:rPr>
          <w:rFonts w:ascii="Times New Roman Italic" w:hAnsi="Times New Roman Italic"/>
          <w:i/>
          <w:iCs/>
          <w:color w:val="000000" w:themeColor="text1"/>
          <w:shd w:val="clear" w:color="auto" w:fill="FFFFFF"/>
          <w:lang w:val="fr-FR"/>
        </w:rPr>
        <w:t>và hoàn thành mục tiêu kế hoạch của năm.</w:t>
      </w:r>
    </w:p>
    <w:bookmarkEnd w:id="12"/>
    <w:p w14:paraId="32735BF0" w14:textId="2343430C" w:rsidR="00A26E55" w:rsidRPr="00CD5312" w:rsidRDefault="008D789A" w:rsidP="00E77C07">
      <w:pPr>
        <w:pBdr>
          <w:bottom w:val="none" w:sz="4" w:space="31" w:color="000000"/>
        </w:pBdr>
        <w:spacing w:before="120" w:after="0" w:line="360" w:lineRule="exact"/>
        <w:ind w:firstLine="720"/>
        <w:jc w:val="both"/>
        <w:rPr>
          <w:b/>
          <w:bCs/>
          <w:color w:val="000000" w:themeColor="text1"/>
          <w:szCs w:val="28"/>
        </w:rPr>
      </w:pPr>
      <w:r w:rsidRPr="00CD5312">
        <w:rPr>
          <w:b/>
          <w:bCs/>
          <w:i/>
          <w:color w:val="000000" w:themeColor="text1"/>
          <w:szCs w:val="28"/>
        </w:rPr>
        <w:t>2</w:t>
      </w:r>
      <w:r w:rsidR="00822899" w:rsidRPr="00CD5312">
        <w:rPr>
          <w:b/>
          <w:bCs/>
          <w:i/>
          <w:color w:val="000000" w:themeColor="text1"/>
          <w:szCs w:val="28"/>
        </w:rPr>
        <w:t>.1. Sản xuất nông nghiệp</w:t>
      </w:r>
    </w:p>
    <w:p w14:paraId="52945DBA" w14:textId="77777777" w:rsidR="004E2BFB" w:rsidRPr="00CD5312" w:rsidRDefault="00AF5037" w:rsidP="00E77C07">
      <w:pPr>
        <w:pBdr>
          <w:bottom w:val="none" w:sz="4" w:space="31" w:color="000000"/>
        </w:pBdr>
        <w:spacing w:before="120" w:after="0" w:line="360" w:lineRule="exact"/>
        <w:ind w:firstLine="720"/>
        <w:jc w:val="both"/>
        <w:rPr>
          <w:i/>
          <w:color w:val="000000" w:themeColor="text1"/>
          <w:szCs w:val="28"/>
        </w:rPr>
      </w:pPr>
      <w:r w:rsidRPr="00CD5312">
        <w:rPr>
          <w:i/>
          <w:color w:val="000000" w:themeColor="text1"/>
          <w:szCs w:val="28"/>
        </w:rPr>
        <w:t>a</w:t>
      </w:r>
      <w:r w:rsidR="00C1470D" w:rsidRPr="00CD5312">
        <w:rPr>
          <w:i/>
          <w:color w:val="000000" w:themeColor="text1"/>
          <w:szCs w:val="28"/>
        </w:rPr>
        <w:t>. Trồng trọt</w:t>
      </w:r>
      <w:r w:rsidR="00780BDA" w:rsidRPr="00CD5312">
        <w:rPr>
          <w:i/>
          <w:color w:val="000000" w:themeColor="text1"/>
          <w:szCs w:val="28"/>
        </w:rPr>
        <w:t xml:space="preserve">: </w:t>
      </w:r>
    </w:p>
    <w:p w14:paraId="52B111CC" w14:textId="30DA35C4" w:rsidR="00ED78EF" w:rsidRPr="00CD5312" w:rsidRDefault="00ED78EF" w:rsidP="00E77C07">
      <w:pPr>
        <w:pBdr>
          <w:bottom w:val="none" w:sz="4" w:space="31" w:color="000000"/>
        </w:pBdr>
        <w:spacing w:before="120" w:after="0" w:line="360" w:lineRule="exact"/>
        <w:ind w:firstLine="720"/>
        <w:jc w:val="both"/>
        <w:rPr>
          <w:i/>
          <w:spacing w:val="-2"/>
        </w:rPr>
      </w:pPr>
      <w:r w:rsidRPr="00CD5312">
        <w:rPr>
          <w:i/>
          <w:iCs/>
          <w:color w:val="000000" w:themeColor="text1"/>
          <w:spacing w:val="-2"/>
        </w:rPr>
        <w:t>Cây hằng năm:</w:t>
      </w:r>
      <w:r w:rsidRPr="00CD5312">
        <w:rPr>
          <w:color w:val="000000" w:themeColor="text1"/>
          <w:spacing w:val="-2"/>
        </w:rPr>
        <w:t xml:space="preserve"> </w:t>
      </w:r>
      <w:r w:rsidR="00EE14D1" w:rsidRPr="00CD5312">
        <w:rPr>
          <w:color w:val="000000" w:themeColor="text1"/>
          <w:spacing w:val="-2"/>
        </w:rPr>
        <w:t>Năm 2023, d</w:t>
      </w:r>
      <w:r w:rsidRPr="00CD5312">
        <w:rPr>
          <w:color w:val="000000" w:themeColor="text1"/>
          <w:spacing w:val="-2"/>
        </w:rPr>
        <w:t>iện tích</w:t>
      </w:r>
      <w:r w:rsidRPr="00CD5312">
        <w:rPr>
          <w:color w:val="000000" w:themeColor="text1"/>
          <w:spacing w:val="-2"/>
          <w:lang w:val="nl-NL"/>
        </w:rPr>
        <w:t xml:space="preserve"> gieo trồng cây hằng năm</w:t>
      </w:r>
      <w:r w:rsidRPr="00CD5312">
        <w:rPr>
          <w:spacing w:val="-2"/>
          <w:lang w:val="nl-NL"/>
        </w:rPr>
        <w:t xml:space="preserve"> của toàn tỉnh đạt 84.479,9 ha, giảm 1,38% so với năm 2022. Trong đó,</w:t>
      </w:r>
      <w:r w:rsidRPr="00CD5312">
        <w:rPr>
          <w:spacing w:val="-2"/>
        </w:rPr>
        <w:t xml:space="preserve"> cây lúa tiếp tục là cây trồng chủ lực của tỉnh với diện tích gieo cấy cả năm</w:t>
      </w:r>
      <w:r w:rsidRPr="00CD5312">
        <w:rPr>
          <w:spacing w:val="-2"/>
          <w:lang w:val="vi-VN"/>
        </w:rPr>
        <w:t xml:space="preserve"> </w:t>
      </w:r>
      <w:r w:rsidRPr="00CD5312">
        <w:rPr>
          <w:spacing w:val="-2"/>
        </w:rPr>
        <w:t>đạt 52.529,55 ha, chiếm 62,18% tổng diện tích gieo trồng giảm 1,03%</w:t>
      </w:r>
      <w:r w:rsidRPr="00CD5312">
        <w:rPr>
          <w:spacing w:val="-2"/>
          <w:lang w:val="nl-NL"/>
        </w:rPr>
        <w:t xml:space="preserve">. </w:t>
      </w:r>
    </w:p>
    <w:p w14:paraId="6E04986C" w14:textId="4CBF4C44" w:rsidR="00ED78EF" w:rsidRPr="00CD5312" w:rsidRDefault="00ED78EF" w:rsidP="00E77C07">
      <w:pPr>
        <w:pBdr>
          <w:bottom w:val="none" w:sz="4" w:space="31" w:color="000000"/>
        </w:pBdr>
        <w:spacing w:before="120" w:after="0" w:line="360" w:lineRule="exact"/>
        <w:ind w:firstLine="720"/>
        <w:jc w:val="both"/>
        <w:rPr>
          <w:iCs/>
          <w:spacing w:val="-2"/>
          <w:lang w:val="pl-PL"/>
        </w:rPr>
      </w:pPr>
      <w:r w:rsidRPr="00CD5312">
        <w:rPr>
          <w:iCs/>
          <w:spacing w:val="-2"/>
        </w:rPr>
        <w:t xml:space="preserve">+ Lúa xuân: Diện tích gieo trồng đạt 28.986,51 ha, </w:t>
      </w:r>
      <w:r w:rsidR="006C5AD5" w:rsidRPr="00CD5312">
        <w:rPr>
          <w:iCs/>
          <w:spacing w:val="-2"/>
        </w:rPr>
        <w:t xml:space="preserve">đạt </w:t>
      </w:r>
      <w:r w:rsidRPr="00CD5312">
        <w:rPr>
          <w:iCs/>
          <w:spacing w:val="-2"/>
        </w:rPr>
        <w:t xml:space="preserve">101,71% so với kế hoạch nhưng giảm 1,21% so với năm trước. </w:t>
      </w:r>
      <w:r w:rsidRPr="00CD5312">
        <w:rPr>
          <w:iCs/>
          <w:spacing w:val="-2"/>
          <w:lang w:val="pl-PL"/>
        </w:rPr>
        <w:t xml:space="preserve">Vụ xuân năm 2023, thời tiết diễn biến bất thường gây thiếu nước trên diện rộng, ảnh hưởng đến quá trình sinh trưởng và phát triển của cây lúa. Tuy vậy, năng suất gieo trồng và sản lượng đạt được vẫn tăng so với cùng kỳ là do vụ xuân năm 2022 chịu ảnh hưởng bởi mưa lớn khiến 7.701 ha lúa bị ngập úng. Năng suất gieo trồng đạt 61,5 tạ/ha, tăng 20,12%; sản lượng đạt 178.270,79 tấn, tăng 18,66% so với vụ xuân năm 2022. </w:t>
      </w:r>
    </w:p>
    <w:p w14:paraId="415854DB" w14:textId="77777777" w:rsidR="00ED78EF" w:rsidRPr="00CD5312" w:rsidRDefault="00ED78EF" w:rsidP="00E77C07">
      <w:pPr>
        <w:pBdr>
          <w:bottom w:val="none" w:sz="4" w:space="31" w:color="000000"/>
        </w:pBdr>
        <w:spacing w:before="120" w:after="0" w:line="360" w:lineRule="exact"/>
        <w:ind w:firstLine="720"/>
        <w:jc w:val="both"/>
        <w:rPr>
          <w:iCs/>
          <w:spacing w:val="-2"/>
          <w:lang w:val="sv-SE"/>
        </w:rPr>
      </w:pPr>
      <w:r w:rsidRPr="00CD5312">
        <w:rPr>
          <w:iCs/>
          <w:spacing w:val="-2"/>
        </w:rPr>
        <w:t xml:space="preserve">+ Lúa mùa: Diện tích gieo cấy đạt 23.543,04 ha, chiếm 73,54% tổng diện tích gieo trồng vụ mùa, giảm 0,81% so với vụ mùa 2022. Vụ mùa 2023 </w:t>
      </w:r>
      <w:r w:rsidRPr="00CD5312">
        <w:rPr>
          <w:iCs/>
          <w:spacing w:val="-2"/>
          <w:lang w:val="sv-SE"/>
        </w:rPr>
        <w:t xml:space="preserve">được nhận </w:t>
      </w:r>
      <w:r w:rsidRPr="00CD5312">
        <w:rPr>
          <w:iCs/>
          <w:spacing w:val="-6"/>
          <w:lang w:val="sv-SE"/>
        </w:rPr>
        <w:t>định là vụ được mùa nhất trong nhiều năm trở lại đây với năng suất gieo trồng đạt 56,7 tạ/ha, tăng 1,25 tạ/ha; sản lượng đạt 133.486,84 tấn, tăng 1,43% so với cùng kỳ.</w:t>
      </w:r>
    </w:p>
    <w:p w14:paraId="74BC2581" w14:textId="5130C8FA" w:rsidR="00ED78EF" w:rsidRPr="00CD5312" w:rsidRDefault="00ED78EF" w:rsidP="00E77C07">
      <w:pPr>
        <w:pBdr>
          <w:bottom w:val="none" w:sz="4" w:space="31" w:color="000000"/>
        </w:pBdr>
        <w:spacing w:before="120" w:after="0" w:line="360" w:lineRule="exact"/>
        <w:ind w:firstLine="720"/>
        <w:jc w:val="both"/>
        <w:rPr>
          <w:spacing w:val="-2"/>
        </w:rPr>
      </w:pPr>
      <w:r w:rsidRPr="00CD5312">
        <w:rPr>
          <w:spacing w:val="-2"/>
        </w:rPr>
        <w:t xml:space="preserve">+ Ở nhóm cây hằng năm khác: Diện tích gieo trồng cây hằng năm các loại </w:t>
      </w:r>
      <w:bookmarkStart w:id="13" w:name="_Hlk153869187"/>
      <w:r w:rsidRPr="00CD5312">
        <w:rPr>
          <w:spacing w:val="-2"/>
        </w:rPr>
        <w:t>ước đạt 31.950,4 ha, giảm 1,95% so với cùng kỳ</w:t>
      </w:r>
      <w:bookmarkEnd w:id="13"/>
      <w:r w:rsidRPr="00CD5312">
        <w:rPr>
          <w:spacing w:val="-2"/>
        </w:rPr>
        <w:t xml:space="preserve">. </w:t>
      </w:r>
      <w:bookmarkStart w:id="14" w:name="_Hlk138490132"/>
      <w:r w:rsidRPr="00CD5312">
        <w:rPr>
          <w:spacing w:val="-2"/>
        </w:rPr>
        <w:t>Sản lượng một số các loại cây</w:t>
      </w:r>
      <w:bookmarkStart w:id="15" w:name="_Hlk138490182"/>
      <w:bookmarkEnd w:id="14"/>
      <w:r w:rsidRPr="00CD5312">
        <w:rPr>
          <w:spacing w:val="-2"/>
        </w:rPr>
        <w:t xml:space="preserve">: Ngô giảm 2,41%; khoai lang giảm 0,32%; đậu tương </w:t>
      </w:r>
      <w:r w:rsidR="006C5AD5" w:rsidRPr="00CD5312">
        <w:rPr>
          <w:spacing w:val="-2"/>
        </w:rPr>
        <w:t>giảm</w:t>
      </w:r>
      <w:r w:rsidRPr="00CD5312">
        <w:rPr>
          <w:spacing w:val="-2"/>
        </w:rPr>
        <w:t xml:space="preserve"> 9,55%; lạc tăng 2,78%; rau các loại tăng 11,54%.</w:t>
      </w:r>
      <w:bookmarkEnd w:id="15"/>
      <w:r w:rsidRPr="00CD5312">
        <w:rPr>
          <w:spacing w:val="-2"/>
        </w:rPr>
        <w:t xml:space="preserve"> </w:t>
      </w:r>
    </w:p>
    <w:p w14:paraId="70F7BECB" w14:textId="4ACE83F7" w:rsidR="00ED78EF" w:rsidRPr="00CD5312" w:rsidRDefault="00ED78EF" w:rsidP="00E77C07">
      <w:pPr>
        <w:pBdr>
          <w:bottom w:val="none" w:sz="4" w:space="31" w:color="000000"/>
        </w:pBdr>
        <w:spacing w:before="120" w:after="0" w:line="360" w:lineRule="exact"/>
        <w:ind w:firstLine="720"/>
        <w:jc w:val="both"/>
        <w:rPr>
          <w:color w:val="000000" w:themeColor="text1"/>
          <w:spacing w:val="-2"/>
        </w:rPr>
      </w:pPr>
      <w:r w:rsidRPr="00CD5312">
        <w:rPr>
          <w:i/>
          <w:iCs/>
          <w:color w:val="000000" w:themeColor="text1"/>
          <w:spacing w:val="-2"/>
        </w:rPr>
        <w:t>Cây lâu năm:</w:t>
      </w:r>
      <w:r w:rsidRPr="00CD5312">
        <w:rPr>
          <w:color w:val="000000" w:themeColor="text1"/>
          <w:spacing w:val="-2"/>
        </w:rPr>
        <w:t xml:space="preserve"> Năm 2023, sản xuất cây lâu năm của tỉnh duy trì ổn định với diện tích hiện có ước </w:t>
      </w:r>
      <w:r w:rsidR="006C5AD5" w:rsidRPr="00CD5312">
        <w:rPr>
          <w:color w:val="000000" w:themeColor="text1"/>
          <w:spacing w:val="-2"/>
        </w:rPr>
        <w:t>đạt 8.213,89 ha</w:t>
      </w:r>
      <w:r w:rsidRPr="00CD5312">
        <w:rPr>
          <w:color w:val="000000" w:themeColor="text1"/>
          <w:spacing w:val="-2"/>
        </w:rPr>
        <w:t xml:space="preserve">, giảm 0,11% so với cùng kỳ năm trước. Ước tính sản lượng một số cây ăn quả chính có thu sản phẩm trong năm như sau: Cây xoài ước đạt 6.321,8 tấn, tăng 1,57%; chuối đạt 53.682,8 tấn, tăng 2,58%; thanh long đạt 2.319,1, tăng 1,71%; dứa đạt 2.256,15 tấn, giảm 5,36%; bưởi đạt </w:t>
      </w:r>
      <w:r w:rsidR="006C5AD5" w:rsidRPr="00CD5312">
        <w:rPr>
          <w:color w:val="000000" w:themeColor="text1"/>
          <w:spacing w:val="-2"/>
        </w:rPr>
        <w:t>9.456,2 tấn, tăng 2,47%</w:t>
      </w:r>
      <w:r w:rsidRPr="00CD5312">
        <w:rPr>
          <w:color w:val="000000" w:themeColor="text1"/>
          <w:spacing w:val="-2"/>
        </w:rPr>
        <w:t>%; vải đạt 10.390,72 tấn, tăng 1,17%...</w:t>
      </w:r>
    </w:p>
    <w:p w14:paraId="6B5F788A" w14:textId="24095BAF" w:rsidR="00ED78EF" w:rsidRPr="00CD5312" w:rsidRDefault="00C56398" w:rsidP="00E77C07">
      <w:pPr>
        <w:pBdr>
          <w:bottom w:val="none" w:sz="4" w:space="31" w:color="000000"/>
        </w:pBdr>
        <w:spacing w:before="120" w:after="0" w:line="360" w:lineRule="exact"/>
        <w:ind w:firstLine="720"/>
        <w:jc w:val="both"/>
        <w:rPr>
          <w:spacing w:val="-2"/>
          <w:lang w:val="nl-NL"/>
        </w:rPr>
      </w:pPr>
      <w:r w:rsidRPr="00CD5312">
        <w:rPr>
          <w:bCs/>
          <w:i/>
          <w:iCs/>
          <w:spacing w:val="-2"/>
          <w:lang w:val="nl-NL"/>
        </w:rPr>
        <w:t xml:space="preserve">b. </w:t>
      </w:r>
      <w:r w:rsidR="00ED78EF" w:rsidRPr="00CD5312">
        <w:rPr>
          <w:bCs/>
          <w:i/>
          <w:iCs/>
          <w:spacing w:val="-2"/>
          <w:lang w:val="nl-NL"/>
        </w:rPr>
        <w:t>Chăn nuôi</w:t>
      </w:r>
      <w:r w:rsidR="00ED78EF" w:rsidRPr="00CD5312">
        <w:rPr>
          <w:b/>
          <w:spacing w:val="-2"/>
          <w:lang w:val="nl-NL"/>
        </w:rPr>
        <w:t xml:space="preserve">: </w:t>
      </w:r>
      <w:r w:rsidR="00ED78EF" w:rsidRPr="00CD5312">
        <w:rPr>
          <w:spacing w:val="-2"/>
        </w:rPr>
        <w:t xml:space="preserve">Ngành chăn nuôi đã có sự phát triển với việc áp dụng giống vật nuôi mới với nhiều tiến bộ kỹ thuật và quy trình an toàn sinh học. Các sản phẩm chăn nuôi chủ yếu như thịt lợn, thịt gia cầm, sữa bò tươi và trứng gà đều tăng. Mặc dù có sự phát triển, ngành vẫn phải đối mặt với những khó khăn như sản xuất còn nhỏ lẻ, giá thức ăn tăng cao và giá bán một số sản phẩm không ổn định, tình hình dịch bệnh trên đàn gia súc, gia cầm luôn tiềm ẩn nguy cơ phát sinh, lây lan trên diện rộng… Đặc biệt, trong chăn nuôi lợn, </w:t>
      </w:r>
      <w:r w:rsidR="00ED78EF" w:rsidRPr="00CD5312">
        <w:rPr>
          <w:spacing w:val="-2"/>
          <w:lang w:val="nl-NL"/>
        </w:rPr>
        <w:t xml:space="preserve">giá lợn hơi xuất chuồng bình quân năm 2023 bấp bênh, không ổn định, có thời điểm thấp hơn giá thành sản xuất. </w:t>
      </w:r>
    </w:p>
    <w:p w14:paraId="48A03DA5" w14:textId="622277BA" w:rsidR="00ED78EF" w:rsidRPr="00CD5312" w:rsidRDefault="00917DB6" w:rsidP="00E77C07">
      <w:pPr>
        <w:pBdr>
          <w:bottom w:val="none" w:sz="4" w:space="31" w:color="000000"/>
        </w:pBdr>
        <w:spacing w:before="120" w:after="0" w:line="360" w:lineRule="exact"/>
        <w:ind w:firstLine="720"/>
        <w:jc w:val="both"/>
        <w:rPr>
          <w:spacing w:val="-2"/>
        </w:rPr>
      </w:pPr>
      <w:r w:rsidRPr="00CD5312">
        <w:rPr>
          <w:bCs/>
          <w:i/>
          <w:iCs/>
          <w:noProof/>
          <w:spacing w:val="-2"/>
        </w:rPr>
        <w:lastRenderedPageBreak/>
        <w:drawing>
          <wp:anchor distT="0" distB="0" distL="114300" distR="114300" simplePos="0" relativeHeight="251684864" behindDoc="1" locked="0" layoutInCell="1" allowOverlap="1" wp14:anchorId="24830DB1" wp14:editId="676C8DAF">
            <wp:simplePos x="0" y="0"/>
            <wp:positionH relativeFrom="column">
              <wp:posOffset>2042160</wp:posOffset>
            </wp:positionH>
            <wp:positionV relativeFrom="paragraph">
              <wp:posOffset>0</wp:posOffset>
            </wp:positionV>
            <wp:extent cx="3779520" cy="2388235"/>
            <wp:effectExtent l="0" t="0" r="0" b="0"/>
            <wp:wrapThrough wrapText="bothSides">
              <wp:wrapPolygon edited="0">
                <wp:start x="0" y="0"/>
                <wp:lineTo x="0" y="21365"/>
                <wp:lineTo x="21448" y="21365"/>
                <wp:lineTo x="21448" y="0"/>
                <wp:lineTo x="0" y="0"/>
              </wp:wrapPolygon>
            </wp:wrapThrough>
            <wp:docPr id="11" name="Picture 11" descr="A chart of animals and bi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hart of animals and birds&#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9520" cy="238823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8EF" w:rsidRPr="00CD5312">
        <w:rPr>
          <w:spacing w:val="-2"/>
        </w:rPr>
        <w:t xml:space="preserve">Số lượng đầu gia súc, gia cầm ước tính thời điểm 31/12/2023: Đàn trâu đạt 16.000 con, giảm 5,37% so với cùng thời điểm năm trước; đàn bò đạt 92500 con, giảm 3,22%; đàn lợn (không bao gồm lợn con theo mẹ) đạt 493.700 con, tăng 0,18%; đàn gia cầm 11.980 nghìn con, giảm 2,32%. Tổng sản lượng thịt hơi xuất chuồng năm 2023 ước đạt 129.502 tấn, tăng 2,84% so với cùng kỳ. Ngoài sản lượng thịt trâu, bò hơi giảm 3,29%, các sản phẩm chăn nuôi khác đều tăng khá so với cùng kỳ: thịt lợn hơi đạt 82.240 tấn, tăng 3,07%; thịt gia cầm đạt 40.440 tấn, tăng 3,49%; sản lượng trứng gia cầm đạt 735 triệu quả, tăng 9,5%; sữa bò tươi đạt 59.050 tấn, tăng 8,38%. </w:t>
      </w:r>
    </w:p>
    <w:p w14:paraId="7F368DA1" w14:textId="701AED2A" w:rsidR="00283B44" w:rsidRPr="00CD5312" w:rsidRDefault="008D789A" w:rsidP="00E77C07">
      <w:pPr>
        <w:pBdr>
          <w:bottom w:val="none" w:sz="4" w:space="31" w:color="000000"/>
        </w:pBdr>
        <w:spacing w:before="60" w:after="0" w:line="360" w:lineRule="exact"/>
        <w:ind w:firstLine="709"/>
        <w:jc w:val="both"/>
        <w:rPr>
          <w:color w:val="000000" w:themeColor="text1"/>
          <w:szCs w:val="28"/>
        </w:rPr>
      </w:pPr>
      <w:r w:rsidRPr="00CD5312">
        <w:rPr>
          <w:b/>
          <w:bCs/>
          <w:i/>
          <w:color w:val="000000" w:themeColor="text1"/>
        </w:rPr>
        <w:t>2</w:t>
      </w:r>
      <w:r w:rsidR="00822899" w:rsidRPr="00CD5312">
        <w:rPr>
          <w:b/>
          <w:bCs/>
          <w:i/>
          <w:color w:val="000000" w:themeColor="text1"/>
        </w:rPr>
        <w:t>.2. Sản xuất lâm nghiệp</w:t>
      </w:r>
    </w:p>
    <w:p w14:paraId="4C09D5BC" w14:textId="1E821B87" w:rsidR="00A84690" w:rsidRPr="00CD5312" w:rsidRDefault="00A84690" w:rsidP="00E77C07">
      <w:pPr>
        <w:pBdr>
          <w:bottom w:val="none" w:sz="4" w:space="31" w:color="000000"/>
        </w:pBdr>
        <w:spacing w:before="60" w:after="0" w:line="360" w:lineRule="exact"/>
        <w:ind w:firstLine="709"/>
        <w:jc w:val="both"/>
        <w:rPr>
          <w:color w:val="000000" w:themeColor="text1"/>
          <w:lang w:val="de-DE"/>
        </w:rPr>
      </w:pPr>
      <w:r w:rsidRPr="00CD5312">
        <w:rPr>
          <w:color w:val="000000" w:themeColor="text1"/>
          <w:lang w:val="nl-NL"/>
        </w:rPr>
        <w:t>S</w:t>
      </w:r>
      <w:r w:rsidRPr="00CD5312">
        <w:rPr>
          <w:color w:val="000000" w:themeColor="text1"/>
        </w:rPr>
        <w:t xml:space="preserve">ản xuất lâm nghiệp đạt kết quả tốt, </w:t>
      </w:r>
      <w:r w:rsidRPr="00CD5312">
        <w:rPr>
          <w:color w:val="000000" w:themeColor="text1"/>
          <w:lang w:val="de-DE"/>
        </w:rPr>
        <w:t>diện tích rừng trồng mới tập trung và trồng cây lâm nghiệp phân tán</w:t>
      </w:r>
      <w:r w:rsidRPr="00CD5312">
        <w:rPr>
          <w:color w:val="000000" w:themeColor="text1"/>
        </w:rPr>
        <w:t xml:space="preserve"> đạt kế hoạch đề ra; công tác khoanh nuôi, bảo vệ rừng, bảo vệ cây trồng phân tán được tiến hành thường xuyên. </w:t>
      </w:r>
      <w:r w:rsidR="00822899" w:rsidRPr="00CD5312">
        <w:rPr>
          <w:color w:val="000000" w:themeColor="text1"/>
        </w:rPr>
        <w:t>Kết quả sản xuất năm</w:t>
      </w:r>
      <w:r w:rsidRPr="00CD5312">
        <w:rPr>
          <w:color w:val="000000" w:themeColor="text1"/>
        </w:rPr>
        <w:t xml:space="preserve"> 2023</w:t>
      </w:r>
      <w:r w:rsidR="00822899" w:rsidRPr="00CD5312">
        <w:rPr>
          <w:color w:val="000000" w:themeColor="text1"/>
        </w:rPr>
        <w:t xml:space="preserve">: </w:t>
      </w:r>
      <w:r w:rsidRPr="00CD5312">
        <w:rPr>
          <w:color w:val="000000" w:themeColor="text1"/>
          <w:lang w:val="de-DE"/>
        </w:rPr>
        <w:t xml:space="preserve">Diện tích rừng trồng mới tập trung ước đạt 700 ha, tương đương với </w:t>
      </w:r>
      <w:r w:rsidRPr="00CD5312">
        <w:rPr>
          <w:color w:val="000000" w:themeColor="text1"/>
          <w:spacing w:val="-6"/>
          <w:lang w:val="de-DE"/>
        </w:rPr>
        <w:t xml:space="preserve">năm trước; số cây lâm nghiệp trồng phân tán đạt 875 nghìn cây; </w:t>
      </w:r>
      <w:bookmarkStart w:id="16" w:name="_Hlk153869285"/>
      <w:r w:rsidRPr="00CD5312">
        <w:rPr>
          <w:color w:val="000000" w:themeColor="text1"/>
          <w:spacing w:val="-6"/>
          <w:lang w:val="de-DE"/>
        </w:rPr>
        <w:t>sản lượng củi khai thác đạt 49.185 ste, giảm 0,31%; sản lượng gỗ khai thác đạt 48.593,3 m</w:t>
      </w:r>
      <w:r w:rsidRPr="00CD5312">
        <w:rPr>
          <w:color w:val="000000" w:themeColor="text1"/>
          <w:spacing w:val="-6"/>
          <w:vertAlign w:val="superscript"/>
          <w:lang w:val="de-DE"/>
        </w:rPr>
        <w:t>3</w:t>
      </w:r>
      <w:r w:rsidRPr="00CD5312">
        <w:rPr>
          <w:color w:val="000000" w:themeColor="text1"/>
          <w:spacing w:val="-6"/>
          <w:lang w:val="de-DE"/>
        </w:rPr>
        <w:t>, tăng 2,93%.</w:t>
      </w:r>
      <w:r w:rsidRPr="00CD5312">
        <w:rPr>
          <w:color w:val="000000" w:themeColor="text1"/>
          <w:lang w:val="de-DE"/>
        </w:rPr>
        <w:t xml:space="preserve"> </w:t>
      </w:r>
    </w:p>
    <w:bookmarkEnd w:id="16"/>
    <w:p w14:paraId="5F8F6890" w14:textId="77777777" w:rsidR="00E77C07" w:rsidRPr="00CD5312" w:rsidRDefault="00A84690" w:rsidP="00E77C07">
      <w:pPr>
        <w:pBdr>
          <w:bottom w:val="none" w:sz="4" w:space="31" w:color="000000"/>
        </w:pBdr>
        <w:spacing w:before="60" w:after="0" w:line="360" w:lineRule="exact"/>
        <w:ind w:firstLine="709"/>
        <w:jc w:val="both"/>
        <w:rPr>
          <w:bCs/>
          <w:color w:val="000000" w:themeColor="text1"/>
          <w:lang w:val="nl-NL"/>
        </w:rPr>
      </w:pPr>
      <w:r w:rsidRPr="00CD5312">
        <w:rPr>
          <w:color w:val="000000" w:themeColor="text1"/>
        </w:rPr>
        <w:t xml:space="preserve">Công tác phòng cháy, chữa cháy rừng được quan tâm chỉ đạo, thực hiện tốt phương châm 4 tại chỗ, duy trì cảnh báo, dự báo cháy rừng trên hệ thống truyền thanh, truyền hình của tỉnh. </w:t>
      </w:r>
      <w:r w:rsidRPr="00CD5312">
        <w:rPr>
          <w:bCs/>
          <w:color w:val="000000" w:themeColor="text1"/>
          <w:lang w:val="nl-NL"/>
        </w:rPr>
        <w:t>Trong năm, chỉ xảy ra 01 vụ cháy rừng (vào tháng 02) tại thôn Thanh Cao, xã Ngọc Thanh, thành phố Phúc Yên với tổng diện tích cháy và thiệt hại là 1,6 ha.</w:t>
      </w:r>
    </w:p>
    <w:p w14:paraId="77B2DCFF" w14:textId="6E236966" w:rsidR="00D75F47" w:rsidRPr="00CD5312" w:rsidRDefault="008D789A" w:rsidP="00E77C07">
      <w:pPr>
        <w:pBdr>
          <w:bottom w:val="none" w:sz="4" w:space="31" w:color="000000"/>
        </w:pBdr>
        <w:spacing w:before="60" w:after="0" w:line="360" w:lineRule="exact"/>
        <w:ind w:firstLine="709"/>
        <w:jc w:val="both"/>
        <w:rPr>
          <w:b/>
          <w:bCs/>
          <w:i/>
          <w:color w:val="000000" w:themeColor="text1"/>
        </w:rPr>
      </w:pPr>
      <w:r w:rsidRPr="00CD5312">
        <w:rPr>
          <w:b/>
          <w:bCs/>
          <w:i/>
          <w:color w:val="000000" w:themeColor="text1"/>
        </w:rPr>
        <w:t>2</w:t>
      </w:r>
      <w:r w:rsidR="00822899" w:rsidRPr="00CD5312">
        <w:rPr>
          <w:b/>
          <w:bCs/>
          <w:i/>
          <w:color w:val="000000" w:themeColor="text1"/>
        </w:rPr>
        <w:t>.3. Sản xuất thuỷ sản</w:t>
      </w:r>
    </w:p>
    <w:p w14:paraId="6C68F85E" w14:textId="05BF6F2B" w:rsidR="00851129" w:rsidRPr="00CD5312" w:rsidRDefault="00822899" w:rsidP="00E77C07">
      <w:pPr>
        <w:pBdr>
          <w:bottom w:val="none" w:sz="4" w:space="31" w:color="000000"/>
        </w:pBdr>
        <w:spacing w:before="60" w:after="0" w:line="360" w:lineRule="exact"/>
        <w:ind w:firstLine="709"/>
        <w:jc w:val="both"/>
        <w:rPr>
          <w:color w:val="000000" w:themeColor="text1"/>
        </w:rPr>
      </w:pPr>
      <w:r w:rsidRPr="00CD5312">
        <w:rPr>
          <w:color w:val="000000" w:themeColor="text1"/>
        </w:rPr>
        <w:t xml:space="preserve">Sản xuất thủy sản năm </w:t>
      </w:r>
      <w:r w:rsidR="00C91D9F" w:rsidRPr="00CD5312">
        <w:rPr>
          <w:color w:val="000000" w:themeColor="text1"/>
        </w:rPr>
        <w:t xml:space="preserve">2023 </w:t>
      </w:r>
      <w:r w:rsidRPr="00CD5312">
        <w:rPr>
          <w:color w:val="000000" w:themeColor="text1"/>
        </w:rPr>
        <w:t xml:space="preserve">phát triển khá. </w:t>
      </w:r>
      <w:r w:rsidR="0050289D" w:rsidRPr="00CD5312">
        <w:rPr>
          <w:bCs/>
          <w:color w:val="000000" w:themeColor="text1"/>
          <w:lang w:val="nl-NL"/>
        </w:rPr>
        <w:t>Công tác phòng chống dịch bệnh</w:t>
      </w:r>
      <w:r w:rsidR="0050289D" w:rsidRPr="00CD5312">
        <w:rPr>
          <w:bCs/>
          <w:color w:val="000000" w:themeColor="text1"/>
        </w:rPr>
        <w:t xml:space="preserve"> trong nuôi trồng thủy sản</w:t>
      </w:r>
      <w:r w:rsidR="0050289D" w:rsidRPr="00CD5312">
        <w:rPr>
          <w:bCs/>
          <w:color w:val="000000" w:themeColor="text1"/>
          <w:lang w:val="nl-NL"/>
        </w:rPr>
        <w:t xml:space="preserve"> được thực hiện hiệu quả nên không có dịch bệnh xảy ra, các loại thủy sản nuôi trồng đều phát triển tốt. </w:t>
      </w:r>
      <w:r w:rsidR="0050289D" w:rsidRPr="00CD5312">
        <w:rPr>
          <w:color w:val="000000" w:themeColor="text1"/>
          <w:lang w:val="pt-BR"/>
        </w:rPr>
        <w:t xml:space="preserve">Các giống cá chủ lực cho năng suất và giá trị cao tiếp tục được duy trì nuôi ở nhiều địa phương. </w:t>
      </w:r>
      <w:r w:rsidRPr="00CD5312">
        <w:rPr>
          <w:color w:val="000000" w:themeColor="text1"/>
        </w:rPr>
        <w:t xml:space="preserve"> Kết quả sản xuất thủy sản: </w:t>
      </w:r>
      <w:r w:rsidR="00C7234B" w:rsidRPr="00CD5312">
        <w:rPr>
          <w:color w:val="000000" w:themeColor="text1"/>
        </w:rPr>
        <w:t>T</w:t>
      </w:r>
      <w:r w:rsidRPr="00CD5312">
        <w:rPr>
          <w:color w:val="000000" w:themeColor="text1"/>
        </w:rPr>
        <w:t xml:space="preserve">ổng sản lượng thủy sản ước đạt </w:t>
      </w:r>
      <w:r w:rsidR="00A84690" w:rsidRPr="00CD5312">
        <w:rPr>
          <w:color w:val="000000" w:themeColor="text1"/>
        </w:rPr>
        <w:t>24.80</w:t>
      </w:r>
      <w:r w:rsidR="00411B56" w:rsidRPr="00CD5312">
        <w:rPr>
          <w:color w:val="000000" w:themeColor="text1"/>
        </w:rPr>
        <w:t>6</w:t>
      </w:r>
      <w:r w:rsidRPr="00CD5312">
        <w:rPr>
          <w:color w:val="000000" w:themeColor="text1"/>
        </w:rPr>
        <w:t xml:space="preserve"> tấn, tăng 3,</w:t>
      </w:r>
      <w:r w:rsidR="00A84690" w:rsidRPr="00CD5312">
        <w:rPr>
          <w:color w:val="000000" w:themeColor="text1"/>
        </w:rPr>
        <w:t>16</w:t>
      </w:r>
      <w:r w:rsidRPr="00CD5312">
        <w:rPr>
          <w:color w:val="000000" w:themeColor="text1"/>
        </w:rPr>
        <w:t>%</w:t>
      </w:r>
      <w:r w:rsidR="00C91D9F" w:rsidRPr="00CD5312">
        <w:rPr>
          <w:color w:val="000000" w:themeColor="text1"/>
        </w:rPr>
        <w:t xml:space="preserve"> so cùng kỳ</w:t>
      </w:r>
      <w:r w:rsidRPr="00CD5312">
        <w:rPr>
          <w:color w:val="000000" w:themeColor="text1"/>
        </w:rPr>
        <w:t xml:space="preserve">; trong đó, sản lượng khai thác nội địa ước đạt </w:t>
      </w:r>
      <w:r w:rsidR="00875AD2" w:rsidRPr="00CD5312">
        <w:rPr>
          <w:color w:val="000000" w:themeColor="text1"/>
        </w:rPr>
        <w:t>1.91</w:t>
      </w:r>
      <w:r w:rsidR="00411B56" w:rsidRPr="00CD5312">
        <w:rPr>
          <w:color w:val="000000" w:themeColor="text1"/>
        </w:rPr>
        <w:t>3</w:t>
      </w:r>
      <w:r w:rsidRPr="00CD5312">
        <w:rPr>
          <w:color w:val="000000" w:themeColor="text1"/>
        </w:rPr>
        <w:t xml:space="preserve"> tấn, tăng </w:t>
      </w:r>
      <w:r w:rsidR="00875AD2" w:rsidRPr="00CD5312">
        <w:rPr>
          <w:color w:val="000000" w:themeColor="text1"/>
        </w:rPr>
        <w:t>1,13</w:t>
      </w:r>
      <w:r w:rsidRPr="00CD5312">
        <w:rPr>
          <w:color w:val="000000" w:themeColor="text1"/>
        </w:rPr>
        <w:t xml:space="preserve">%; sản lượng nuôi trồng ước đạt </w:t>
      </w:r>
      <w:r w:rsidR="00875AD2" w:rsidRPr="00CD5312">
        <w:rPr>
          <w:color w:val="000000" w:themeColor="text1"/>
        </w:rPr>
        <w:t>22.893</w:t>
      </w:r>
      <w:r w:rsidRPr="00CD5312">
        <w:rPr>
          <w:color w:val="000000" w:themeColor="text1"/>
        </w:rPr>
        <w:t xml:space="preserve"> tấn, tăng </w:t>
      </w:r>
      <w:r w:rsidR="00875AD2" w:rsidRPr="00CD5312">
        <w:rPr>
          <w:color w:val="000000" w:themeColor="text1"/>
        </w:rPr>
        <w:t>3,34</w:t>
      </w:r>
      <w:r w:rsidRPr="00CD5312">
        <w:rPr>
          <w:color w:val="000000" w:themeColor="text1"/>
        </w:rPr>
        <w:t xml:space="preserve">% so với cùng kỳ. Sản lượng con giống sản xuất ước đạt </w:t>
      </w:r>
      <w:r w:rsidR="00875AD2" w:rsidRPr="00CD5312">
        <w:rPr>
          <w:color w:val="000000" w:themeColor="text1"/>
        </w:rPr>
        <w:t>3.158</w:t>
      </w:r>
      <w:r w:rsidRPr="00CD5312">
        <w:rPr>
          <w:color w:val="000000" w:themeColor="text1"/>
        </w:rPr>
        <w:t xml:space="preserve"> triệu con, tăng 1,</w:t>
      </w:r>
      <w:r w:rsidR="00875AD2" w:rsidRPr="00CD5312">
        <w:rPr>
          <w:color w:val="000000" w:themeColor="text1"/>
        </w:rPr>
        <w:t>51</w:t>
      </w:r>
      <w:r w:rsidRPr="00CD5312">
        <w:rPr>
          <w:color w:val="000000" w:themeColor="text1"/>
        </w:rPr>
        <w:t xml:space="preserve">%. </w:t>
      </w:r>
    </w:p>
    <w:p w14:paraId="4078B484" w14:textId="77777777" w:rsidR="00100D5F" w:rsidRPr="00CD5312" w:rsidRDefault="00100D5F" w:rsidP="00100D5F">
      <w:pPr>
        <w:pBdr>
          <w:bottom w:val="none" w:sz="4" w:space="31" w:color="000000"/>
        </w:pBdr>
        <w:spacing w:before="60" w:after="0" w:line="360" w:lineRule="exact"/>
        <w:ind w:firstLine="709"/>
        <w:jc w:val="both"/>
        <w:rPr>
          <w:b/>
          <w:bCs/>
          <w:color w:val="000000" w:themeColor="text1"/>
        </w:rPr>
      </w:pPr>
    </w:p>
    <w:p w14:paraId="543D8DD6" w14:textId="77777777" w:rsidR="00100D5F" w:rsidRPr="00CD5312" w:rsidRDefault="00100D5F" w:rsidP="00100D5F">
      <w:pPr>
        <w:pBdr>
          <w:bottom w:val="none" w:sz="4" w:space="31" w:color="000000"/>
        </w:pBdr>
        <w:spacing w:before="60" w:after="0" w:line="360" w:lineRule="exact"/>
        <w:ind w:firstLine="709"/>
        <w:jc w:val="both"/>
        <w:rPr>
          <w:b/>
          <w:bCs/>
          <w:color w:val="000000" w:themeColor="text1"/>
        </w:rPr>
      </w:pPr>
    </w:p>
    <w:p w14:paraId="2D89AE2B" w14:textId="71B1FCD6" w:rsidR="008D360F" w:rsidRPr="00CD5312" w:rsidRDefault="008D789A" w:rsidP="00100D5F">
      <w:pPr>
        <w:pBdr>
          <w:bottom w:val="none" w:sz="4" w:space="31" w:color="000000"/>
        </w:pBdr>
        <w:spacing w:before="60" w:after="0" w:line="360" w:lineRule="exact"/>
        <w:ind w:firstLine="709"/>
        <w:jc w:val="both"/>
        <w:rPr>
          <w:b/>
          <w:bCs/>
          <w:color w:val="000000" w:themeColor="text1"/>
        </w:rPr>
      </w:pPr>
      <w:r w:rsidRPr="00CD5312">
        <w:rPr>
          <w:b/>
          <w:bCs/>
          <w:color w:val="000000" w:themeColor="text1"/>
        </w:rPr>
        <w:lastRenderedPageBreak/>
        <w:t>3</w:t>
      </w:r>
      <w:r w:rsidR="00822899" w:rsidRPr="00CD5312">
        <w:rPr>
          <w:b/>
          <w:bCs/>
          <w:color w:val="000000" w:themeColor="text1"/>
        </w:rPr>
        <w:t>. Sản xuất công nghiệp</w:t>
      </w:r>
    </w:p>
    <w:p w14:paraId="00E6B805" w14:textId="77777777" w:rsidR="00100D5F" w:rsidRPr="00CD5312" w:rsidRDefault="00B20998" w:rsidP="00100D5F">
      <w:pPr>
        <w:pBdr>
          <w:bottom w:val="none" w:sz="4" w:space="31" w:color="000000"/>
        </w:pBdr>
        <w:spacing w:before="60" w:after="0" w:line="360" w:lineRule="exact"/>
        <w:ind w:firstLine="709"/>
        <w:jc w:val="both"/>
        <w:rPr>
          <w:i/>
          <w:color w:val="000000" w:themeColor="text1"/>
          <w:szCs w:val="28"/>
        </w:rPr>
      </w:pPr>
      <w:r w:rsidRPr="00CD5312">
        <w:rPr>
          <w:i/>
          <w:noProof/>
          <w:color w:val="000000" w:themeColor="text1"/>
          <w:szCs w:val="28"/>
        </w:rPr>
        <w:drawing>
          <wp:anchor distT="0" distB="0" distL="114300" distR="114300" simplePos="0" relativeHeight="251685888" behindDoc="1" locked="0" layoutInCell="1" allowOverlap="1" wp14:anchorId="5474B72D" wp14:editId="0AF21A27">
            <wp:simplePos x="0" y="0"/>
            <wp:positionH relativeFrom="margin">
              <wp:posOffset>100965</wp:posOffset>
            </wp:positionH>
            <wp:positionV relativeFrom="paragraph">
              <wp:posOffset>1891030</wp:posOffset>
            </wp:positionV>
            <wp:extent cx="5591175" cy="1911350"/>
            <wp:effectExtent l="0" t="0" r="9525" b="0"/>
            <wp:wrapThrough wrapText="bothSides">
              <wp:wrapPolygon edited="0">
                <wp:start x="0" y="0"/>
                <wp:lineTo x="0" y="21313"/>
                <wp:lineTo x="21563" y="21313"/>
                <wp:lineTo x="21563"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191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360F" w:rsidRPr="00CD5312">
        <w:rPr>
          <w:i/>
          <w:color w:val="000000" w:themeColor="text1"/>
          <w:szCs w:val="28"/>
        </w:rPr>
        <w:t>N</w:t>
      </w:r>
      <w:r w:rsidR="000C46A2" w:rsidRPr="00CD5312">
        <w:rPr>
          <w:i/>
          <w:color w:val="000000" w:themeColor="text1"/>
          <w:szCs w:val="28"/>
        </w:rPr>
        <w:t>ăm 2023, hoạt động sản xuất công nghiệp cả nước</w:t>
      </w:r>
      <w:r w:rsidRPr="00CD5312">
        <w:rPr>
          <w:i/>
          <w:color w:val="000000" w:themeColor="text1"/>
          <w:szCs w:val="28"/>
          <w:lang w:val="vi-VN"/>
        </w:rPr>
        <w:t xml:space="preserve"> và tại </w:t>
      </w:r>
      <w:r w:rsidRPr="00CD5312">
        <w:rPr>
          <w:i/>
          <w:color w:val="000000" w:themeColor="text1"/>
          <w:szCs w:val="28"/>
        </w:rPr>
        <w:t xml:space="preserve">Vĩnh Phúc </w:t>
      </w:r>
      <w:r w:rsidR="000C46A2" w:rsidRPr="00CD5312">
        <w:rPr>
          <w:i/>
          <w:color w:val="000000" w:themeColor="text1"/>
          <w:szCs w:val="28"/>
        </w:rPr>
        <w:t xml:space="preserve">gặp nhiều khó </w:t>
      </w:r>
      <w:r w:rsidR="005940F2" w:rsidRPr="00CD5312">
        <w:rPr>
          <w:i/>
          <w:color w:val="000000" w:themeColor="text1"/>
          <w:szCs w:val="28"/>
        </w:rPr>
        <w:t>khăn</w:t>
      </w:r>
      <w:r w:rsidR="000C46A2" w:rsidRPr="00CD5312">
        <w:rPr>
          <w:i/>
          <w:color w:val="000000" w:themeColor="text1"/>
          <w:szCs w:val="28"/>
        </w:rPr>
        <w:t xml:space="preserve"> thách thức do tình hình kinh tế </w:t>
      </w:r>
      <w:r w:rsidR="005940F2" w:rsidRPr="00CD5312">
        <w:rPr>
          <w:i/>
          <w:color w:val="000000" w:themeColor="text1"/>
          <w:szCs w:val="28"/>
          <w:lang w:val="vi-VN"/>
        </w:rPr>
        <w:t>thế giới suy giảm</w:t>
      </w:r>
      <w:r w:rsidR="000C46A2" w:rsidRPr="00CD5312">
        <w:rPr>
          <w:i/>
          <w:color w:val="000000" w:themeColor="text1"/>
          <w:szCs w:val="28"/>
        </w:rPr>
        <w:t xml:space="preserve">. Lạm phát toàn cầu tăng cao, đặc biệt tại các thị trường lớn như Hoa Kỳ, EU và Nhật Bản, đã làm giảm nhu cầu tiêu dùng, ảnh hưởng đến các ngành công nghiệp </w:t>
      </w:r>
      <w:r w:rsidR="00EA00D7" w:rsidRPr="00CD5312">
        <w:rPr>
          <w:i/>
          <w:color w:val="000000" w:themeColor="text1"/>
          <w:szCs w:val="28"/>
        </w:rPr>
        <w:t>chính</w:t>
      </w:r>
      <w:r w:rsidR="000C46A2" w:rsidRPr="00CD5312">
        <w:rPr>
          <w:i/>
          <w:color w:val="000000" w:themeColor="text1"/>
          <w:szCs w:val="28"/>
        </w:rPr>
        <w:t xml:space="preserve"> của tỉ</w:t>
      </w:r>
      <w:r w:rsidR="005940F2" w:rsidRPr="00CD5312">
        <w:rPr>
          <w:i/>
          <w:color w:val="000000" w:themeColor="text1"/>
          <w:szCs w:val="28"/>
        </w:rPr>
        <w:t>nh</w:t>
      </w:r>
      <w:r w:rsidR="000C46A2" w:rsidRPr="00CD5312">
        <w:rPr>
          <w:i/>
          <w:color w:val="000000" w:themeColor="text1"/>
          <w:szCs w:val="28"/>
        </w:rPr>
        <w:t xml:space="preserve">. </w:t>
      </w:r>
      <w:bookmarkStart w:id="17" w:name="_Hlk153869748"/>
      <w:r w:rsidR="00137655" w:rsidRPr="00CD5312">
        <w:rPr>
          <w:i/>
          <w:color w:val="000000" w:themeColor="text1"/>
          <w:szCs w:val="28"/>
        </w:rPr>
        <w:t xml:space="preserve">Chỉ số sản xuất toàn ngành công nghiệp (IIP) </w:t>
      </w:r>
      <w:r w:rsidR="00476AD4" w:rsidRPr="00CD5312">
        <w:rPr>
          <w:i/>
          <w:color w:val="000000" w:themeColor="text1"/>
          <w:szCs w:val="28"/>
        </w:rPr>
        <w:t xml:space="preserve">qua các quý </w:t>
      </w:r>
      <w:r w:rsidR="00137655" w:rsidRPr="00CD5312">
        <w:rPr>
          <w:i/>
          <w:color w:val="000000" w:themeColor="text1"/>
          <w:szCs w:val="28"/>
        </w:rPr>
        <w:t xml:space="preserve">so cùng kỳ </w:t>
      </w:r>
      <w:r w:rsidR="00476AD4" w:rsidRPr="00CD5312">
        <w:rPr>
          <w:i/>
          <w:color w:val="000000" w:themeColor="text1"/>
          <w:szCs w:val="28"/>
        </w:rPr>
        <w:t>cho thấy sự</w:t>
      </w:r>
      <w:r w:rsidR="0002388D" w:rsidRPr="00CD5312">
        <w:rPr>
          <w:i/>
          <w:color w:val="000000" w:themeColor="text1"/>
          <w:szCs w:val="28"/>
          <w:lang w:val="vi-VN"/>
        </w:rPr>
        <w:t xml:space="preserve"> phục hồi </w:t>
      </w:r>
      <w:r w:rsidR="005940F2" w:rsidRPr="00CD5312">
        <w:rPr>
          <w:i/>
          <w:color w:val="000000" w:themeColor="text1"/>
          <w:szCs w:val="28"/>
          <w:lang w:val="vi-VN"/>
        </w:rPr>
        <w:t>nhưng mức độ còn chậm</w:t>
      </w:r>
      <w:r w:rsidR="0002388D" w:rsidRPr="00CD5312">
        <w:rPr>
          <w:i/>
          <w:color w:val="000000" w:themeColor="text1"/>
          <w:szCs w:val="28"/>
          <w:lang w:val="vi-VN"/>
        </w:rPr>
        <w:t>:</w:t>
      </w:r>
      <w:r w:rsidR="00476AD4" w:rsidRPr="00CD5312">
        <w:rPr>
          <w:i/>
          <w:color w:val="000000" w:themeColor="text1"/>
          <w:szCs w:val="28"/>
        </w:rPr>
        <w:t xml:space="preserve"> Quý I giảm 4,91%,</w:t>
      </w:r>
      <w:r w:rsidR="00EF2B20" w:rsidRPr="00CD5312">
        <w:rPr>
          <w:i/>
          <w:color w:val="000000" w:themeColor="text1"/>
          <w:szCs w:val="28"/>
        </w:rPr>
        <w:t xml:space="preserve"> </w:t>
      </w:r>
      <w:r w:rsidR="0002388D" w:rsidRPr="00CD5312">
        <w:rPr>
          <w:i/>
          <w:color w:val="000000" w:themeColor="text1"/>
          <w:szCs w:val="28"/>
          <w:lang w:val="vi-VN"/>
        </w:rPr>
        <w:t>q</w:t>
      </w:r>
      <w:r w:rsidR="00476AD4" w:rsidRPr="00CD5312">
        <w:rPr>
          <w:i/>
          <w:color w:val="000000" w:themeColor="text1"/>
          <w:szCs w:val="28"/>
        </w:rPr>
        <w:t xml:space="preserve">uý II và quý III giảm </w:t>
      </w:r>
      <w:r w:rsidR="00EF2B20" w:rsidRPr="00CD5312">
        <w:rPr>
          <w:i/>
          <w:color w:val="000000" w:themeColor="text1"/>
          <w:szCs w:val="28"/>
        </w:rPr>
        <w:t xml:space="preserve">lần lượt </w:t>
      </w:r>
      <w:r w:rsidR="00476AD4" w:rsidRPr="00CD5312">
        <w:rPr>
          <w:i/>
          <w:color w:val="000000" w:themeColor="text1"/>
          <w:szCs w:val="28"/>
        </w:rPr>
        <w:t>0,68% và 0,34%</w:t>
      </w:r>
      <w:r w:rsidR="0002388D" w:rsidRPr="00CD5312">
        <w:rPr>
          <w:i/>
          <w:color w:val="000000" w:themeColor="text1"/>
          <w:szCs w:val="28"/>
          <w:lang w:val="vi-VN"/>
        </w:rPr>
        <w:t xml:space="preserve">, </w:t>
      </w:r>
      <w:r w:rsidR="005C4680" w:rsidRPr="00CD5312">
        <w:rPr>
          <w:i/>
          <w:color w:val="000000" w:themeColor="text1"/>
          <w:szCs w:val="28"/>
        </w:rPr>
        <w:t xml:space="preserve">quý IV tăng </w:t>
      </w:r>
      <w:r w:rsidR="00476AD4" w:rsidRPr="00CD5312">
        <w:rPr>
          <w:i/>
          <w:color w:val="000000" w:themeColor="text1"/>
          <w:szCs w:val="28"/>
        </w:rPr>
        <w:t xml:space="preserve">3,27%. </w:t>
      </w:r>
      <w:r w:rsidR="0002388D" w:rsidRPr="00CD5312">
        <w:rPr>
          <w:i/>
          <w:color w:val="000000" w:themeColor="text1"/>
          <w:szCs w:val="28"/>
          <w:lang w:val="vi-VN"/>
        </w:rPr>
        <w:t>Tính chung c</w:t>
      </w:r>
      <w:r w:rsidR="00137655" w:rsidRPr="00CD5312">
        <w:rPr>
          <w:i/>
          <w:color w:val="000000" w:themeColor="text1"/>
          <w:szCs w:val="28"/>
        </w:rPr>
        <w:t>ả năm 2023, IIP giảm 0,41% so với cùng kỳ năm trước.</w:t>
      </w:r>
      <w:bookmarkEnd w:id="17"/>
    </w:p>
    <w:p w14:paraId="6D451ADD" w14:textId="625C1035" w:rsidR="005C4680" w:rsidRPr="00CD5312" w:rsidRDefault="00A206EA" w:rsidP="00100D5F">
      <w:pPr>
        <w:pBdr>
          <w:bottom w:val="none" w:sz="4" w:space="31" w:color="000000"/>
        </w:pBdr>
        <w:spacing w:before="60" w:after="0" w:line="360" w:lineRule="exact"/>
        <w:ind w:firstLine="709"/>
        <w:jc w:val="both"/>
        <w:rPr>
          <w:i/>
          <w:color w:val="000000" w:themeColor="text1"/>
          <w:szCs w:val="28"/>
        </w:rPr>
      </w:pPr>
      <w:r w:rsidRPr="00CD5312">
        <w:rPr>
          <w:szCs w:val="26"/>
          <w:lang w:val="nl-NL"/>
        </w:rPr>
        <w:t>Tháng 12/2023, ch</w:t>
      </w:r>
      <w:r w:rsidRPr="00CD5312">
        <w:rPr>
          <w:rFonts w:cs="Arial"/>
          <w:szCs w:val="26"/>
          <w:lang w:val="nl-NL"/>
        </w:rPr>
        <w:t>ỉ</w:t>
      </w:r>
      <w:r w:rsidRPr="00CD5312">
        <w:rPr>
          <w:szCs w:val="26"/>
          <w:lang w:val="nl-NL"/>
        </w:rPr>
        <w:t xml:space="preserve"> s</w:t>
      </w:r>
      <w:r w:rsidRPr="00CD5312">
        <w:rPr>
          <w:rFonts w:cs="Arial"/>
          <w:szCs w:val="26"/>
          <w:lang w:val="nl-NL"/>
        </w:rPr>
        <w:t>ố</w:t>
      </w:r>
      <w:r w:rsidRPr="00CD5312">
        <w:rPr>
          <w:szCs w:val="26"/>
          <w:lang w:val="nl-NL"/>
        </w:rPr>
        <w:t xml:space="preserve"> s</w:t>
      </w:r>
      <w:r w:rsidRPr="00CD5312">
        <w:rPr>
          <w:rFonts w:cs="Arial"/>
          <w:szCs w:val="26"/>
          <w:lang w:val="nl-NL"/>
        </w:rPr>
        <w:t>ả</w:t>
      </w:r>
      <w:r w:rsidRPr="00CD5312">
        <w:rPr>
          <w:szCs w:val="26"/>
          <w:lang w:val="nl-NL"/>
        </w:rPr>
        <w:t>n xu</w:t>
      </w:r>
      <w:r w:rsidRPr="00CD5312">
        <w:rPr>
          <w:rFonts w:cs="Arial"/>
          <w:szCs w:val="26"/>
          <w:lang w:val="nl-NL"/>
        </w:rPr>
        <w:t>ấ</w:t>
      </w:r>
      <w:r w:rsidRPr="00CD5312">
        <w:rPr>
          <w:szCs w:val="26"/>
          <w:lang w:val="nl-NL"/>
        </w:rPr>
        <w:t>t to</w:t>
      </w:r>
      <w:r w:rsidRPr="00CD5312">
        <w:rPr>
          <w:rFonts w:cs="Arial"/>
          <w:szCs w:val="26"/>
          <w:lang w:val="nl-NL"/>
        </w:rPr>
        <w:t>à</w:t>
      </w:r>
      <w:r w:rsidRPr="00CD5312">
        <w:rPr>
          <w:szCs w:val="26"/>
          <w:lang w:val="nl-NL"/>
        </w:rPr>
        <w:t>n ng</w:t>
      </w:r>
      <w:r w:rsidRPr="00CD5312">
        <w:rPr>
          <w:rFonts w:cs="Arial"/>
          <w:szCs w:val="26"/>
          <w:lang w:val="nl-NL"/>
        </w:rPr>
        <w:t>à</w:t>
      </w:r>
      <w:r w:rsidRPr="00CD5312">
        <w:rPr>
          <w:szCs w:val="26"/>
          <w:lang w:val="nl-NL"/>
        </w:rPr>
        <w:t>nh c</w:t>
      </w:r>
      <w:r w:rsidRPr="00CD5312">
        <w:rPr>
          <w:rFonts w:cs=".VnTime"/>
          <w:szCs w:val="26"/>
          <w:lang w:val="nl-NL"/>
        </w:rPr>
        <w:t>ô</w:t>
      </w:r>
      <w:r w:rsidRPr="00CD5312">
        <w:rPr>
          <w:szCs w:val="26"/>
          <w:lang w:val="nl-NL"/>
        </w:rPr>
        <w:t>ng nghi</w:t>
      </w:r>
      <w:r w:rsidRPr="00CD5312">
        <w:rPr>
          <w:rFonts w:cs="Arial"/>
          <w:szCs w:val="26"/>
          <w:lang w:val="nl-NL"/>
        </w:rPr>
        <w:t>ệ</w:t>
      </w:r>
      <w:r w:rsidRPr="00CD5312">
        <w:rPr>
          <w:szCs w:val="26"/>
          <w:lang w:val="nl-NL"/>
        </w:rPr>
        <w:t xml:space="preserve">p (IIP) </w:t>
      </w:r>
      <w:r w:rsidRPr="00CD5312">
        <w:rPr>
          <w:rFonts w:cs="Arial"/>
          <w:szCs w:val="26"/>
          <w:lang w:val="nl-NL"/>
        </w:rPr>
        <w:t>ướ</w:t>
      </w:r>
      <w:r w:rsidRPr="00CD5312">
        <w:rPr>
          <w:szCs w:val="26"/>
          <w:lang w:val="nl-NL"/>
        </w:rPr>
        <w:t>c t</w:t>
      </w:r>
      <w:r w:rsidRPr="00CD5312">
        <w:rPr>
          <w:rFonts w:cs=".VnTime"/>
          <w:szCs w:val="26"/>
          <w:lang w:val="nl-NL"/>
        </w:rPr>
        <w:t>í</w:t>
      </w:r>
      <w:r w:rsidRPr="00CD5312">
        <w:rPr>
          <w:szCs w:val="26"/>
          <w:lang w:val="nl-NL"/>
        </w:rPr>
        <w:t>nh giảm 5,70% so v</w:t>
      </w:r>
      <w:r w:rsidRPr="00CD5312">
        <w:rPr>
          <w:rFonts w:cs="Arial"/>
          <w:szCs w:val="26"/>
          <w:lang w:val="nl-NL"/>
        </w:rPr>
        <w:t>ớ</w:t>
      </w:r>
      <w:r w:rsidRPr="00CD5312">
        <w:rPr>
          <w:szCs w:val="26"/>
          <w:lang w:val="nl-NL"/>
        </w:rPr>
        <w:t>i th</w:t>
      </w:r>
      <w:r w:rsidRPr="00CD5312">
        <w:rPr>
          <w:rFonts w:cs=".VnTime"/>
          <w:szCs w:val="26"/>
          <w:lang w:val="nl-NL"/>
        </w:rPr>
        <w:t>á</w:t>
      </w:r>
      <w:r w:rsidRPr="00CD5312">
        <w:rPr>
          <w:szCs w:val="26"/>
          <w:lang w:val="nl-NL"/>
        </w:rPr>
        <w:t>ng tr</w:t>
      </w:r>
      <w:r w:rsidRPr="00CD5312">
        <w:rPr>
          <w:rFonts w:cs="Arial"/>
          <w:szCs w:val="26"/>
          <w:lang w:val="nl-NL"/>
        </w:rPr>
        <w:t>ướ</w:t>
      </w:r>
      <w:r w:rsidRPr="00CD5312">
        <w:rPr>
          <w:szCs w:val="26"/>
          <w:lang w:val="nl-NL"/>
        </w:rPr>
        <w:t>c v</w:t>
      </w:r>
      <w:r w:rsidRPr="00CD5312">
        <w:rPr>
          <w:rFonts w:cs="Arial"/>
          <w:szCs w:val="26"/>
          <w:lang w:val="nl-NL"/>
        </w:rPr>
        <w:t>à</w:t>
      </w:r>
      <w:r w:rsidRPr="00CD5312">
        <w:rPr>
          <w:szCs w:val="26"/>
          <w:lang w:val="nl-NL"/>
        </w:rPr>
        <w:t xml:space="preserve"> tăng 7,27% so v</w:t>
      </w:r>
      <w:r w:rsidRPr="00CD5312">
        <w:rPr>
          <w:rFonts w:cs="Arial"/>
          <w:szCs w:val="26"/>
          <w:lang w:val="nl-NL"/>
        </w:rPr>
        <w:t>ớ</w:t>
      </w:r>
      <w:r w:rsidRPr="00CD5312">
        <w:rPr>
          <w:szCs w:val="26"/>
          <w:lang w:val="nl-NL"/>
        </w:rPr>
        <w:t>i c</w:t>
      </w:r>
      <w:r w:rsidRPr="00CD5312">
        <w:rPr>
          <w:rFonts w:cs=".VnTime"/>
          <w:szCs w:val="26"/>
          <w:lang w:val="nl-NL"/>
        </w:rPr>
        <w:t>ù</w:t>
      </w:r>
      <w:r w:rsidRPr="00CD5312">
        <w:rPr>
          <w:szCs w:val="26"/>
          <w:lang w:val="nl-NL"/>
        </w:rPr>
        <w:t>ng k</w:t>
      </w:r>
      <w:r w:rsidRPr="00CD5312">
        <w:rPr>
          <w:rFonts w:cs="Arial"/>
          <w:szCs w:val="26"/>
          <w:lang w:val="nl-NL"/>
        </w:rPr>
        <w:t>ỳ</w:t>
      </w:r>
      <w:r w:rsidRPr="00CD5312">
        <w:rPr>
          <w:szCs w:val="26"/>
          <w:lang w:val="nl-NL"/>
        </w:rPr>
        <w:t xml:space="preserve">. </w:t>
      </w:r>
      <w:r w:rsidR="00514DFF" w:rsidRPr="00CD5312">
        <w:rPr>
          <w:szCs w:val="26"/>
          <w:lang w:val="vi-VN"/>
        </w:rPr>
        <w:t xml:space="preserve">Tính chung quý IV, chỉ số IIP tăng 3,27% so cùng kỳ, trong đó, </w:t>
      </w:r>
      <w:r w:rsidR="00822899" w:rsidRPr="00CD5312">
        <w:rPr>
          <w:color w:val="000000" w:themeColor="text1"/>
        </w:rPr>
        <w:t>ngành</w:t>
      </w:r>
      <w:r w:rsidR="009D7E8F" w:rsidRPr="00CD5312">
        <w:rPr>
          <w:color w:val="000000" w:themeColor="text1"/>
        </w:rPr>
        <w:t xml:space="preserve"> </w:t>
      </w:r>
      <w:r w:rsidR="00514DFF" w:rsidRPr="00CD5312">
        <w:rPr>
          <w:color w:val="000000" w:themeColor="text1"/>
          <w:lang w:val="vi-VN"/>
        </w:rPr>
        <w:t>k</w:t>
      </w:r>
      <w:r w:rsidR="00822899" w:rsidRPr="00CD5312">
        <w:rPr>
          <w:color w:val="000000" w:themeColor="text1"/>
        </w:rPr>
        <w:t xml:space="preserve">hai khoáng </w:t>
      </w:r>
      <w:r w:rsidR="00514DFF" w:rsidRPr="00CD5312">
        <w:rPr>
          <w:color w:val="000000" w:themeColor="text1"/>
          <w:lang w:val="vi-VN"/>
        </w:rPr>
        <w:t>tăng 6</w:t>
      </w:r>
      <w:r w:rsidRPr="00CD5312">
        <w:rPr>
          <w:color w:val="000000" w:themeColor="text1"/>
        </w:rPr>
        <w:t>,</w:t>
      </w:r>
      <w:r w:rsidR="00514DFF" w:rsidRPr="00CD5312">
        <w:rPr>
          <w:color w:val="000000" w:themeColor="text1"/>
          <w:lang w:val="vi-VN"/>
        </w:rPr>
        <w:t>29</w:t>
      </w:r>
      <w:r w:rsidR="00822899" w:rsidRPr="00CD5312">
        <w:rPr>
          <w:color w:val="000000" w:themeColor="text1"/>
        </w:rPr>
        <w:t xml:space="preserve">%, ngành </w:t>
      </w:r>
      <w:r w:rsidR="00514DFF" w:rsidRPr="00CD5312">
        <w:rPr>
          <w:color w:val="000000" w:themeColor="text1"/>
          <w:lang w:val="vi-VN"/>
        </w:rPr>
        <w:t>c</w:t>
      </w:r>
      <w:r w:rsidR="00822899" w:rsidRPr="00CD5312">
        <w:rPr>
          <w:color w:val="000000" w:themeColor="text1"/>
        </w:rPr>
        <w:t xml:space="preserve">ông nghiệp chế biến, chế tạo </w:t>
      </w:r>
      <w:r w:rsidRPr="00CD5312">
        <w:rPr>
          <w:color w:val="000000" w:themeColor="text1"/>
        </w:rPr>
        <w:t xml:space="preserve">tăng </w:t>
      </w:r>
      <w:r w:rsidR="00514DFF" w:rsidRPr="00CD5312">
        <w:rPr>
          <w:color w:val="000000" w:themeColor="text1"/>
          <w:lang w:val="vi-VN"/>
        </w:rPr>
        <w:t>3</w:t>
      </w:r>
      <w:r w:rsidRPr="00CD5312">
        <w:rPr>
          <w:color w:val="000000" w:themeColor="text1"/>
        </w:rPr>
        <w:t>,</w:t>
      </w:r>
      <w:r w:rsidR="00514DFF" w:rsidRPr="00CD5312">
        <w:rPr>
          <w:color w:val="000000" w:themeColor="text1"/>
          <w:lang w:val="vi-VN"/>
        </w:rPr>
        <w:t>23</w:t>
      </w:r>
      <w:r w:rsidR="00822899" w:rsidRPr="00CD5312">
        <w:rPr>
          <w:color w:val="000000" w:themeColor="text1"/>
        </w:rPr>
        <w:t xml:space="preserve">%, ngành </w:t>
      </w:r>
      <w:r w:rsidR="00514DFF" w:rsidRPr="00CD5312">
        <w:rPr>
          <w:color w:val="000000" w:themeColor="text1"/>
          <w:lang w:val="vi-VN"/>
        </w:rPr>
        <w:t>s</w:t>
      </w:r>
      <w:r w:rsidR="00822899" w:rsidRPr="00CD5312">
        <w:rPr>
          <w:color w:val="000000" w:themeColor="text1"/>
        </w:rPr>
        <w:t>ản xuất và phân phối điện, khí đốt, nước nóng, hơi nước và điều hoà không khí</w:t>
      </w:r>
      <w:r w:rsidR="009D7E8F" w:rsidRPr="00CD5312">
        <w:rPr>
          <w:color w:val="000000" w:themeColor="text1"/>
        </w:rPr>
        <w:t xml:space="preserve"> </w:t>
      </w:r>
      <w:r w:rsidR="00797144" w:rsidRPr="00CD5312">
        <w:rPr>
          <w:color w:val="000000" w:themeColor="text1"/>
        </w:rPr>
        <w:t>tăng</w:t>
      </w:r>
      <w:r w:rsidR="00822899" w:rsidRPr="00CD5312">
        <w:rPr>
          <w:color w:val="000000" w:themeColor="text1"/>
        </w:rPr>
        <w:t xml:space="preserve"> </w:t>
      </w:r>
      <w:r w:rsidR="00514DFF" w:rsidRPr="00CD5312">
        <w:rPr>
          <w:color w:val="000000" w:themeColor="text1"/>
          <w:lang w:val="vi-VN"/>
        </w:rPr>
        <w:t>5</w:t>
      </w:r>
      <w:r w:rsidRPr="00CD5312">
        <w:rPr>
          <w:color w:val="000000" w:themeColor="text1"/>
        </w:rPr>
        <w:t>,</w:t>
      </w:r>
      <w:r w:rsidR="00514DFF" w:rsidRPr="00CD5312">
        <w:rPr>
          <w:color w:val="000000" w:themeColor="text1"/>
          <w:lang w:val="vi-VN"/>
        </w:rPr>
        <w:t>37</w:t>
      </w:r>
      <w:r w:rsidR="00822899" w:rsidRPr="00CD5312">
        <w:rPr>
          <w:color w:val="000000" w:themeColor="text1"/>
        </w:rPr>
        <w:t xml:space="preserve">%, ngành </w:t>
      </w:r>
      <w:r w:rsidR="00514DFF" w:rsidRPr="00CD5312">
        <w:rPr>
          <w:color w:val="000000" w:themeColor="text1"/>
          <w:lang w:val="vi-VN"/>
        </w:rPr>
        <w:t>c</w:t>
      </w:r>
      <w:r w:rsidR="00822899" w:rsidRPr="00CD5312">
        <w:rPr>
          <w:color w:val="000000" w:themeColor="text1"/>
        </w:rPr>
        <w:t xml:space="preserve">ung cấp nước, hoạt động quản lý và xử lý rác thải, nước thải </w:t>
      </w:r>
      <w:r w:rsidRPr="00CD5312">
        <w:rPr>
          <w:color w:val="000000" w:themeColor="text1"/>
        </w:rPr>
        <w:t xml:space="preserve">tăng </w:t>
      </w:r>
      <w:r w:rsidR="00514DFF" w:rsidRPr="00CD5312">
        <w:rPr>
          <w:color w:val="000000" w:themeColor="text1"/>
          <w:lang w:val="vi-VN"/>
        </w:rPr>
        <w:t>6</w:t>
      </w:r>
      <w:r w:rsidRPr="00CD5312">
        <w:rPr>
          <w:color w:val="000000" w:themeColor="text1"/>
        </w:rPr>
        <w:t>,</w:t>
      </w:r>
      <w:r w:rsidR="00514DFF" w:rsidRPr="00CD5312">
        <w:rPr>
          <w:color w:val="000000" w:themeColor="text1"/>
          <w:lang w:val="vi-VN"/>
        </w:rPr>
        <w:t>77</w:t>
      </w:r>
      <w:r w:rsidR="00822899" w:rsidRPr="00CD5312">
        <w:rPr>
          <w:color w:val="000000" w:themeColor="text1"/>
        </w:rPr>
        <w:t xml:space="preserve">%. </w:t>
      </w:r>
      <w:r w:rsidR="004E4C9B" w:rsidRPr="00CD5312">
        <w:rPr>
          <w:color w:val="000000" w:themeColor="text1"/>
          <w:lang w:val="vi-VN"/>
        </w:rPr>
        <w:t>Quý IV ghi nhận sự phục hồi tích cực của 17/</w:t>
      </w:r>
      <w:r w:rsidR="000849BB" w:rsidRPr="00CD5312">
        <w:rPr>
          <w:color w:val="000000" w:themeColor="text1"/>
          <w:lang w:val="vi-VN"/>
        </w:rPr>
        <w:t>25</w:t>
      </w:r>
      <w:r w:rsidR="004E4C9B" w:rsidRPr="00CD5312">
        <w:rPr>
          <w:color w:val="000000" w:themeColor="text1"/>
          <w:lang w:val="vi-VN"/>
        </w:rPr>
        <w:t xml:space="preserve"> ngành kinh tế cấp II, </w:t>
      </w:r>
      <w:r w:rsidR="00CA0D22" w:rsidRPr="00CD5312">
        <w:rPr>
          <w:color w:val="000000" w:themeColor="text1"/>
        </w:rPr>
        <w:t>trong đó một số ngành chủ lực duy trì đà tăng trong những tháng cuố</w:t>
      </w:r>
      <w:r w:rsidR="004E4C9B" w:rsidRPr="00CD5312">
        <w:rPr>
          <w:color w:val="000000" w:themeColor="text1"/>
        </w:rPr>
        <w:t xml:space="preserve">i </w:t>
      </w:r>
      <w:r w:rsidR="004E4C9B" w:rsidRPr="00CD5312">
        <w:rPr>
          <w:color w:val="000000" w:themeColor="text1"/>
          <w:lang w:val="vi-VN"/>
        </w:rPr>
        <w:t>năm.</w:t>
      </w:r>
    </w:p>
    <w:p w14:paraId="1597ACA4" w14:textId="7CEB83C9" w:rsidR="000634CF" w:rsidRPr="00CD5312" w:rsidRDefault="003B5BBA" w:rsidP="00E77C07">
      <w:pPr>
        <w:pBdr>
          <w:bottom w:val="none" w:sz="4" w:space="31" w:color="000000"/>
        </w:pBdr>
        <w:spacing w:before="120" w:after="0" w:line="360" w:lineRule="exact"/>
        <w:ind w:firstLine="709"/>
        <w:jc w:val="both"/>
        <w:rPr>
          <w:i/>
          <w:color w:val="000000" w:themeColor="text1"/>
          <w:szCs w:val="28"/>
        </w:rPr>
      </w:pPr>
      <w:r w:rsidRPr="00CD5312">
        <w:rPr>
          <w:color w:val="000000" w:themeColor="text1"/>
          <w:spacing w:val="3"/>
          <w:szCs w:val="28"/>
          <w:shd w:val="clear" w:color="auto" w:fill="FFFFFF"/>
          <w:lang w:val="vi-VN"/>
        </w:rPr>
        <w:t xml:space="preserve">Ước tính </w:t>
      </w:r>
      <w:r w:rsidR="000849BB" w:rsidRPr="00CD5312">
        <w:rPr>
          <w:color w:val="000000" w:themeColor="text1"/>
          <w:spacing w:val="3"/>
          <w:szCs w:val="28"/>
          <w:shd w:val="clear" w:color="auto" w:fill="FFFFFF"/>
          <w:lang w:val="vi-VN"/>
        </w:rPr>
        <w:t>cả</w:t>
      </w:r>
      <w:r w:rsidRPr="00CD5312">
        <w:rPr>
          <w:color w:val="000000" w:themeColor="text1"/>
          <w:spacing w:val="3"/>
          <w:szCs w:val="28"/>
          <w:shd w:val="clear" w:color="auto" w:fill="FFFFFF"/>
          <w:lang w:val="vi-VN"/>
        </w:rPr>
        <w:t xml:space="preserve"> n</w:t>
      </w:r>
      <w:r w:rsidR="007C3878" w:rsidRPr="00CD5312">
        <w:rPr>
          <w:color w:val="000000" w:themeColor="text1"/>
          <w:spacing w:val="3"/>
          <w:szCs w:val="28"/>
          <w:shd w:val="clear" w:color="auto" w:fill="FFFFFF"/>
        </w:rPr>
        <w:t>ăm</w:t>
      </w:r>
      <w:r w:rsidR="007735DB" w:rsidRPr="00CD5312">
        <w:rPr>
          <w:color w:val="000000" w:themeColor="text1"/>
          <w:spacing w:val="3"/>
          <w:szCs w:val="28"/>
          <w:shd w:val="clear" w:color="auto" w:fill="FFFFFF"/>
        </w:rPr>
        <w:t xml:space="preserve"> </w:t>
      </w:r>
      <w:r w:rsidR="007C3878" w:rsidRPr="00CD5312">
        <w:rPr>
          <w:color w:val="000000" w:themeColor="text1"/>
          <w:spacing w:val="3"/>
          <w:szCs w:val="28"/>
          <w:shd w:val="clear" w:color="auto" w:fill="FFFFFF"/>
        </w:rPr>
        <w:t>2023,</w:t>
      </w:r>
      <w:r w:rsidR="007735DB" w:rsidRPr="00CD5312">
        <w:rPr>
          <w:color w:val="000000" w:themeColor="text1"/>
          <w:spacing w:val="3"/>
          <w:szCs w:val="28"/>
          <w:shd w:val="clear" w:color="auto" w:fill="FFFFFF"/>
        </w:rPr>
        <w:t xml:space="preserve"> </w:t>
      </w:r>
      <w:r w:rsidR="004A5E99" w:rsidRPr="00CD5312">
        <w:rPr>
          <w:color w:val="000000" w:themeColor="text1"/>
          <w:spacing w:val="3"/>
          <w:szCs w:val="28"/>
          <w:shd w:val="clear" w:color="auto" w:fill="FFFFFF"/>
        </w:rPr>
        <w:t>c</w:t>
      </w:r>
      <w:r w:rsidRPr="00CD5312">
        <w:rPr>
          <w:color w:val="000000" w:themeColor="text1"/>
          <w:spacing w:val="3"/>
          <w:szCs w:val="28"/>
          <w:shd w:val="clear" w:color="auto" w:fill="FFFFFF"/>
          <w:lang w:val="vi-VN"/>
        </w:rPr>
        <w:t xml:space="preserve">hỉ số </w:t>
      </w:r>
      <w:r w:rsidR="007735DB" w:rsidRPr="00CD5312">
        <w:rPr>
          <w:color w:val="000000" w:themeColor="text1"/>
          <w:spacing w:val="3"/>
          <w:szCs w:val="28"/>
          <w:shd w:val="clear" w:color="auto" w:fill="FFFFFF"/>
        </w:rPr>
        <w:t xml:space="preserve">IIP giảm </w:t>
      </w:r>
      <w:r w:rsidR="007C3878" w:rsidRPr="00CD5312">
        <w:rPr>
          <w:color w:val="000000" w:themeColor="text1"/>
          <w:spacing w:val="3"/>
          <w:szCs w:val="28"/>
          <w:shd w:val="clear" w:color="auto" w:fill="FFFFFF"/>
        </w:rPr>
        <w:t>0,41</w:t>
      </w:r>
      <w:r w:rsidR="007735DB" w:rsidRPr="00CD5312">
        <w:rPr>
          <w:color w:val="000000" w:themeColor="text1"/>
          <w:spacing w:val="3"/>
          <w:szCs w:val="28"/>
          <w:shd w:val="clear" w:color="auto" w:fill="FFFFFF"/>
        </w:rPr>
        <w:t>% so với cùng kỳ</w:t>
      </w:r>
      <w:r w:rsidR="00D92009" w:rsidRPr="00CD5312">
        <w:rPr>
          <w:color w:val="000000" w:themeColor="text1"/>
          <w:spacing w:val="3"/>
          <w:szCs w:val="28"/>
          <w:shd w:val="clear" w:color="auto" w:fill="FFFFFF"/>
          <w:lang w:val="vi-VN"/>
        </w:rPr>
        <w:t xml:space="preserve">, </w:t>
      </w:r>
      <w:r w:rsidR="00426BD6" w:rsidRPr="00CD5312">
        <w:rPr>
          <w:szCs w:val="26"/>
          <w:lang w:val="nl-NL"/>
        </w:rPr>
        <w:t xml:space="preserve">thấp nhất giai </w:t>
      </w:r>
      <w:r w:rsidR="00426BD6" w:rsidRPr="00CD5312">
        <w:rPr>
          <w:rFonts w:hint="eastAsia"/>
          <w:szCs w:val="26"/>
          <w:lang w:val="nl-NL"/>
        </w:rPr>
        <w:t>đ</w:t>
      </w:r>
      <w:r w:rsidR="00426BD6" w:rsidRPr="00CD5312">
        <w:rPr>
          <w:szCs w:val="26"/>
          <w:lang w:val="nl-NL"/>
        </w:rPr>
        <w:t>oạn 2019 - 2023</w:t>
      </w:r>
      <w:r w:rsidR="000849BB" w:rsidRPr="00CD5312">
        <w:rPr>
          <w:spacing w:val="3"/>
          <w:szCs w:val="28"/>
          <w:shd w:val="clear" w:color="auto" w:fill="FFFFFF"/>
          <w:lang w:val="vi-VN"/>
        </w:rPr>
        <w:t>.</w:t>
      </w:r>
      <w:r w:rsidR="000849BB" w:rsidRPr="00CD5312">
        <w:rPr>
          <w:color w:val="000000" w:themeColor="text1"/>
          <w:spacing w:val="3"/>
          <w:szCs w:val="28"/>
          <w:shd w:val="clear" w:color="auto" w:fill="FFFFFF"/>
          <w:lang w:val="vi-VN"/>
        </w:rPr>
        <w:t xml:space="preserve"> Có tới </w:t>
      </w:r>
      <w:r w:rsidR="00FD18F2" w:rsidRPr="00CD5312">
        <w:rPr>
          <w:color w:val="000000" w:themeColor="text1"/>
          <w:spacing w:val="3"/>
          <w:szCs w:val="28"/>
          <w:shd w:val="clear" w:color="auto" w:fill="FFFFFF"/>
        </w:rPr>
        <w:t>11/24 ngành</w:t>
      </w:r>
      <w:r w:rsidR="004A5E99" w:rsidRPr="00CD5312">
        <w:rPr>
          <w:color w:val="000000" w:themeColor="text1"/>
          <w:spacing w:val="3"/>
          <w:szCs w:val="28"/>
          <w:shd w:val="clear" w:color="auto" w:fill="FFFFFF"/>
        </w:rPr>
        <w:t xml:space="preserve"> kinh tế cấp 2 </w:t>
      </w:r>
      <w:r w:rsidR="00FD18F2" w:rsidRPr="00CD5312">
        <w:rPr>
          <w:color w:val="000000" w:themeColor="text1"/>
          <w:spacing w:val="3"/>
          <w:szCs w:val="28"/>
          <w:shd w:val="clear" w:color="auto" w:fill="FFFFFF"/>
        </w:rPr>
        <w:t>có IIP giả</w:t>
      </w:r>
      <w:r w:rsidR="000634CF" w:rsidRPr="00CD5312">
        <w:rPr>
          <w:color w:val="000000" w:themeColor="text1"/>
          <w:spacing w:val="3"/>
          <w:szCs w:val="28"/>
          <w:shd w:val="clear" w:color="auto" w:fill="FFFFFF"/>
        </w:rPr>
        <w:t>m</w:t>
      </w:r>
      <w:r w:rsidR="000634CF" w:rsidRPr="00CD5312">
        <w:rPr>
          <w:color w:val="000000" w:themeColor="text1"/>
          <w:spacing w:val="3"/>
          <w:szCs w:val="28"/>
          <w:shd w:val="clear" w:color="auto" w:fill="FFFFFF"/>
          <w:lang w:val="vi-VN"/>
        </w:rPr>
        <w:t xml:space="preserve">, nhiều ngành có mức giảm </w:t>
      </w:r>
      <w:bookmarkStart w:id="18" w:name="_Hlk153869801"/>
      <w:r w:rsidR="000634CF" w:rsidRPr="00CD5312">
        <w:rPr>
          <w:color w:val="000000" w:themeColor="text1"/>
          <w:spacing w:val="3"/>
          <w:szCs w:val="28"/>
          <w:shd w:val="clear" w:color="auto" w:fill="FFFFFF"/>
          <w:lang w:val="vi-VN"/>
        </w:rPr>
        <w:t xml:space="preserve">2 con số: </w:t>
      </w:r>
      <w:r w:rsidR="000634CF" w:rsidRPr="00CD5312">
        <w:rPr>
          <w:color w:val="000000" w:themeColor="text1"/>
        </w:rPr>
        <w:t xml:space="preserve">Ngành sản xuất da và các sản phẩm liên quan ghi nhận giảm 19,33% do nhu cầu tiêu thụ thấp, lạm phát cao, người dân hạn chế mua sắm các mặt hàng không thiết yếu; Ngành sản xuất sản phẩm từ khoáng phi kim giảm 22,48% do người dân hạn chế đầu tư xây dựng nhà ở và thị trường bất động sản chưa phục hồi; Ngành sản xuất xe có động cơ và sản xuất phương tiện vận tải chưa phục hồi dù có các chính sách hỗ trợ từ Chính phủ, IIP ghi nhận giảm lần lượt 17,60% và 14,76% nguyên nhân do kinh tế khó khăn và lãi suất cao trong khi đó các dòng xe nhập khẩu, xe động cơ điện liên tục giảm giá để cạnh tranh với xesản xuất trong nước, ảnh hưởng đến thị phần của các doanh nghiệp trong ngành. </w:t>
      </w:r>
    </w:p>
    <w:p w14:paraId="0EDA6981" w14:textId="08CD6EB3" w:rsidR="00C56398" w:rsidRPr="00CD5312" w:rsidRDefault="000634CF" w:rsidP="00E77C07">
      <w:pPr>
        <w:pBdr>
          <w:bottom w:val="none" w:sz="4" w:space="31" w:color="000000"/>
        </w:pBdr>
        <w:spacing w:before="120" w:after="0" w:line="360" w:lineRule="exact"/>
        <w:ind w:firstLine="709"/>
        <w:jc w:val="both"/>
        <w:rPr>
          <w:i/>
          <w:color w:val="000000" w:themeColor="text1"/>
          <w:szCs w:val="28"/>
        </w:rPr>
      </w:pPr>
      <w:r w:rsidRPr="00CD5312">
        <w:rPr>
          <w:color w:val="000000" w:themeColor="text1"/>
        </w:rPr>
        <w:t>Riêng ngành sản xuất linh kiện điện tử vẫn ghi nhận sự tăng trưởng</w:t>
      </w:r>
      <w:r w:rsidR="000D288D" w:rsidRPr="00CD5312">
        <w:rPr>
          <w:color w:val="000000" w:themeColor="text1"/>
        </w:rPr>
        <w:t>,</w:t>
      </w:r>
      <w:r w:rsidRPr="00CD5312">
        <w:rPr>
          <w:color w:val="000000" w:themeColor="text1"/>
        </w:rPr>
        <w:t xml:space="preserve"> tuy nhiên chỉ tăng 8,48% </w:t>
      </w:r>
      <w:bookmarkEnd w:id="18"/>
      <w:r w:rsidR="00A23369" w:rsidRPr="00CD5312">
        <w:rPr>
          <w:color w:val="000000" w:themeColor="text1"/>
          <w:szCs w:val="28"/>
          <w:lang w:val="nl-NL"/>
        </w:rPr>
        <w:t xml:space="preserve">(quý I tăng 6,07%; quý II tăng 12,11%; quý III tăng 4,79%; </w:t>
      </w:r>
      <w:r w:rsidR="00A23369" w:rsidRPr="00CD5312">
        <w:rPr>
          <w:color w:val="000000" w:themeColor="text1"/>
          <w:szCs w:val="28"/>
          <w:lang w:val="nl-NL"/>
        </w:rPr>
        <w:lastRenderedPageBreak/>
        <w:t xml:space="preserve">quý IV tăng 10,66%) đây là mức tăng thấp nhất </w:t>
      </w:r>
      <w:r w:rsidR="005D71F8" w:rsidRPr="00CD5312">
        <w:rPr>
          <w:color w:val="000000" w:themeColor="text1"/>
          <w:szCs w:val="28"/>
          <w:lang w:val="nl-NL"/>
        </w:rPr>
        <w:t>trong nhiều năm trở lại đây</w:t>
      </w:r>
      <w:r w:rsidR="00A23369" w:rsidRPr="00CD5312">
        <w:rPr>
          <w:rStyle w:val="FootnoteReference"/>
          <w:color w:val="000000" w:themeColor="text1"/>
          <w:szCs w:val="28"/>
          <w:lang w:val="nl-NL"/>
        </w:rPr>
        <w:footnoteReference w:id="5"/>
      </w:r>
      <w:r w:rsidR="005D71F8" w:rsidRPr="00CD5312">
        <w:rPr>
          <w:color w:val="000000" w:themeColor="text1"/>
          <w:szCs w:val="28"/>
          <w:lang w:val="nl-NL"/>
        </w:rPr>
        <w:t xml:space="preserve">, </w:t>
      </w:r>
      <w:r w:rsidR="000A3755" w:rsidRPr="00CD5312">
        <w:rPr>
          <w:color w:val="000000" w:themeColor="text1"/>
          <w:lang w:val="nl-NL"/>
        </w:rPr>
        <w:t xml:space="preserve">do </w:t>
      </w:r>
      <w:r w:rsidR="00A23369" w:rsidRPr="00CD5312">
        <w:rPr>
          <w:color w:val="000000" w:themeColor="text1"/>
          <w:lang w:val="nl-NL"/>
        </w:rPr>
        <w:t>m</w:t>
      </w:r>
      <w:r w:rsidR="000A3755" w:rsidRPr="00CD5312">
        <w:rPr>
          <w:color w:val="000000" w:themeColor="text1"/>
          <w:lang w:val="nl-NL"/>
        </w:rPr>
        <w:t>ột số hãng công nghệ lớn như SamSung, Apple, Dell phải cắt giảm sản lượng, giảm lượng đơn đặt hàng từ các nhà cung cấp.</w:t>
      </w:r>
    </w:p>
    <w:p w14:paraId="41AE09F8" w14:textId="77777777" w:rsidR="001338A3" w:rsidRPr="00CD5312" w:rsidRDefault="00822899" w:rsidP="001338A3">
      <w:pPr>
        <w:pBdr>
          <w:bottom w:val="none" w:sz="4" w:space="31" w:color="000000"/>
        </w:pBdr>
        <w:spacing w:before="120" w:after="0" w:line="360" w:lineRule="exact"/>
        <w:ind w:firstLine="709"/>
        <w:jc w:val="both"/>
        <w:rPr>
          <w:spacing w:val="-6"/>
          <w:szCs w:val="28"/>
        </w:rPr>
      </w:pPr>
      <w:r w:rsidRPr="00CD5312">
        <w:rPr>
          <w:i/>
          <w:iCs/>
          <w:color w:val="000000" w:themeColor="text1"/>
        </w:rPr>
        <w:t>Sản lượng sản xuất một số sản phẩm</w:t>
      </w:r>
      <w:r w:rsidRPr="00CD5312">
        <w:rPr>
          <w:color w:val="000000" w:themeColor="text1"/>
        </w:rPr>
        <w:t>:</w:t>
      </w:r>
      <w:r w:rsidR="00AC090A" w:rsidRPr="00CD5312">
        <w:rPr>
          <w:color w:val="000000" w:themeColor="text1"/>
          <w:szCs w:val="28"/>
        </w:rPr>
        <w:t xml:space="preserve"> Tháng </w:t>
      </w:r>
      <w:r w:rsidR="00AC090A" w:rsidRPr="00CD5312">
        <w:rPr>
          <w:szCs w:val="28"/>
        </w:rPr>
        <w:t>12/2023, ngoài xe máy các loại và giày thể thao có sản lượng giảm so với cùng kỳ n</w:t>
      </w:r>
      <w:r w:rsidR="00AC090A" w:rsidRPr="00CD5312">
        <w:rPr>
          <w:rFonts w:hint="eastAsia"/>
          <w:szCs w:val="28"/>
        </w:rPr>
        <w:t>ă</w:t>
      </w:r>
      <w:r w:rsidR="00AC090A" w:rsidRPr="00CD5312">
        <w:rPr>
          <w:szCs w:val="28"/>
        </w:rPr>
        <w:t>m tr</w:t>
      </w:r>
      <w:r w:rsidR="00AC090A" w:rsidRPr="00CD5312">
        <w:rPr>
          <w:rFonts w:hint="eastAsia"/>
          <w:szCs w:val="28"/>
        </w:rPr>
        <w:t>ư</w:t>
      </w:r>
      <w:r w:rsidR="00AC090A" w:rsidRPr="00CD5312">
        <w:rPr>
          <w:szCs w:val="28"/>
        </w:rPr>
        <w:t xml:space="preserve">ớc, các sản phẩm chủ yếu còn lại </w:t>
      </w:r>
      <w:r w:rsidR="00AC090A" w:rsidRPr="00CD5312">
        <w:rPr>
          <w:rFonts w:hint="eastAsia"/>
          <w:szCs w:val="28"/>
        </w:rPr>
        <w:t>đ</w:t>
      </w:r>
      <w:r w:rsidR="00AC090A" w:rsidRPr="00CD5312">
        <w:rPr>
          <w:szCs w:val="28"/>
        </w:rPr>
        <w:t xml:space="preserve">ều tăng; trong </w:t>
      </w:r>
      <w:r w:rsidR="00AC090A" w:rsidRPr="00CD5312">
        <w:rPr>
          <w:rFonts w:hint="eastAsia"/>
          <w:szCs w:val="28"/>
        </w:rPr>
        <w:t>đó</w:t>
      </w:r>
      <w:r w:rsidR="00AC090A" w:rsidRPr="00CD5312">
        <w:rPr>
          <w:szCs w:val="28"/>
        </w:rPr>
        <w:t xml:space="preserve">, tăng mạnh nhất là doanh thu linh kiện điện tử với mức tăng 20,61%. </w:t>
      </w:r>
      <w:r w:rsidR="001F32CB" w:rsidRPr="00CD5312">
        <w:rPr>
          <w:szCs w:val="28"/>
          <w:lang w:val="vi-VN"/>
        </w:rPr>
        <w:t>Tính chung cả n</w:t>
      </w:r>
      <w:r w:rsidR="00AC090A" w:rsidRPr="00CD5312">
        <w:rPr>
          <w:szCs w:val="28"/>
        </w:rPr>
        <w:t xml:space="preserve">ăm 2023, hầu hết sản lượng sản phẩm công </w:t>
      </w:r>
      <w:r w:rsidR="00AC090A" w:rsidRPr="00CD5312">
        <w:rPr>
          <w:spacing w:val="-6"/>
          <w:szCs w:val="28"/>
        </w:rPr>
        <w:t xml:space="preserve">nghiệp chủ yếu của tỉnh như thức </w:t>
      </w:r>
      <w:r w:rsidR="00AC090A" w:rsidRPr="00CD5312">
        <w:rPr>
          <w:rFonts w:hint="eastAsia"/>
          <w:spacing w:val="-6"/>
          <w:szCs w:val="28"/>
        </w:rPr>
        <w:t>ă</w:t>
      </w:r>
      <w:r w:rsidR="00AC090A" w:rsidRPr="00CD5312">
        <w:rPr>
          <w:spacing w:val="-6"/>
          <w:szCs w:val="28"/>
        </w:rPr>
        <w:t xml:space="preserve">n gia súc, giày thể thao, gạch ốp lát, xe ô tô các loại, xe máy các loại đều giảm so với cùng kỳ; riêng doanh thu linh kiện </w:t>
      </w:r>
      <w:r w:rsidR="00AC090A" w:rsidRPr="00CD5312">
        <w:rPr>
          <w:rFonts w:hint="eastAsia"/>
          <w:spacing w:val="-6"/>
          <w:szCs w:val="28"/>
        </w:rPr>
        <w:t>đ</w:t>
      </w:r>
      <w:r w:rsidR="00AC090A" w:rsidRPr="00CD5312">
        <w:rPr>
          <w:spacing w:val="-6"/>
          <w:szCs w:val="28"/>
        </w:rPr>
        <w:t>iện tử t</w:t>
      </w:r>
      <w:r w:rsidR="00AC090A" w:rsidRPr="00CD5312">
        <w:rPr>
          <w:rFonts w:hint="eastAsia"/>
          <w:spacing w:val="-6"/>
          <w:szCs w:val="28"/>
        </w:rPr>
        <w:t>ă</w:t>
      </w:r>
      <w:r w:rsidR="001F32CB" w:rsidRPr="00CD5312">
        <w:rPr>
          <w:spacing w:val="-6"/>
          <w:szCs w:val="28"/>
        </w:rPr>
        <w:t>ng 8,48%</w:t>
      </w:r>
      <w:r w:rsidR="00AC090A" w:rsidRPr="00CD5312">
        <w:rPr>
          <w:spacing w:val="-6"/>
          <w:szCs w:val="28"/>
        </w:rPr>
        <w:t>.</w:t>
      </w:r>
    </w:p>
    <w:p w14:paraId="77A4F915" w14:textId="0EF48721" w:rsidR="001338A3" w:rsidRPr="00CD5312" w:rsidRDefault="001338A3" w:rsidP="001338A3">
      <w:pPr>
        <w:pBdr>
          <w:bottom w:val="none" w:sz="4" w:space="31" w:color="000000"/>
        </w:pBdr>
        <w:spacing w:before="120" w:after="0" w:line="240" w:lineRule="atLeast"/>
        <w:ind w:firstLine="709"/>
        <w:jc w:val="center"/>
        <w:rPr>
          <w:spacing w:val="-6"/>
          <w:szCs w:val="28"/>
        </w:rPr>
      </w:pPr>
      <w:r w:rsidRPr="00CD5312">
        <w:rPr>
          <w:b/>
          <w:sz w:val="26"/>
          <w:szCs w:val="26"/>
          <w:lang w:val="nl-NL"/>
        </w:rPr>
        <w:t>Sản lượng một số sản phẩm công nghiệp chủ yếu</w:t>
      </w:r>
    </w:p>
    <w:p w14:paraId="3937DCE9" w14:textId="180FF568" w:rsidR="001338A3" w:rsidRPr="00CD5312" w:rsidRDefault="001338A3" w:rsidP="001338A3">
      <w:pPr>
        <w:pBdr>
          <w:bottom w:val="none" w:sz="4" w:space="31" w:color="000000"/>
        </w:pBdr>
        <w:spacing w:before="120" w:after="0" w:line="240" w:lineRule="atLeast"/>
        <w:ind w:firstLine="709"/>
        <w:jc w:val="center"/>
        <w:rPr>
          <w:b/>
          <w:sz w:val="26"/>
          <w:szCs w:val="26"/>
          <w:lang w:val="nl-NL"/>
        </w:rPr>
      </w:pPr>
      <w:r w:rsidRPr="00CD5312">
        <w:rPr>
          <w:b/>
          <w:sz w:val="26"/>
          <w:szCs w:val="26"/>
          <w:lang w:val="nl-NL"/>
        </w:rPr>
        <w:t>tháng Mười hai và cả năm 2023 trên địa bàn tỉnh Vĩnh Phúc</w:t>
      </w:r>
    </w:p>
    <w:p w14:paraId="37465460" w14:textId="2E772E02" w:rsidR="001338A3" w:rsidRPr="00CD5312" w:rsidRDefault="001338A3" w:rsidP="001338A3">
      <w:pPr>
        <w:pBdr>
          <w:bottom w:val="none" w:sz="4" w:space="31" w:color="000000"/>
        </w:pBdr>
        <w:spacing w:before="120" w:after="0" w:line="240" w:lineRule="atLeast"/>
        <w:rPr>
          <w:spacing w:val="-6"/>
          <w:szCs w:val="28"/>
        </w:rPr>
      </w:pPr>
      <w:r w:rsidRPr="00CD5312">
        <w:rPr>
          <w:noProof/>
          <w:spacing w:val="-6"/>
          <w:szCs w:val="28"/>
        </w:rPr>
        <w:drawing>
          <wp:inline distT="0" distB="0" distL="0" distR="0" wp14:anchorId="2D2CDDFE" wp14:editId="7F42B416">
            <wp:extent cx="5760720" cy="3251835"/>
            <wp:effectExtent l="0" t="0" r="0" b="5715"/>
            <wp:docPr id="10" name="Picture 10" descr="A white paper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white paper with black text and numbers&#10;&#10;Description automatically generated"/>
                    <pic:cNvPicPr/>
                  </pic:nvPicPr>
                  <pic:blipFill>
                    <a:blip r:embed="rId11"/>
                    <a:stretch>
                      <a:fillRect/>
                    </a:stretch>
                  </pic:blipFill>
                  <pic:spPr>
                    <a:xfrm>
                      <a:off x="0" y="0"/>
                      <a:ext cx="5760720" cy="3251835"/>
                    </a:xfrm>
                    <a:prstGeom prst="rect">
                      <a:avLst/>
                    </a:prstGeom>
                  </pic:spPr>
                </pic:pic>
              </a:graphicData>
            </a:graphic>
          </wp:inline>
        </w:drawing>
      </w:r>
    </w:p>
    <w:p w14:paraId="145A181E" w14:textId="77777777" w:rsidR="00100D5F" w:rsidRPr="00CD5312" w:rsidRDefault="00822899" w:rsidP="001338A3">
      <w:pPr>
        <w:pBdr>
          <w:bottom w:val="none" w:sz="4" w:space="31" w:color="000000"/>
        </w:pBdr>
        <w:spacing w:before="120" w:after="0" w:line="360" w:lineRule="exact"/>
        <w:ind w:firstLine="709"/>
        <w:jc w:val="both"/>
        <w:rPr>
          <w:i/>
          <w:color w:val="000000" w:themeColor="text1"/>
          <w:szCs w:val="28"/>
        </w:rPr>
      </w:pPr>
      <w:r w:rsidRPr="00CD5312">
        <w:rPr>
          <w:i/>
          <w:iCs/>
          <w:color w:val="000000" w:themeColor="text1"/>
        </w:rPr>
        <w:t xml:space="preserve">Chỉ số sử dụng lao động của các doanh nghiệp công nghiệp trên địa bàn tháng </w:t>
      </w:r>
      <w:r w:rsidR="00AC090A" w:rsidRPr="00CD5312">
        <w:rPr>
          <w:i/>
          <w:iCs/>
          <w:color w:val="000000" w:themeColor="text1"/>
        </w:rPr>
        <w:t>12</w:t>
      </w:r>
      <w:r w:rsidRPr="00CD5312">
        <w:rPr>
          <w:i/>
          <w:iCs/>
          <w:color w:val="000000" w:themeColor="text1"/>
        </w:rPr>
        <w:t>/2023</w:t>
      </w:r>
      <w:r w:rsidRPr="00CD5312">
        <w:rPr>
          <w:color w:val="000000" w:themeColor="text1"/>
        </w:rPr>
        <w:t xml:space="preserve"> tăng </w:t>
      </w:r>
      <w:r w:rsidR="000A3755" w:rsidRPr="00CD5312">
        <w:rPr>
          <w:color w:val="000000" w:themeColor="text1"/>
          <w:szCs w:val="28"/>
        </w:rPr>
        <w:t>3,</w:t>
      </w:r>
      <w:r w:rsidR="00AC090A" w:rsidRPr="00CD5312">
        <w:rPr>
          <w:color w:val="000000" w:themeColor="text1"/>
          <w:szCs w:val="28"/>
        </w:rPr>
        <w:t>89</w:t>
      </w:r>
      <w:r w:rsidR="000A3755" w:rsidRPr="00CD5312">
        <w:rPr>
          <w:color w:val="000000" w:themeColor="text1"/>
          <w:szCs w:val="28"/>
        </w:rPr>
        <w:t>% so với tháng trước và tăng 3,</w:t>
      </w:r>
      <w:r w:rsidR="00AC090A" w:rsidRPr="00CD5312">
        <w:rPr>
          <w:color w:val="000000" w:themeColor="text1"/>
          <w:szCs w:val="28"/>
        </w:rPr>
        <w:t>16</w:t>
      </w:r>
      <w:r w:rsidR="000A3755" w:rsidRPr="00CD5312">
        <w:rPr>
          <w:color w:val="000000" w:themeColor="text1"/>
          <w:szCs w:val="28"/>
        </w:rPr>
        <w:t>% so với cùng kỳ.</w:t>
      </w:r>
      <w:r w:rsidR="009D35CB" w:rsidRPr="00CD5312">
        <w:rPr>
          <w:color w:val="000000" w:themeColor="text1"/>
          <w:szCs w:val="28"/>
        </w:rPr>
        <w:t xml:space="preserve"> Tính chung cả n</w:t>
      </w:r>
      <w:r w:rsidR="009D35CB" w:rsidRPr="00CD5312">
        <w:rPr>
          <w:rFonts w:hint="eastAsia"/>
          <w:color w:val="000000" w:themeColor="text1"/>
          <w:szCs w:val="28"/>
        </w:rPr>
        <w:t>ă</w:t>
      </w:r>
      <w:r w:rsidR="009D35CB" w:rsidRPr="00CD5312">
        <w:rPr>
          <w:color w:val="000000" w:themeColor="text1"/>
          <w:szCs w:val="28"/>
        </w:rPr>
        <w:t xml:space="preserve">m, lao </w:t>
      </w:r>
      <w:r w:rsidR="009D35CB" w:rsidRPr="00CD5312">
        <w:rPr>
          <w:rFonts w:hint="eastAsia"/>
          <w:color w:val="000000" w:themeColor="text1"/>
          <w:szCs w:val="28"/>
        </w:rPr>
        <w:t>đ</w:t>
      </w:r>
      <w:r w:rsidR="009D35CB" w:rsidRPr="00CD5312">
        <w:rPr>
          <w:color w:val="000000" w:themeColor="text1"/>
          <w:szCs w:val="28"/>
        </w:rPr>
        <w:t>ộng toàn ngành t</w:t>
      </w:r>
      <w:r w:rsidR="009D35CB" w:rsidRPr="00CD5312">
        <w:rPr>
          <w:rFonts w:hint="eastAsia"/>
          <w:color w:val="000000" w:themeColor="text1"/>
          <w:szCs w:val="28"/>
        </w:rPr>
        <w:t>ă</w:t>
      </w:r>
      <w:r w:rsidR="009D35CB" w:rsidRPr="00CD5312">
        <w:rPr>
          <w:color w:val="000000" w:themeColor="text1"/>
          <w:szCs w:val="28"/>
        </w:rPr>
        <w:t>ng 1,42% so với n</w:t>
      </w:r>
      <w:r w:rsidR="009D35CB" w:rsidRPr="00CD5312">
        <w:rPr>
          <w:rFonts w:hint="eastAsia"/>
          <w:color w:val="000000" w:themeColor="text1"/>
          <w:szCs w:val="28"/>
        </w:rPr>
        <w:t>ă</w:t>
      </w:r>
      <w:r w:rsidR="009D35CB" w:rsidRPr="00CD5312">
        <w:rPr>
          <w:color w:val="000000" w:themeColor="text1"/>
          <w:szCs w:val="28"/>
        </w:rPr>
        <w:t>m 2022.</w:t>
      </w:r>
      <w:r w:rsidR="000A3755" w:rsidRPr="00CD5312">
        <w:rPr>
          <w:color w:val="000000" w:themeColor="text1"/>
          <w:szCs w:val="28"/>
        </w:rPr>
        <w:t xml:space="preserve"> </w:t>
      </w:r>
      <w:r w:rsidRPr="00CD5312">
        <w:rPr>
          <w:color w:val="000000" w:themeColor="text1"/>
        </w:rPr>
        <w:t xml:space="preserve">Mặc dù còn gặp nhiều khó khăn về thị trường tiêu thụ, song các doanh nghiệp đã nỗ lực thực hiện các giải pháp để ổn định sản xuất, tìm kiếm đơn hàng, đảm bảo việc làm và </w:t>
      </w:r>
      <w:r w:rsidR="009D35CB" w:rsidRPr="00CD5312">
        <w:rPr>
          <w:color w:val="000000" w:themeColor="text1"/>
          <w:szCs w:val="28"/>
        </w:rPr>
        <w:t xml:space="preserve">thực hiện tốt các chế </w:t>
      </w:r>
      <w:r w:rsidR="009D35CB" w:rsidRPr="00CD5312">
        <w:rPr>
          <w:rFonts w:hint="eastAsia"/>
          <w:color w:val="000000" w:themeColor="text1"/>
          <w:szCs w:val="28"/>
        </w:rPr>
        <w:t>đ</w:t>
      </w:r>
      <w:r w:rsidR="009D35CB" w:rsidRPr="00CD5312">
        <w:rPr>
          <w:color w:val="000000" w:themeColor="text1"/>
          <w:szCs w:val="28"/>
        </w:rPr>
        <w:t>ộ phúc lợi nhằm giữ chân ng</w:t>
      </w:r>
      <w:r w:rsidR="009D35CB" w:rsidRPr="00CD5312">
        <w:rPr>
          <w:rFonts w:hint="eastAsia"/>
          <w:color w:val="000000" w:themeColor="text1"/>
          <w:szCs w:val="28"/>
        </w:rPr>
        <w:t>ư</w:t>
      </w:r>
      <w:r w:rsidR="009D35CB" w:rsidRPr="00CD5312">
        <w:rPr>
          <w:color w:val="000000" w:themeColor="text1"/>
          <w:szCs w:val="28"/>
        </w:rPr>
        <w:t xml:space="preserve">ời lao </w:t>
      </w:r>
      <w:r w:rsidR="009D35CB" w:rsidRPr="00CD5312">
        <w:rPr>
          <w:rFonts w:hint="eastAsia"/>
          <w:color w:val="000000" w:themeColor="text1"/>
          <w:szCs w:val="28"/>
        </w:rPr>
        <w:t>đ</w:t>
      </w:r>
      <w:r w:rsidR="009D35CB" w:rsidRPr="00CD5312">
        <w:rPr>
          <w:color w:val="000000" w:themeColor="text1"/>
          <w:szCs w:val="28"/>
        </w:rPr>
        <w:t>ộng.</w:t>
      </w:r>
    </w:p>
    <w:p w14:paraId="020D6DA0" w14:textId="77777777" w:rsidR="00100D5F" w:rsidRPr="00CD5312" w:rsidRDefault="00822899" w:rsidP="00100D5F">
      <w:pPr>
        <w:pBdr>
          <w:bottom w:val="none" w:sz="4" w:space="31" w:color="000000"/>
        </w:pBdr>
        <w:spacing w:before="120" w:after="0" w:line="360" w:lineRule="exact"/>
        <w:ind w:firstLine="709"/>
        <w:jc w:val="both"/>
        <w:rPr>
          <w:i/>
          <w:color w:val="000000" w:themeColor="text1"/>
          <w:szCs w:val="28"/>
        </w:rPr>
      </w:pPr>
      <w:r w:rsidRPr="00CD5312">
        <w:rPr>
          <w:i/>
          <w:iCs/>
          <w:color w:val="000000" w:themeColor="text1"/>
        </w:rPr>
        <w:t>Chỉ số tiêu thụ toàn ngành công nghiệp chế biến, chế tạo</w:t>
      </w:r>
      <w:r w:rsidRPr="00CD5312">
        <w:rPr>
          <w:color w:val="000000" w:themeColor="text1"/>
        </w:rPr>
        <w:t xml:space="preserve"> </w:t>
      </w:r>
      <w:r w:rsidR="005D0C43" w:rsidRPr="00CD5312">
        <w:rPr>
          <w:color w:val="000000" w:themeColor="text1"/>
        </w:rPr>
        <w:t xml:space="preserve">tháng </w:t>
      </w:r>
      <w:r w:rsidR="009D35CB" w:rsidRPr="00CD5312">
        <w:rPr>
          <w:color w:val="000000" w:themeColor="text1"/>
        </w:rPr>
        <w:t xml:space="preserve">12 tăng 6,02% so với tháng trước và giảm 2,82% so với cùng kỳ năm trước. So với tháng trước, 08 ngành công nghiệp cấp 2 có chỉ số tiêu thụ tăng, một số ngành có mức tăng khá là: Ngành </w:t>
      </w:r>
      <w:r w:rsidR="00387A7B" w:rsidRPr="00CD5312">
        <w:rPr>
          <w:color w:val="000000" w:themeColor="text1"/>
          <w:lang w:val="vi-VN"/>
        </w:rPr>
        <w:t>s</w:t>
      </w:r>
      <w:r w:rsidR="009D35CB" w:rsidRPr="00CD5312">
        <w:rPr>
          <w:color w:val="000000" w:themeColor="text1"/>
        </w:rPr>
        <w:t>ản xuất xe có độ</w:t>
      </w:r>
      <w:r w:rsidR="00387A7B" w:rsidRPr="00CD5312">
        <w:rPr>
          <w:color w:val="000000" w:themeColor="text1"/>
        </w:rPr>
        <w:t>ng cơ</w:t>
      </w:r>
      <w:r w:rsidR="009D35CB" w:rsidRPr="00CD5312">
        <w:rPr>
          <w:color w:val="000000" w:themeColor="text1"/>
        </w:rPr>
        <w:t xml:space="preserve"> tăng 41,44%; ngành </w:t>
      </w:r>
      <w:r w:rsidR="00387A7B" w:rsidRPr="00CD5312">
        <w:rPr>
          <w:color w:val="000000" w:themeColor="text1"/>
          <w:lang w:val="vi-VN"/>
        </w:rPr>
        <w:t>s</w:t>
      </w:r>
      <w:r w:rsidR="009D35CB" w:rsidRPr="00CD5312">
        <w:rPr>
          <w:color w:val="000000" w:themeColor="text1"/>
        </w:rPr>
        <w:t xml:space="preserve">ản xuất thiết bị điện tăng 12,23%; ngành </w:t>
      </w:r>
      <w:r w:rsidR="00387A7B" w:rsidRPr="00CD5312">
        <w:rPr>
          <w:color w:val="000000" w:themeColor="text1"/>
          <w:lang w:val="vi-VN"/>
        </w:rPr>
        <w:t>s</w:t>
      </w:r>
      <w:r w:rsidR="009D35CB" w:rsidRPr="00CD5312">
        <w:rPr>
          <w:color w:val="000000" w:themeColor="text1"/>
        </w:rPr>
        <w:t xml:space="preserve">ản xuất sản phẩm từ kim loại </w:t>
      </w:r>
      <w:r w:rsidR="009D35CB" w:rsidRPr="00CD5312">
        <w:rPr>
          <w:rFonts w:hint="eastAsia"/>
          <w:color w:val="000000" w:themeColor="text1"/>
        </w:rPr>
        <w:t>đú</w:t>
      </w:r>
      <w:r w:rsidR="009D35CB" w:rsidRPr="00CD5312">
        <w:rPr>
          <w:color w:val="000000" w:themeColor="text1"/>
        </w:rPr>
        <w:t xml:space="preserve">c sẵn (trừ máy móc, </w:t>
      </w:r>
      <w:r w:rsidR="009D35CB" w:rsidRPr="00CD5312">
        <w:rPr>
          <w:color w:val="000000" w:themeColor="text1"/>
        </w:rPr>
        <w:lastRenderedPageBreak/>
        <w:t xml:space="preserve">thiết bị)) tăng 12,09%. </w:t>
      </w:r>
      <w:r w:rsidR="00387A7B" w:rsidRPr="00CD5312">
        <w:rPr>
          <w:color w:val="000000" w:themeColor="text1"/>
          <w:lang w:val="vi-VN"/>
        </w:rPr>
        <w:t>Các</w:t>
      </w:r>
      <w:r w:rsidR="009D35CB" w:rsidRPr="00CD5312">
        <w:rPr>
          <w:color w:val="000000" w:themeColor="text1"/>
        </w:rPr>
        <w:t xml:space="preserve"> ngành còn lại có chỉ số tiêu thụ giảm, trong đó, giảm mạnh nhất là ngành </w:t>
      </w:r>
      <w:r w:rsidR="00387A7B" w:rsidRPr="00CD5312">
        <w:rPr>
          <w:color w:val="000000" w:themeColor="text1"/>
          <w:lang w:val="vi-VN"/>
        </w:rPr>
        <w:t>s</w:t>
      </w:r>
      <w:r w:rsidR="009D35CB" w:rsidRPr="00CD5312">
        <w:rPr>
          <w:color w:val="000000" w:themeColor="text1"/>
        </w:rPr>
        <w:t xml:space="preserve">ản xuất da và các sản phẩm có liên </w:t>
      </w:r>
      <w:r w:rsidR="00387A7B" w:rsidRPr="00CD5312">
        <w:rPr>
          <w:color w:val="000000" w:themeColor="text1"/>
          <w:lang w:val="vi-VN"/>
        </w:rPr>
        <w:t>quan và</w:t>
      </w:r>
      <w:r w:rsidR="00387A7B" w:rsidRPr="00CD5312">
        <w:rPr>
          <w:color w:val="000000" w:themeColor="text1"/>
        </w:rPr>
        <w:t xml:space="preserve"> ngành</w:t>
      </w:r>
      <w:r w:rsidR="009D35CB" w:rsidRPr="00CD5312">
        <w:rPr>
          <w:color w:val="000000" w:themeColor="text1"/>
        </w:rPr>
        <w:t xml:space="preserve"> </w:t>
      </w:r>
      <w:r w:rsidR="00387A7B" w:rsidRPr="00CD5312">
        <w:rPr>
          <w:color w:val="000000" w:themeColor="text1"/>
          <w:lang w:val="vi-VN"/>
        </w:rPr>
        <w:t>d</w:t>
      </w:r>
      <w:r w:rsidR="009D35CB" w:rsidRPr="00CD5312">
        <w:rPr>
          <w:color w:val="000000" w:themeColor="text1"/>
        </w:rPr>
        <w:t>ệt với mức giảm tương ứng lần lượt là 22,37% và 16,96%.</w:t>
      </w:r>
    </w:p>
    <w:p w14:paraId="1995A7DD" w14:textId="77777777" w:rsidR="001338A3" w:rsidRPr="00CD5312" w:rsidRDefault="00822899" w:rsidP="001338A3">
      <w:pPr>
        <w:pBdr>
          <w:bottom w:val="none" w:sz="4" w:space="31" w:color="000000"/>
        </w:pBdr>
        <w:spacing w:before="120" w:after="0" w:line="360" w:lineRule="exact"/>
        <w:ind w:firstLine="709"/>
        <w:jc w:val="both"/>
        <w:rPr>
          <w:i/>
          <w:color w:val="000000" w:themeColor="text1"/>
          <w:szCs w:val="28"/>
        </w:rPr>
      </w:pPr>
      <w:r w:rsidRPr="00CD5312">
        <w:rPr>
          <w:i/>
          <w:iCs/>
          <w:color w:val="000000" w:themeColor="text1"/>
        </w:rPr>
        <w:t>Chỉ số tồn kho toàn ngành công nghiệp chế biến, chế tạo</w:t>
      </w:r>
      <w:r w:rsidRPr="00CD5312">
        <w:rPr>
          <w:color w:val="000000" w:themeColor="text1"/>
        </w:rPr>
        <w:t xml:space="preserve">: </w:t>
      </w:r>
      <w:r w:rsidR="008D360F" w:rsidRPr="00CD5312">
        <w:rPr>
          <w:color w:val="000000" w:themeColor="text1"/>
        </w:rPr>
        <w:t xml:space="preserve">Tháng 12/2023, ngành công nghiệp chế biến, chế tạo có chỉ số tồn kho giảm 4,50% so với tháng trước và tăng 27,29% so với cùng kỳ. </w:t>
      </w:r>
      <w:r w:rsidR="00387A7B" w:rsidRPr="00CD5312">
        <w:rPr>
          <w:color w:val="000000" w:themeColor="text1"/>
          <w:lang w:val="vi-VN"/>
        </w:rPr>
        <w:t>Trong 18 ngành cấp 2, có 10/18</w:t>
      </w:r>
      <w:r w:rsidR="008D360F" w:rsidRPr="00CD5312">
        <w:rPr>
          <w:color w:val="000000" w:themeColor="text1"/>
        </w:rPr>
        <w:t xml:space="preserve"> ngành có chỉ số tồn kho giảm, các ngành có chỉ số tồn kho giảm đáng kể là ngành </w:t>
      </w:r>
      <w:r w:rsidR="00387A7B" w:rsidRPr="00CD5312">
        <w:rPr>
          <w:color w:val="000000" w:themeColor="text1"/>
          <w:lang w:val="vi-VN"/>
        </w:rPr>
        <w:t>s</w:t>
      </w:r>
      <w:r w:rsidR="008D360F" w:rsidRPr="00CD5312">
        <w:rPr>
          <w:color w:val="000000" w:themeColor="text1"/>
        </w:rPr>
        <w:t>ản xuất xe có độ</w:t>
      </w:r>
      <w:r w:rsidR="00387A7B" w:rsidRPr="00CD5312">
        <w:rPr>
          <w:color w:val="000000" w:themeColor="text1"/>
        </w:rPr>
        <w:t>ng cơ</w:t>
      </w:r>
      <w:r w:rsidR="008D360F" w:rsidRPr="00CD5312">
        <w:rPr>
          <w:color w:val="000000" w:themeColor="text1"/>
        </w:rPr>
        <w:t xml:space="preserve"> giảm 26,92%; ngành </w:t>
      </w:r>
      <w:r w:rsidR="00387A7B" w:rsidRPr="00CD5312">
        <w:rPr>
          <w:color w:val="000000" w:themeColor="text1"/>
          <w:lang w:val="vi-VN"/>
        </w:rPr>
        <w:t>c</w:t>
      </w:r>
      <w:r w:rsidR="008D360F" w:rsidRPr="00CD5312">
        <w:rPr>
          <w:color w:val="000000" w:themeColor="text1"/>
        </w:rPr>
        <w:t>hế biến gỗ và sản xuất sản phẩm từ gỗ, tre, nứa (trừ gi</w:t>
      </w:r>
      <w:r w:rsidR="008D360F" w:rsidRPr="00CD5312">
        <w:rPr>
          <w:rFonts w:hint="eastAsia"/>
          <w:color w:val="000000" w:themeColor="text1"/>
        </w:rPr>
        <w:t>ư</w:t>
      </w:r>
      <w:r w:rsidR="008D360F" w:rsidRPr="00CD5312">
        <w:rPr>
          <w:color w:val="000000" w:themeColor="text1"/>
        </w:rPr>
        <w:t>ờng, tủ, bàn, ghế); sản xuất sản phẩm từ r</w:t>
      </w:r>
      <w:r w:rsidR="008D360F" w:rsidRPr="00CD5312">
        <w:rPr>
          <w:rFonts w:hint="eastAsia"/>
          <w:color w:val="000000" w:themeColor="text1"/>
        </w:rPr>
        <w:t>ơ</w:t>
      </w:r>
      <w:r w:rsidR="008D360F" w:rsidRPr="00CD5312">
        <w:rPr>
          <w:color w:val="000000" w:themeColor="text1"/>
        </w:rPr>
        <w:t xml:space="preserve">m, rạ và vật liệu tết bện giảm 19,50%; ngành </w:t>
      </w:r>
      <w:r w:rsidR="00387A7B" w:rsidRPr="00CD5312">
        <w:rPr>
          <w:color w:val="000000" w:themeColor="text1"/>
          <w:lang w:val="vi-VN"/>
        </w:rPr>
        <w:t>s</w:t>
      </w:r>
      <w:r w:rsidR="008D360F" w:rsidRPr="00CD5312">
        <w:rPr>
          <w:color w:val="000000" w:themeColor="text1"/>
        </w:rPr>
        <w:t>ản xuất chế biến thực phẩ</w:t>
      </w:r>
      <w:r w:rsidR="00387A7B" w:rsidRPr="00CD5312">
        <w:rPr>
          <w:color w:val="000000" w:themeColor="text1"/>
        </w:rPr>
        <w:t>m</w:t>
      </w:r>
      <w:r w:rsidR="008D360F" w:rsidRPr="00CD5312">
        <w:rPr>
          <w:color w:val="000000" w:themeColor="text1"/>
        </w:rPr>
        <w:t xml:space="preserve"> giảm 14,62% và ngành </w:t>
      </w:r>
      <w:r w:rsidR="00387A7B" w:rsidRPr="00CD5312">
        <w:rPr>
          <w:color w:val="000000" w:themeColor="text1"/>
          <w:lang w:val="vi-VN"/>
        </w:rPr>
        <w:t>s</w:t>
      </w:r>
      <w:r w:rsidR="008D360F" w:rsidRPr="00CD5312">
        <w:rPr>
          <w:color w:val="000000" w:themeColor="text1"/>
        </w:rPr>
        <w:t xml:space="preserve">ản xuất giường, tủ, bàn, ghế giảm 11,71%. Một số ngành có chỉ số tồn kho tăng cao là: Ngành </w:t>
      </w:r>
      <w:r w:rsidR="00387A7B" w:rsidRPr="00CD5312">
        <w:rPr>
          <w:color w:val="000000" w:themeColor="text1"/>
          <w:lang w:val="vi-VN"/>
        </w:rPr>
        <w:t>s</w:t>
      </w:r>
      <w:r w:rsidR="008D360F" w:rsidRPr="00CD5312">
        <w:rPr>
          <w:color w:val="000000" w:themeColor="text1"/>
        </w:rPr>
        <w:t>ản xuất sản phẩm từ</w:t>
      </w:r>
      <w:r w:rsidR="00387A7B" w:rsidRPr="00CD5312">
        <w:rPr>
          <w:color w:val="000000" w:themeColor="text1"/>
        </w:rPr>
        <w:t xml:space="preserve"> cao su và plastic</w:t>
      </w:r>
      <w:r w:rsidR="008D360F" w:rsidRPr="00CD5312">
        <w:rPr>
          <w:color w:val="000000" w:themeColor="text1"/>
        </w:rPr>
        <w:t xml:space="preserve"> tăng 76,94%; ngành </w:t>
      </w:r>
      <w:r w:rsidR="00387A7B" w:rsidRPr="00CD5312">
        <w:rPr>
          <w:color w:val="000000" w:themeColor="text1"/>
          <w:lang w:val="vi-VN"/>
        </w:rPr>
        <w:t>d</w:t>
      </w:r>
      <w:r w:rsidR="008D360F" w:rsidRPr="00CD5312">
        <w:rPr>
          <w:color w:val="000000" w:themeColor="text1"/>
        </w:rPr>
        <w:t xml:space="preserve">ệt tăng 68,52%; ngành </w:t>
      </w:r>
      <w:r w:rsidR="00387A7B" w:rsidRPr="00CD5312">
        <w:rPr>
          <w:color w:val="000000" w:themeColor="text1"/>
          <w:lang w:val="vi-VN"/>
        </w:rPr>
        <w:t>s</w:t>
      </w:r>
      <w:r w:rsidR="008D360F" w:rsidRPr="00CD5312">
        <w:rPr>
          <w:color w:val="000000" w:themeColor="text1"/>
        </w:rPr>
        <w:t>ản xuất da và các sản phẩ</w:t>
      </w:r>
      <w:r w:rsidR="00387A7B" w:rsidRPr="00CD5312">
        <w:rPr>
          <w:color w:val="000000" w:themeColor="text1"/>
        </w:rPr>
        <w:t>m có liên quan</w:t>
      </w:r>
      <w:r w:rsidR="008D360F" w:rsidRPr="00CD5312">
        <w:rPr>
          <w:color w:val="000000" w:themeColor="text1"/>
        </w:rPr>
        <w:t xml:space="preserve"> tăng 16,18%; ngành </w:t>
      </w:r>
      <w:r w:rsidR="00387A7B" w:rsidRPr="00CD5312">
        <w:rPr>
          <w:color w:val="000000" w:themeColor="text1"/>
          <w:lang w:val="vi-VN"/>
        </w:rPr>
        <w:t>c</w:t>
      </w:r>
      <w:r w:rsidR="008D360F" w:rsidRPr="00CD5312">
        <w:rPr>
          <w:color w:val="000000" w:themeColor="text1"/>
        </w:rPr>
        <w:t xml:space="preserve">ông nghiệp chế biến, chế tạo khác tăng 13,17%. </w:t>
      </w:r>
    </w:p>
    <w:p w14:paraId="7291619E" w14:textId="77777777" w:rsidR="001338A3" w:rsidRPr="00CD5312" w:rsidRDefault="008D789A" w:rsidP="001338A3">
      <w:pPr>
        <w:pBdr>
          <w:bottom w:val="none" w:sz="4" w:space="31" w:color="000000"/>
        </w:pBdr>
        <w:spacing w:before="120" w:after="0" w:line="360" w:lineRule="exact"/>
        <w:ind w:firstLine="709"/>
        <w:jc w:val="both"/>
        <w:rPr>
          <w:b/>
          <w:bCs/>
          <w:color w:val="000000" w:themeColor="text1"/>
        </w:rPr>
      </w:pPr>
      <w:r w:rsidRPr="00CD5312">
        <w:rPr>
          <w:b/>
          <w:bCs/>
          <w:color w:val="000000" w:themeColor="text1"/>
        </w:rPr>
        <w:t>4</w:t>
      </w:r>
      <w:r w:rsidR="00822899" w:rsidRPr="00CD5312">
        <w:rPr>
          <w:b/>
          <w:bCs/>
          <w:color w:val="000000" w:themeColor="text1"/>
        </w:rPr>
        <w:t>. Hoạt động của doanh nghiệp</w:t>
      </w:r>
    </w:p>
    <w:p w14:paraId="74A493C5" w14:textId="77AAE7F4" w:rsidR="00822899" w:rsidRPr="00CD5312" w:rsidRDefault="008D789A" w:rsidP="001338A3">
      <w:pPr>
        <w:pBdr>
          <w:bottom w:val="none" w:sz="4" w:space="31" w:color="000000"/>
        </w:pBdr>
        <w:spacing w:before="120" w:after="0" w:line="360" w:lineRule="exact"/>
        <w:ind w:firstLine="709"/>
        <w:jc w:val="both"/>
        <w:rPr>
          <w:b/>
          <w:bCs/>
          <w:i/>
          <w:color w:val="000000" w:themeColor="text1"/>
          <w:szCs w:val="28"/>
        </w:rPr>
      </w:pPr>
      <w:r w:rsidRPr="00CD5312">
        <w:rPr>
          <w:b/>
          <w:bCs/>
          <w:i/>
          <w:color w:val="000000" w:themeColor="text1"/>
        </w:rPr>
        <w:t>4</w:t>
      </w:r>
      <w:r w:rsidR="00822899" w:rsidRPr="00CD5312">
        <w:rPr>
          <w:b/>
          <w:bCs/>
          <w:i/>
          <w:color w:val="000000" w:themeColor="text1"/>
        </w:rPr>
        <w:t>.1. Tình hình đăng ký doanh nghiệp</w:t>
      </w:r>
    </w:p>
    <w:p w14:paraId="4C27C5EC" w14:textId="2CF268CD" w:rsidR="007822BF" w:rsidRPr="00CD5312" w:rsidRDefault="00F72FAC" w:rsidP="002E4383">
      <w:pPr>
        <w:pBdr>
          <w:bottom w:val="none" w:sz="4" w:space="31" w:color="000000"/>
        </w:pBdr>
        <w:spacing w:before="60" w:after="0" w:line="360" w:lineRule="exact"/>
        <w:ind w:firstLine="720"/>
        <w:jc w:val="both"/>
        <w:rPr>
          <w:bCs/>
          <w:color w:val="000000" w:themeColor="text1"/>
          <w:szCs w:val="28"/>
          <w:shd w:val="clear" w:color="auto" w:fill="FFFFFF"/>
          <w:lang w:val="it-IT"/>
        </w:rPr>
      </w:pPr>
      <w:r w:rsidRPr="00CD5312">
        <w:rPr>
          <w:szCs w:val="28"/>
        </w:rPr>
        <w:t xml:space="preserve">Kết quả phát triển doanh nghiệp trong năm đạt </w:t>
      </w:r>
      <w:r w:rsidRPr="00CD5312">
        <w:rPr>
          <w:szCs w:val="28"/>
          <w:lang w:val="vi-VN"/>
        </w:rPr>
        <w:t>khá,</w:t>
      </w:r>
      <w:r w:rsidRPr="00CD5312">
        <w:rPr>
          <w:szCs w:val="28"/>
        </w:rPr>
        <w:t xml:space="preserve"> </w:t>
      </w:r>
      <w:r w:rsidR="000D288D" w:rsidRPr="00CD5312">
        <w:rPr>
          <w:bCs/>
          <w:color w:val="000000" w:themeColor="text1"/>
          <w:szCs w:val="28"/>
          <w:shd w:val="clear" w:color="auto" w:fill="FFFFFF"/>
          <w:lang w:val="it-IT"/>
        </w:rPr>
        <w:t>tính đến ngày 15/12/2023</w:t>
      </w:r>
      <w:r w:rsidR="000D288D" w:rsidRPr="00CD5312">
        <w:rPr>
          <w:bCs/>
          <w:color w:val="000000" w:themeColor="text1"/>
          <w:szCs w:val="28"/>
          <w:shd w:val="clear" w:color="auto" w:fill="FFFFFF"/>
          <w:lang w:val="vi-VN"/>
        </w:rPr>
        <w:t xml:space="preserve"> </w:t>
      </w:r>
      <w:r w:rsidRPr="00CD5312">
        <w:rPr>
          <w:szCs w:val="28"/>
          <w:lang w:val="vi-VN"/>
        </w:rPr>
        <w:t xml:space="preserve">số lượng DN </w:t>
      </w:r>
      <w:r w:rsidRPr="00CD5312">
        <w:rPr>
          <w:bCs/>
          <w:color w:val="000000" w:themeColor="text1"/>
          <w:szCs w:val="28"/>
          <w:shd w:val="clear" w:color="auto" w:fill="FFFFFF"/>
          <w:lang w:val="it-IT"/>
        </w:rPr>
        <w:t xml:space="preserve">đăng ký thành lập mới đạt 1.488 doanh </w:t>
      </w:r>
      <w:r w:rsidRPr="00CD5312">
        <w:rPr>
          <w:bCs/>
          <w:color w:val="000000" w:themeColor="text1"/>
          <w:szCs w:val="28"/>
          <w:shd w:val="clear" w:color="auto" w:fill="FFFFFF"/>
          <w:lang w:val="vi-VN"/>
        </w:rPr>
        <w:t>nghiệp,</w:t>
      </w:r>
      <w:r w:rsidRPr="00CD5312">
        <w:rPr>
          <w:bCs/>
          <w:color w:val="000000" w:themeColor="text1"/>
          <w:szCs w:val="28"/>
          <w:shd w:val="clear" w:color="auto" w:fill="FFFFFF"/>
          <w:lang w:val="it-IT"/>
        </w:rPr>
        <w:t xml:space="preserve"> cao nhất </w:t>
      </w:r>
      <w:r w:rsidRPr="00CD5312">
        <w:rPr>
          <w:bCs/>
          <w:color w:val="000000" w:themeColor="text1"/>
          <w:szCs w:val="28"/>
          <w:shd w:val="clear" w:color="auto" w:fill="FFFFFF"/>
          <w:lang w:val="vi-VN"/>
        </w:rPr>
        <w:t>giai đoạn</w:t>
      </w:r>
      <w:r w:rsidRPr="00CD5312">
        <w:rPr>
          <w:bCs/>
          <w:color w:val="000000" w:themeColor="text1"/>
          <w:szCs w:val="28"/>
          <w:shd w:val="clear" w:color="auto" w:fill="FFFFFF"/>
          <w:lang w:val="it-IT"/>
        </w:rPr>
        <w:t xml:space="preserve"> 2020-2023</w:t>
      </w:r>
      <w:r w:rsidR="000D288D" w:rsidRPr="00CD5312">
        <w:rPr>
          <w:bCs/>
          <w:color w:val="000000" w:themeColor="text1"/>
          <w:szCs w:val="28"/>
          <w:shd w:val="clear" w:color="auto" w:fill="FFFFFF"/>
          <w:lang w:val="it-IT"/>
        </w:rPr>
        <w:t xml:space="preserve"> với</w:t>
      </w:r>
      <w:r w:rsidRPr="00CD5312">
        <w:rPr>
          <w:bCs/>
          <w:color w:val="000000" w:themeColor="text1"/>
          <w:szCs w:val="28"/>
          <w:shd w:val="clear" w:color="auto" w:fill="FFFFFF"/>
          <w:lang w:val="vi-VN"/>
        </w:rPr>
        <w:t xml:space="preserve"> </w:t>
      </w:r>
      <w:r w:rsidR="000D288D" w:rsidRPr="00CD5312">
        <w:rPr>
          <w:bCs/>
          <w:color w:val="000000" w:themeColor="text1"/>
          <w:szCs w:val="28"/>
          <w:shd w:val="clear" w:color="auto" w:fill="FFFFFF"/>
        </w:rPr>
        <w:t>t</w:t>
      </w:r>
      <w:r w:rsidR="007822BF" w:rsidRPr="00CD5312">
        <w:rPr>
          <w:bCs/>
          <w:color w:val="000000" w:themeColor="text1"/>
          <w:szCs w:val="28"/>
          <w:shd w:val="clear" w:color="auto" w:fill="FFFFFF"/>
          <w:lang w:val="it-IT"/>
        </w:rPr>
        <w:t>ổng số vốn đăng ký là 11.563 tỷ đồng, dự kiến giải quyết việc làm cho 10.482 lao động</w:t>
      </w:r>
      <w:r w:rsidR="000D288D" w:rsidRPr="00CD5312">
        <w:rPr>
          <w:bCs/>
          <w:color w:val="000000" w:themeColor="text1"/>
          <w:szCs w:val="28"/>
          <w:shd w:val="clear" w:color="auto" w:fill="FFFFFF"/>
          <w:lang w:val="it-IT"/>
        </w:rPr>
        <w:t>. So năm 2022</w:t>
      </w:r>
      <w:r w:rsidR="007822BF" w:rsidRPr="00CD5312">
        <w:rPr>
          <w:bCs/>
          <w:color w:val="000000" w:themeColor="text1"/>
          <w:szCs w:val="28"/>
          <w:shd w:val="clear" w:color="auto" w:fill="FFFFFF"/>
          <w:lang w:val="it-IT"/>
        </w:rPr>
        <w:t xml:space="preserve"> tăng 12,64% về số doanh nghiệp, tăng 5,20% về số lao động nhưng giảm 46,34% về vốn đăng ký so với cùng kỳ năm trước </w:t>
      </w:r>
      <w:r w:rsidRPr="00CD5312">
        <w:rPr>
          <w:bCs/>
          <w:color w:val="000000" w:themeColor="text1"/>
          <w:szCs w:val="28"/>
          <w:shd w:val="clear" w:color="auto" w:fill="FFFFFF"/>
          <w:lang w:val="vi-VN"/>
        </w:rPr>
        <w:t>(</w:t>
      </w:r>
      <w:r w:rsidR="007822BF" w:rsidRPr="00CD5312">
        <w:rPr>
          <w:bCs/>
          <w:color w:val="000000" w:themeColor="text1"/>
          <w:szCs w:val="28"/>
          <w:shd w:val="clear" w:color="auto" w:fill="FFFFFF"/>
          <w:lang w:val="it-IT"/>
        </w:rPr>
        <w:t>do năm 2022 có 01 DN đăng ký với số vốn lên tới gần 10.000 tỷ đồn</w:t>
      </w:r>
      <w:r w:rsidRPr="00CD5312">
        <w:rPr>
          <w:bCs/>
          <w:color w:val="000000" w:themeColor="text1"/>
          <w:szCs w:val="28"/>
          <w:shd w:val="clear" w:color="auto" w:fill="FFFFFF"/>
          <w:lang w:val="vi-VN"/>
        </w:rPr>
        <w:t>g)</w:t>
      </w:r>
      <w:r w:rsidR="007822BF" w:rsidRPr="00CD5312">
        <w:rPr>
          <w:bCs/>
          <w:color w:val="000000" w:themeColor="text1"/>
          <w:szCs w:val="28"/>
          <w:shd w:val="clear" w:color="auto" w:fill="FFFFFF"/>
          <w:lang w:val="it-IT"/>
        </w:rPr>
        <w:t>.</w:t>
      </w:r>
    </w:p>
    <w:p w14:paraId="2CE0DFA7" w14:textId="362B810F" w:rsidR="007822BF" w:rsidRPr="00CD5312" w:rsidRDefault="007822BF" w:rsidP="002E4383">
      <w:pPr>
        <w:pBdr>
          <w:bottom w:val="none" w:sz="4" w:space="31" w:color="000000"/>
        </w:pBdr>
        <w:spacing w:before="60" w:after="0" w:line="360" w:lineRule="exact"/>
        <w:ind w:firstLine="720"/>
        <w:jc w:val="both"/>
        <w:rPr>
          <w:bCs/>
          <w:color w:val="000000" w:themeColor="text1"/>
          <w:szCs w:val="28"/>
          <w:shd w:val="clear" w:color="auto" w:fill="FFFFFF"/>
          <w:lang w:val="it-IT"/>
        </w:rPr>
      </w:pPr>
      <w:r w:rsidRPr="00CD5312">
        <w:rPr>
          <w:bCs/>
          <w:color w:val="000000" w:themeColor="text1"/>
          <w:szCs w:val="28"/>
          <w:shd w:val="clear" w:color="auto" w:fill="FFFFFF"/>
          <w:lang w:val="it-IT"/>
        </w:rPr>
        <w:t xml:space="preserve">Các ngành dịch vụ là nhóm có mức tăng </w:t>
      </w:r>
      <w:r w:rsidR="00294271" w:rsidRPr="00CD5312">
        <w:rPr>
          <w:bCs/>
          <w:color w:val="000000" w:themeColor="text1"/>
          <w:szCs w:val="28"/>
          <w:shd w:val="clear" w:color="auto" w:fill="FFFFFF"/>
          <w:lang w:val="vi-VN"/>
        </w:rPr>
        <w:t xml:space="preserve">cao </w:t>
      </w:r>
      <w:r w:rsidRPr="00CD5312">
        <w:rPr>
          <w:bCs/>
          <w:color w:val="000000" w:themeColor="text1"/>
          <w:szCs w:val="28"/>
          <w:shd w:val="clear" w:color="auto" w:fill="FFFFFF"/>
          <w:lang w:val="it-IT"/>
        </w:rPr>
        <w:t>nh</w:t>
      </w:r>
      <w:r w:rsidR="00294271" w:rsidRPr="00CD5312">
        <w:rPr>
          <w:bCs/>
          <w:color w:val="000000" w:themeColor="text1"/>
          <w:szCs w:val="28"/>
          <w:shd w:val="clear" w:color="auto" w:fill="FFFFFF"/>
          <w:lang w:val="vi-VN"/>
        </w:rPr>
        <w:t>ất,</w:t>
      </w:r>
      <w:r w:rsidRPr="00CD5312">
        <w:rPr>
          <w:bCs/>
          <w:color w:val="000000" w:themeColor="text1"/>
          <w:szCs w:val="28"/>
          <w:shd w:val="clear" w:color="auto" w:fill="FFFFFF"/>
          <w:lang w:val="it-IT"/>
        </w:rPr>
        <w:t xml:space="preserve"> một số ngành có số lượng doanh nghiệp tăng cao so với cùng kỳ như: Ngành nghệ thuật, vui chơi và giải trí tăng 120%; ngành giáo dục tăng 118,52%; ngành vận tải kho bãi tăng 49,09%; thông tin và truyền thông tăng 46,15%... Xét về cơ cấu số lượng doanh nghiệp thành lập mới, tập trung chủ yếu ở ngành bán buôn và bán lẻ, sửa chữa ô tô, mô tô, xe máy và xe có động cơ khác với 517 doanh nghiệp, chiếm 34,74%, tăng 17,50%; ngành công nghiệp chế biến chế tạo với 271 doanh nghiệp, chiếm 18,21%, tăng 2,26%; ngành xây dựng với 223 doanh nghiệp, chiếm 14,99%, tăng 17,99% so với cùng kỳ năm trước;... </w:t>
      </w:r>
    </w:p>
    <w:p w14:paraId="49F0D93E" w14:textId="68C40450" w:rsidR="007822BF" w:rsidRPr="00CD5312" w:rsidRDefault="007822BF" w:rsidP="002E4383">
      <w:pPr>
        <w:pBdr>
          <w:bottom w:val="none" w:sz="4" w:space="31" w:color="000000"/>
        </w:pBdr>
        <w:spacing w:before="60" w:after="0" w:line="360" w:lineRule="exact"/>
        <w:ind w:firstLine="720"/>
        <w:jc w:val="both"/>
        <w:rPr>
          <w:bCs/>
          <w:color w:val="000000" w:themeColor="text1"/>
          <w:szCs w:val="28"/>
          <w:shd w:val="clear" w:color="auto" w:fill="FFFFFF"/>
          <w:lang w:val="it-IT"/>
        </w:rPr>
      </w:pPr>
      <w:r w:rsidRPr="00CD5312">
        <w:rPr>
          <w:bCs/>
          <w:color w:val="000000" w:themeColor="text1"/>
          <w:szCs w:val="28"/>
          <w:shd w:val="clear" w:color="auto" w:fill="FFFFFF"/>
          <w:lang w:val="it-IT"/>
        </w:rPr>
        <w:t>Số doanh nghiệp quay trở lại hoạt động đạt thấp với 357 doanh nghiệp, giảm 8,93% so với cùng kỳ, nâng tổng số doanh nghiệp thành lập mới và doanh nghiệp quay trở lại hoạt động lên 1.845 doanh nghiệp (trung bình mỗi tháng có 154 doanh nghiệp thành lập mới và quay trở lại hoạt động).</w:t>
      </w:r>
    </w:p>
    <w:p w14:paraId="3EB41848" w14:textId="43DEB253" w:rsidR="007822BF" w:rsidRPr="00CD5312" w:rsidRDefault="007822BF" w:rsidP="004A5E99">
      <w:pPr>
        <w:pBdr>
          <w:bottom w:val="none" w:sz="4" w:space="31" w:color="000000"/>
        </w:pBdr>
        <w:spacing w:before="60" w:after="0" w:line="360" w:lineRule="exact"/>
        <w:ind w:firstLine="720"/>
        <w:jc w:val="both"/>
        <w:rPr>
          <w:bCs/>
          <w:color w:val="000000" w:themeColor="text1"/>
          <w:szCs w:val="28"/>
          <w:shd w:val="clear" w:color="auto" w:fill="FFFFFF"/>
          <w:lang w:val="it-IT"/>
        </w:rPr>
      </w:pPr>
      <w:r w:rsidRPr="00CD5312">
        <w:rPr>
          <w:bCs/>
          <w:color w:val="000000" w:themeColor="text1"/>
          <w:szCs w:val="28"/>
          <w:shd w:val="clear" w:color="auto" w:fill="FFFFFF"/>
          <w:lang w:val="it-IT"/>
        </w:rPr>
        <w:t xml:space="preserve">Số doanh nghiệp rút lui khỏi thị trường tiếp tục có chiều hướng gia tăng. </w:t>
      </w:r>
      <w:r w:rsidR="00324D5F" w:rsidRPr="00CD5312">
        <w:rPr>
          <w:bCs/>
          <w:color w:val="000000" w:themeColor="text1"/>
          <w:szCs w:val="28"/>
          <w:shd w:val="clear" w:color="auto" w:fill="FFFFFF"/>
          <w:lang w:val="it-IT"/>
        </w:rPr>
        <w:t>A</w:t>
      </w:r>
      <w:r w:rsidRPr="00CD5312">
        <w:rPr>
          <w:bCs/>
          <w:color w:val="000000" w:themeColor="text1"/>
          <w:szCs w:val="28"/>
          <w:shd w:val="clear" w:color="auto" w:fill="FFFFFF"/>
          <w:lang w:val="it-IT"/>
        </w:rPr>
        <w:t xml:space="preserve">Số lượng doanh nghiệp tạm ngừng kinh doanh có thời hạn, ngừng hoạt động chờ làm thủ tục giải thể và hoàn tất thủ tục giải thể trong kỳ là 875 doanh nghiệp, </w:t>
      </w:r>
      <w:r w:rsidRPr="00CD5312">
        <w:rPr>
          <w:bCs/>
          <w:color w:val="000000" w:themeColor="text1"/>
          <w:szCs w:val="28"/>
          <w:shd w:val="clear" w:color="auto" w:fill="FFFFFF"/>
          <w:lang w:val="it-IT"/>
        </w:rPr>
        <w:lastRenderedPageBreak/>
        <w:t xml:space="preserve">tăng 38,67% so với cùng kỳ. Trung bình mỗi tháng có 73 doanh nghiệp rút lui </w:t>
      </w:r>
      <w:r w:rsidRPr="00CD5312">
        <w:rPr>
          <w:bCs/>
          <w:color w:val="000000" w:themeColor="text1"/>
          <w:spacing w:val="-6"/>
          <w:szCs w:val="28"/>
          <w:shd w:val="clear" w:color="auto" w:fill="FFFFFF"/>
          <w:lang w:val="it-IT"/>
        </w:rPr>
        <w:t>khỏi thị trường.</w:t>
      </w:r>
      <w:r w:rsidR="004922F7" w:rsidRPr="00CD5312">
        <w:rPr>
          <w:bCs/>
          <w:color w:val="000000" w:themeColor="text1"/>
          <w:spacing w:val="-6"/>
          <w:szCs w:val="28"/>
          <w:shd w:val="clear" w:color="auto" w:fill="FFFFFF"/>
          <w:lang w:val="it-IT"/>
        </w:rPr>
        <w:t xml:space="preserve"> </w:t>
      </w:r>
      <w:r w:rsidRPr="00CD5312">
        <w:rPr>
          <w:bCs/>
          <w:color w:val="000000" w:themeColor="text1"/>
          <w:spacing w:val="-6"/>
          <w:szCs w:val="28"/>
          <w:shd w:val="clear" w:color="auto" w:fill="FFFFFF"/>
          <w:lang w:val="it-IT"/>
        </w:rPr>
        <w:t>Sự suy giảm của số l</w:t>
      </w:r>
      <w:r w:rsidRPr="00CD5312">
        <w:rPr>
          <w:rFonts w:hint="eastAsia"/>
          <w:bCs/>
          <w:color w:val="000000" w:themeColor="text1"/>
          <w:spacing w:val="-6"/>
          <w:szCs w:val="28"/>
          <w:shd w:val="clear" w:color="auto" w:fill="FFFFFF"/>
          <w:lang w:val="it-IT"/>
        </w:rPr>
        <w:t>ư</w:t>
      </w:r>
      <w:r w:rsidRPr="00CD5312">
        <w:rPr>
          <w:bCs/>
          <w:color w:val="000000" w:themeColor="text1"/>
          <w:spacing w:val="-6"/>
          <w:szCs w:val="28"/>
          <w:shd w:val="clear" w:color="auto" w:fill="FFFFFF"/>
          <w:lang w:val="it-IT"/>
        </w:rPr>
        <w:t xml:space="preserve">ợng doanh nghiệp quay trở lại hoạt </w:t>
      </w:r>
      <w:r w:rsidRPr="00CD5312">
        <w:rPr>
          <w:rFonts w:hint="eastAsia"/>
          <w:bCs/>
          <w:color w:val="000000" w:themeColor="text1"/>
          <w:spacing w:val="-6"/>
          <w:szCs w:val="28"/>
          <w:shd w:val="clear" w:color="auto" w:fill="FFFFFF"/>
          <w:lang w:val="it-IT"/>
        </w:rPr>
        <w:t>đ</w:t>
      </w:r>
      <w:r w:rsidRPr="00CD5312">
        <w:rPr>
          <w:bCs/>
          <w:color w:val="000000" w:themeColor="text1"/>
          <w:spacing w:val="-6"/>
          <w:szCs w:val="28"/>
          <w:shd w:val="clear" w:color="auto" w:fill="FFFFFF"/>
          <w:lang w:val="it-IT"/>
        </w:rPr>
        <w:t>ộng và gia t</w:t>
      </w:r>
      <w:r w:rsidRPr="00CD5312">
        <w:rPr>
          <w:rFonts w:hint="eastAsia"/>
          <w:bCs/>
          <w:color w:val="000000" w:themeColor="text1"/>
          <w:spacing w:val="-6"/>
          <w:szCs w:val="28"/>
          <w:shd w:val="clear" w:color="auto" w:fill="FFFFFF"/>
          <w:lang w:val="it-IT"/>
        </w:rPr>
        <w:t>ă</w:t>
      </w:r>
      <w:r w:rsidRPr="00CD5312">
        <w:rPr>
          <w:bCs/>
          <w:color w:val="000000" w:themeColor="text1"/>
          <w:spacing w:val="-6"/>
          <w:szCs w:val="28"/>
          <w:shd w:val="clear" w:color="auto" w:fill="FFFFFF"/>
          <w:lang w:val="it-IT"/>
        </w:rPr>
        <w:t>ng của số l</w:t>
      </w:r>
      <w:r w:rsidRPr="00CD5312">
        <w:rPr>
          <w:rFonts w:hint="eastAsia"/>
          <w:bCs/>
          <w:color w:val="000000" w:themeColor="text1"/>
          <w:spacing w:val="-6"/>
          <w:szCs w:val="28"/>
          <w:shd w:val="clear" w:color="auto" w:fill="FFFFFF"/>
          <w:lang w:val="it-IT"/>
        </w:rPr>
        <w:t>ư</w:t>
      </w:r>
      <w:r w:rsidRPr="00CD5312">
        <w:rPr>
          <w:bCs/>
          <w:color w:val="000000" w:themeColor="text1"/>
          <w:spacing w:val="-6"/>
          <w:szCs w:val="28"/>
          <w:shd w:val="clear" w:color="auto" w:fill="FFFFFF"/>
          <w:lang w:val="it-IT"/>
        </w:rPr>
        <w:t>ợng doanh nghiệp rút lui cho thấy dấu hiệu của những khó kh</w:t>
      </w:r>
      <w:r w:rsidRPr="00CD5312">
        <w:rPr>
          <w:rFonts w:hint="eastAsia"/>
          <w:bCs/>
          <w:color w:val="000000" w:themeColor="text1"/>
          <w:spacing w:val="-6"/>
          <w:szCs w:val="28"/>
          <w:shd w:val="clear" w:color="auto" w:fill="FFFFFF"/>
          <w:lang w:val="it-IT"/>
        </w:rPr>
        <w:t>ă</w:t>
      </w:r>
      <w:r w:rsidRPr="00CD5312">
        <w:rPr>
          <w:bCs/>
          <w:color w:val="000000" w:themeColor="text1"/>
          <w:spacing w:val="-6"/>
          <w:szCs w:val="28"/>
          <w:shd w:val="clear" w:color="auto" w:fill="FFFFFF"/>
          <w:lang w:val="it-IT"/>
        </w:rPr>
        <w:t xml:space="preserve">n và thách thức mà doanh nghiệp </w:t>
      </w:r>
      <w:r w:rsidRPr="00CD5312">
        <w:rPr>
          <w:rFonts w:hint="eastAsia"/>
          <w:bCs/>
          <w:color w:val="000000" w:themeColor="text1"/>
          <w:spacing w:val="-6"/>
          <w:szCs w:val="28"/>
          <w:shd w:val="clear" w:color="auto" w:fill="FFFFFF"/>
          <w:lang w:val="it-IT"/>
        </w:rPr>
        <w:t>đ</w:t>
      </w:r>
      <w:r w:rsidRPr="00CD5312">
        <w:rPr>
          <w:bCs/>
          <w:color w:val="000000" w:themeColor="text1"/>
          <w:spacing w:val="-6"/>
          <w:szCs w:val="28"/>
          <w:shd w:val="clear" w:color="auto" w:fill="FFFFFF"/>
          <w:lang w:val="it-IT"/>
        </w:rPr>
        <w:t xml:space="preserve">ang phải </w:t>
      </w:r>
      <w:r w:rsidRPr="00CD5312">
        <w:rPr>
          <w:rFonts w:hint="eastAsia"/>
          <w:bCs/>
          <w:color w:val="000000" w:themeColor="text1"/>
          <w:spacing w:val="-6"/>
          <w:szCs w:val="28"/>
          <w:shd w:val="clear" w:color="auto" w:fill="FFFFFF"/>
          <w:lang w:val="it-IT"/>
        </w:rPr>
        <w:t>đ</w:t>
      </w:r>
      <w:r w:rsidRPr="00CD5312">
        <w:rPr>
          <w:bCs/>
          <w:color w:val="000000" w:themeColor="text1"/>
          <w:spacing w:val="-6"/>
          <w:szCs w:val="28"/>
          <w:shd w:val="clear" w:color="auto" w:fill="FFFFFF"/>
          <w:lang w:val="it-IT"/>
        </w:rPr>
        <w:t>ối mặt trong môi tr</w:t>
      </w:r>
      <w:r w:rsidRPr="00CD5312">
        <w:rPr>
          <w:rFonts w:hint="eastAsia"/>
          <w:bCs/>
          <w:color w:val="000000" w:themeColor="text1"/>
          <w:spacing w:val="-6"/>
          <w:szCs w:val="28"/>
          <w:shd w:val="clear" w:color="auto" w:fill="FFFFFF"/>
          <w:lang w:val="it-IT"/>
        </w:rPr>
        <w:t>ư</w:t>
      </w:r>
      <w:r w:rsidRPr="00CD5312">
        <w:rPr>
          <w:bCs/>
          <w:color w:val="000000" w:themeColor="text1"/>
          <w:spacing w:val="-6"/>
          <w:szCs w:val="28"/>
          <w:shd w:val="clear" w:color="auto" w:fill="FFFFFF"/>
          <w:lang w:val="it-IT"/>
        </w:rPr>
        <w:t>ờng kinh doanh hiện nay.</w:t>
      </w:r>
    </w:p>
    <w:p w14:paraId="5D4C23EE" w14:textId="336E5CC8" w:rsidR="00674340" w:rsidRPr="00CD5312" w:rsidRDefault="008D789A" w:rsidP="004A5E99">
      <w:pPr>
        <w:pBdr>
          <w:bottom w:val="none" w:sz="4" w:space="31" w:color="000000"/>
        </w:pBdr>
        <w:spacing w:before="60" w:after="0" w:line="360" w:lineRule="exact"/>
        <w:ind w:firstLine="720"/>
        <w:jc w:val="both"/>
        <w:rPr>
          <w:b/>
          <w:bCs/>
          <w:color w:val="000000" w:themeColor="text1"/>
          <w:spacing w:val="6"/>
          <w:shd w:val="clear" w:color="auto" w:fill="FFFFFF"/>
          <w:lang w:val="nl-NL"/>
        </w:rPr>
      </w:pPr>
      <w:r w:rsidRPr="00CD5312">
        <w:rPr>
          <w:b/>
          <w:bCs/>
          <w:i/>
          <w:color w:val="000000" w:themeColor="text1"/>
        </w:rPr>
        <w:t>4</w:t>
      </w:r>
      <w:r w:rsidR="00822899" w:rsidRPr="00CD5312">
        <w:rPr>
          <w:b/>
          <w:bCs/>
          <w:i/>
          <w:color w:val="000000" w:themeColor="text1"/>
        </w:rPr>
        <w:t>.2. Xu hướng SXKD ngành công nghiệp chế biến, chế tạo</w:t>
      </w:r>
    </w:p>
    <w:p w14:paraId="46CF47A9" w14:textId="2A7EDA7D" w:rsidR="00291833" w:rsidRPr="00CD5312" w:rsidRDefault="004922F7" w:rsidP="004A5E99">
      <w:pPr>
        <w:pBdr>
          <w:bottom w:val="none" w:sz="4" w:space="31" w:color="000000"/>
        </w:pBdr>
        <w:spacing w:before="60" w:after="0" w:line="360" w:lineRule="exact"/>
        <w:ind w:firstLine="720"/>
        <w:jc w:val="both"/>
        <w:rPr>
          <w:color w:val="000000" w:themeColor="text1"/>
        </w:rPr>
      </w:pPr>
      <w:r w:rsidRPr="00CD5312">
        <w:rPr>
          <w:color w:val="000000" w:themeColor="text1"/>
        </w:rPr>
        <w:t xml:space="preserve">Kết quả điều tra xu hướng SXKD của ngành công nghiệp chế biến, chế tạo: </w:t>
      </w:r>
      <w:r w:rsidR="00291833" w:rsidRPr="00CD5312">
        <w:rPr>
          <w:color w:val="000000" w:themeColor="text1"/>
        </w:rPr>
        <w:t>Có 56,8% DN đánh giá hoạt động sản xuất kinh doanh quý IV còn gặp khó khăn so với quý III (25,2% nhận định tốt hơn và 31,6% giữ ổn định), 43,2% DN đánh giá khó khăn hơn</w:t>
      </w:r>
      <w:r w:rsidR="00291833" w:rsidRPr="00CD5312">
        <w:rPr>
          <w:color w:val="000000" w:themeColor="text1"/>
          <w:vertAlign w:val="superscript"/>
        </w:rPr>
        <w:footnoteReference w:id="6"/>
      </w:r>
      <w:r w:rsidR="00291833" w:rsidRPr="00CD5312">
        <w:rPr>
          <w:color w:val="000000" w:themeColor="text1"/>
        </w:rPr>
        <w:t>.</w:t>
      </w:r>
      <w:r w:rsidRPr="00CD5312">
        <w:rPr>
          <w:color w:val="000000" w:themeColor="text1"/>
        </w:rPr>
        <w:t xml:space="preserve"> </w:t>
      </w:r>
      <w:r w:rsidR="00291833" w:rsidRPr="00CD5312">
        <w:rPr>
          <w:color w:val="000000" w:themeColor="text1"/>
        </w:rPr>
        <w:t>Dự báo về tình hình sản xuất kinh doanh trong quý I/2024, 32,6% số DN được hỏi đánh giá tốt hơn, 32,6% nhận định giữ ở mức ổn định và 34,8% đánh giá hoạt động sản xuất kinh doanh sẽ gặp khó khăn hơn quý IV/2023.</w:t>
      </w:r>
    </w:p>
    <w:p w14:paraId="37623196" w14:textId="5E7CB319" w:rsidR="00291833" w:rsidRPr="00CD5312" w:rsidRDefault="00291833" w:rsidP="00324D5F">
      <w:pPr>
        <w:pBdr>
          <w:bottom w:val="none" w:sz="4" w:space="31" w:color="000000"/>
        </w:pBdr>
        <w:spacing w:before="60" w:after="0" w:line="360" w:lineRule="exact"/>
        <w:jc w:val="center"/>
        <w:rPr>
          <w:b/>
          <w:color w:val="000000" w:themeColor="text1"/>
          <w:lang w:val="nl-NL"/>
        </w:rPr>
      </w:pPr>
      <w:r w:rsidRPr="00CD5312">
        <w:rPr>
          <w:b/>
          <w:color w:val="000000" w:themeColor="text1"/>
          <w:lang w:val="nl-NL"/>
        </w:rPr>
        <w:t>Tỉ lệ các yếu tố ảnh hưởng đến kết quả hoạt động sản xuất kinh doanh</w:t>
      </w:r>
      <w:r w:rsidR="00BA6AE0" w:rsidRPr="00CD5312">
        <w:rPr>
          <w:b/>
          <w:color w:val="000000" w:themeColor="text1"/>
          <w:lang w:val="nl-NL"/>
        </w:rPr>
        <w:t xml:space="preserve"> </w:t>
      </w:r>
      <w:r w:rsidRPr="00CD5312">
        <w:rPr>
          <w:b/>
          <w:color w:val="000000" w:themeColor="text1"/>
          <w:lang w:val="nl-NL"/>
        </w:rPr>
        <w:t>của các DN ngành công nghiệp chế biến, chế tạo quý IV/2023</w:t>
      </w:r>
    </w:p>
    <w:p w14:paraId="3AE996E0" w14:textId="040E89EA" w:rsidR="00291833" w:rsidRPr="00CD5312" w:rsidRDefault="00291833" w:rsidP="00917DB6">
      <w:pPr>
        <w:pBdr>
          <w:bottom w:val="none" w:sz="4" w:space="31" w:color="000000"/>
        </w:pBdr>
        <w:spacing w:before="60" w:after="0" w:line="240" w:lineRule="auto"/>
        <w:jc w:val="center"/>
        <w:rPr>
          <w:b/>
          <w:color w:val="000000" w:themeColor="text1"/>
        </w:rPr>
      </w:pPr>
      <w:r w:rsidRPr="00CD5312">
        <w:rPr>
          <w:b/>
          <w:noProof/>
          <w:color w:val="000000" w:themeColor="text1"/>
        </w:rPr>
        <w:drawing>
          <wp:inline distT="0" distB="0" distL="0" distR="0" wp14:anchorId="7DD35655" wp14:editId="108104AE">
            <wp:extent cx="5377180" cy="2819400"/>
            <wp:effectExtent l="0" t="0" r="0" b="0"/>
            <wp:docPr id="1" name="Picture 1" descr="A graph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text and number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7180" cy="2819400"/>
                    </a:xfrm>
                    <a:prstGeom prst="rect">
                      <a:avLst/>
                    </a:prstGeom>
                    <a:noFill/>
                  </pic:spPr>
                </pic:pic>
              </a:graphicData>
            </a:graphic>
          </wp:inline>
        </w:drawing>
      </w:r>
    </w:p>
    <w:p w14:paraId="2E4DE83E" w14:textId="7D035ED7" w:rsidR="00291833" w:rsidRPr="00CD5312" w:rsidRDefault="004922F7" w:rsidP="00294271">
      <w:pPr>
        <w:pBdr>
          <w:bottom w:val="none" w:sz="4" w:space="31" w:color="000000"/>
        </w:pBdr>
        <w:spacing w:before="60" w:after="0" w:line="360" w:lineRule="exact"/>
        <w:ind w:firstLine="720"/>
        <w:jc w:val="both"/>
        <w:rPr>
          <w:color w:val="000000" w:themeColor="text1"/>
        </w:rPr>
      </w:pPr>
      <w:r w:rsidRPr="00CD5312">
        <w:rPr>
          <w:bCs/>
          <w:color w:val="000000" w:themeColor="text1"/>
          <w:lang w:val="nl-NL"/>
        </w:rPr>
        <w:t>Đánh giá về các yếu tố ảnh hưởng đến kết quả hoạt động sản xuất kinh doanh của các DN trong q</w:t>
      </w:r>
      <w:r w:rsidR="00291833" w:rsidRPr="00CD5312">
        <w:rPr>
          <w:color w:val="000000" w:themeColor="text1"/>
        </w:rPr>
        <w:t>uý IV/2023, yếu tố “nhu cầu thị tr</w:t>
      </w:r>
      <w:r w:rsidR="00291833" w:rsidRPr="00CD5312">
        <w:rPr>
          <w:rFonts w:hint="eastAsia"/>
          <w:color w:val="000000" w:themeColor="text1"/>
        </w:rPr>
        <w:t>ư</w:t>
      </w:r>
      <w:r w:rsidR="00291833" w:rsidRPr="00CD5312">
        <w:rPr>
          <w:color w:val="000000" w:themeColor="text1"/>
        </w:rPr>
        <w:t>ờng trong n</w:t>
      </w:r>
      <w:r w:rsidR="00291833" w:rsidRPr="00CD5312">
        <w:rPr>
          <w:rFonts w:hint="eastAsia"/>
          <w:color w:val="000000" w:themeColor="text1"/>
        </w:rPr>
        <w:t>ư</w:t>
      </w:r>
      <w:r w:rsidR="00291833" w:rsidRPr="00CD5312">
        <w:rPr>
          <w:color w:val="000000" w:themeColor="text1"/>
        </w:rPr>
        <w:t>ớc thấp”</w:t>
      </w:r>
      <w:r w:rsidRPr="00CD5312">
        <w:rPr>
          <w:color w:val="000000" w:themeColor="text1"/>
        </w:rPr>
        <w:t xml:space="preserve"> tiếp tục</w:t>
      </w:r>
      <w:r w:rsidR="00291833" w:rsidRPr="00CD5312">
        <w:rPr>
          <w:color w:val="000000" w:themeColor="text1"/>
        </w:rPr>
        <w:t xml:space="preserve"> </w:t>
      </w:r>
      <w:r w:rsidR="00291833" w:rsidRPr="00CD5312">
        <w:rPr>
          <w:rFonts w:hint="eastAsia"/>
          <w:color w:val="000000" w:themeColor="text1"/>
        </w:rPr>
        <w:t>đư</w:t>
      </w:r>
      <w:r w:rsidR="00291833" w:rsidRPr="00CD5312">
        <w:rPr>
          <w:color w:val="000000" w:themeColor="text1"/>
        </w:rPr>
        <w:t xml:space="preserve">ợc nhận </w:t>
      </w:r>
      <w:r w:rsidR="00291833" w:rsidRPr="00CD5312">
        <w:rPr>
          <w:rFonts w:hint="eastAsia"/>
          <w:color w:val="000000" w:themeColor="text1"/>
        </w:rPr>
        <w:t>đ</w:t>
      </w:r>
      <w:r w:rsidR="00291833" w:rsidRPr="00CD5312">
        <w:rPr>
          <w:color w:val="000000" w:themeColor="text1"/>
        </w:rPr>
        <w:t>ịnh là yếu tố có ảnh h</w:t>
      </w:r>
      <w:r w:rsidR="00291833" w:rsidRPr="00CD5312">
        <w:rPr>
          <w:rFonts w:hint="eastAsia"/>
          <w:color w:val="000000" w:themeColor="text1"/>
        </w:rPr>
        <w:t>ư</w:t>
      </w:r>
      <w:r w:rsidR="00291833" w:rsidRPr="00CD5312">
        <w:rPr>
          <w:color w:val="000000" w:themeColor="text1"/>
        </w:rPr>
        <w:t>ởng nhiều nhất với 55,8% DN lựa chọn, tiếp theo  là yếu tố tính cạnh tranh của hàng hoá trong n</w:t>
      </w:r>
      <w:r w:rsidR="00291833" w:rsidRPr="00CD5312">
        <w:rPr>
          <w:rFonts w:hint="eastAsia"/>
          <w:color w:val="000000" w:themeColor="text1"/>
        </w:rPr>
        <w:t>ư</w:t>
      </w:r>
      <w:r w:rsidR="00291833" w:rsidRPr="00CD5312">
        <w:rPr>
          <w:color w:val="000000" w:themeColor="text1"/>
        </w:rPr>
        <w:t>ớc cao. Có hai yếu tố ảnh h</w:t>
      </w:r>
      <w:r w:rsidR="00291833" w:rsidRPr="00CD5312">
        <w:rPr>
          <w:rFonts w:hint="eastAsia"/>
          <w:color w:val="000000" w:themeColor="text1"/>
        </w:rPr>
        <w:t>ư</w:t>
      </w:r>
      <w:r w:rsidR="00291833" w:rsidRPr="00CD5312">
        <w:rPr>
          <w:color w:val="000000" w:themeColor="text1"/>
        </w:rPr>
        <w:t xml:space="preserve">ởng </w:t>
      </w:r>
      <w:r w:rsidR="00291833" w:rsidRPr="00CD5312">
        <w:rPr>
          <w:rFonts w:hint="eastAsia"/>
          <w:color w:val="000000" w:themeColor="text1"/>
        </w:rPr>
        <w:t>đ</w:t>
      </w:r>
      <w:r w:rsidR="00291833" w:rsidRPr="00CD5312">
        <w:rPr>
          <w:color w:val="000000" w:themeColor="text1"/>
        </w:rPr>
        <w:t xml:space="preserve">ến kết quả sản xuất kinh doanh của DN trong quý IV có sự thay </w:t>
      </w:r>
      <w:r w:rsidR="00291833" w:rsidRPr="00CD5312">
        <w:rPr>
          <w:rFonts w:hint="eastAsia"/>
          <w:color w:val="000000" w:themeColor="text1"/>
        </w:rPr>
        <w:t>đ</w:t>
      </w:r>
      <w:r w:rsidR="00291833" w:rsidRPr="00CD5312">
        <w:rPr>
          <w:color w:val="000000" w:themeColor="text1"/>
        </w:rPr>
        <w:t xml:space="preserve">ổi rõ rệt so với quý III </w:t>
      </w:r>
      <w:r w:rsidR="00291833" w:rsidRPr="00CD5312">
        <w:rPr>
          <w:rFonts w:hint="eastAsia"/>
          <w:color w:val="000000" w:themeColor="text1"/>
        </w:rPr>
        <w:t>đó</w:t>
      </w:r>
      <w:r w:rsidR="00291833" w:rsidRPr="00CD5312">
        <w:rPr>
          <w:color w:val="000000" w:themeColor="text1"/>
        </w:rPr>
        <w:t xml:space="preserve"> là: “thiếu nguyên, nhiên vật liệu” và “lãi suất vay vốn cao”. Chỉ có 9,5% DN nhận </w:t>
      </w:r>
      <w:r w:rsidR="00291833" w:rsidRPr="00CD5312">
        <w:rPr>
          <w:rFonts w:hint="eastAsia"/>
          <w:color w:val="000000" w:themeColor="text1"/>
        </w:rPr>
        <w:t>đ</w:t>
      </w:r>
      <w:r w:rsidR="00291833" w:rsidRPr="00CD5312">
        <w:rPr>
          <w:color w:val="000000" w:themeColor="text1"/>
        </w:rPr>
        <w:t>ịnh “thiếu nguyên, nhiên vật liệu” là yếu tố ảnh h</w:t>
      </w:r>
      <w:r w:rsidR="00291833" w:rsidRPr="00CD5312">
        <w:rPr>
          <w:rFonts w:hint="eastAsia"/>
          <w:color w:val="000000" w:themeColor="text1"/>
        </w:rPr>
        <w:t>ư</w:t>
      </w:r>
      <w:r w:rsidR="00291833" w:rsidRPr="00CD5312">
        <w:rPr>
          <w:color w:val="000000" w:themeColor="text1"/>
        </w:rPr>
        <w:t xml:space="preserve">ởng </w:t>
      </w:r>
      <w:r w:rsidR="00291833" w:rsidRPr="00CD5312">
        <w:rPr>
          <w:rFonts w:hint="eastAsia"/>
          <w:color w:val="000000" w:themeColor="text1"/>
        </w:rPr>
        <w:t>đ</w:t>
      </w:r>
      <w:r w:rsidR="00291833" w:rsidRPr="00CD5312">
        <w:rPr>
          <w:color w:val="000000" w:themeColor="text1"/>
        </w:rPr>
        <w:t>ến sản xuất kinh doanh của DN trong quý IV, trong khi quý III là 17,4%; 15,8% DN lựa chọn yếu tố “lãi suất vay vốn cao” trong quý IV nh</w:t>
      </w:r>
      <w:r w:rsidR="00291833" w:rsidRPr="00CD5312">
        <w:rPr>
          <w:rFonts w:hint="eastAsia"/>
          <w:color w:val="000000" w:themeColor="text1"/>
        </w:rPr>
        <w:t>ư</w:t>
      </w:r>
      <w:r w:rsidR="00291833" w:rsidRPr="00CD5312">
        <w:rPr>
          <w:color w:val="000000" w:themeColor="text1"/>
        </w:rPr>
        <w:t>ng có tới 22,8% DN lựa chọn ở quý III.</w:t>
      </w:r>
    </w:p>
    <w:p w14:paraId="0C635BAF" w14:textId="77777777" w:rsidR="001338A3" w:rsidRPr="00CD5312" w:rsidRDefault="001338A3" w:rsidP="00294271">
      <w:pPr>
        <w:pBdr>
          <w:bottom w:val="none" w:sz="4" w:space="31" w:color="000000"/>
        </w:pBdr>
        <w:spacing w:before="60" w:after="0" w:line="360" w:lineRule="exact"/>
        <w:ind w:firstLine="720"/>
        <w:jc w:val="both"/>
        <w:rPr>
          <w:b/>
          <w:bCs/>
          <w:color w:val="000000" w:themeColor="text1"/>
        </w:rPr>
      </w:pPr>
    </w:p>
    <w:p w14:paraId="4AF9FF65" w14:textId="4E5ACC7B" w:rsidR="001B209C" w:rsidRPr="00CD5312" w:rsidRDefault="008D789A" w:rsidP="00294271">
      <w:pPr>
        <w:pBdr>
          <w:bottom w:val="none" w:sz="4" w:space="31" w:color="000000"/>
        </w:pBdr>
        <w:spacing w:before="60" w:after="0" w:line="360" w:lineRule="exact"/>
        <w:ind w:firstLine="720"/>
        <w:jc w:val="both"/>
        <w:rPr>
          <w:b/>
          <w:bCs/>
          <w:color w:val="000000" w:themeColor="text1"/>
        </w:rPr>
      </w:pPr>
      <w:r w:rsidRPr="00CD5312">
        <w:rPr>
          <w:b/>
          <w:bCs/>
          <w:color w:val="000000" w:themeColor="text1"/>
        </w:rPr>
        <w:lastRenderedPageBreak/>
        <w:t>5</w:t>
      </w:r>
      <w:r w:rsidR="00822899" w:rsidRPr="00CD5312">
        <w:rPr>
          <w:b/>
          <w:bCs/>
          <w:color w:val="000000" w:themeColor="text1"/>
        </w:rPr>
        <w:t>. Thương mại, dịch v</w:t>
      </w:r>
      <w:r w:rsidR="007905E2" w:rsidRPr="00CD5312">
        <w:rPr>
          <w:b/>
          <w:bCs/>
          <w:color w:val="000000" w:themeColor="text1"/>
        </w:rPr>
        <w:t>ụ</w:t>
      </w:r>
    </w:p>
    <w:p w14:paraId="4AA8D12B" w14:textId="314A68F5" w:rsidR="00773713" w:rsidRPr="00CD5312" w:rsidRDefault="007554F4" w:rsidP="00294271">
      <w:pPr>
        <w:pBdr>
          <w:bottom w:val="none" w:sz="4" w:space="31" w:color="000000"/>
        </w:pBdr>
        <w:spacing w:before="60" w:after="0" w:line="360" w:lineRule="exact"/>
        <w:ind w:firstLine="720"/>
        <w:jc w:val="both"/>
        <w:rPr>
          <w:bCs/>
          <w:i/>
          <w:iCs/>
          <w:color w:val="000000" w:themeColor="text1"/>
          <w:lang w:val="nl-NL"/>
        </w:rPr>
      </w:pPr>
      <w:r w:rsidRPr="00CD5312">
        <w:rPr>
          <w:i/>
          <w:iCs/>
          <w:color w:val="000000" w:themeColor="text1"/>
        </w:rPr>
        <w:t>Trong năm 2023</w:t>
      </w:r>
      <w:r w:rsidR="00245532" w:rsidRPr="00CD5312">
        <w:rPr>
          <w:i/>
          <w:iCs/>
          <w:color w:val="000000" w:themeColor="text1"/>
        </w:rPr>
        <w:t>,</w:t>
      </w:r>
      <w:r w:rsidR="00773713" w:rsidRPr="00CD5312">
        <w:rPr>
          <w:i/>
          <w:iCs/>
          <w:color w:val="000000" w:themeColor="text1"/>
        </w:rPr>
        <w:t xml:space="preserve"> </w:t>
      </w:r>
      <w:bookmarkStart w:id="19" w:name="_Hlk153804663"/>
      <w:r w:rsidR="00773713" w:rsidRPr="00CD5312">
        <w:rPr>
          <w:bCs/>
          <w:i/>
          <w:iCs/>
          <w:color w:val="000000" w:themeColor="text1"/>
          <w:lang w:val="nl-NL"/>
        </w:rPr>
        <w:t xml:space="preserve">kinh tế trong nước gặp nhiều khó khăn, </w:t>
      </w:r>
      <w:r w:rsidR="00C91A36" w:rsidRPr="00CD5312">
        <w:rPr>
          <w:bCs/>
          <w:i/>
          <w:iCs/>
          <w:color w:val="000000" w:themeColor="text1"/>
          <w:lang w:val="nl-NL"/>
        </w:rPr>
        <w:t xml:space="preserve">đặc biệt là sự tác động của </w:t>
      </w:r>
      <w:r w:rsidR="00773713" w:rsidRPr="00CD5312">
        <w:rPr>
          <w:bCs/>
          <w:i/>
          <w:iCs/>
          <w:color w:val="000000" w:themeColor="text1"/>
          <w:lang w:val="nl-NL"/>
        </w:rPr>
        <w:t>chuỗi cung ứng toàn cầu đã ảnh hưởng trực tiếp đến việc thực hiện các mục tiêu kinh tế - xã hội, tác động mạnh đến các ngành sản xuất kinh doanh, trong đó có ngành thương mại và dịch vụ của tỉnh.</w:t>
      </w:r>
      <w:bookmarkStart w:id="20" w:name="_Hlk153805985"/>
      <w:r w:rsidR="00773713" w:rsidRPr="00CD5312">
        <w:rPr>
          <w:i/>
          <w:iCs/>
          <w:color w:val="000000" w:themeColor="text1"/>
          <w:lang w:val="nl-NL"/>
        </w:rPr>
        <w:t xml:space="preserve"> Tuy nhiên, với nỗ lực của các cấp ngành, cộng đồng doanh nghiệp, cơ sở kinh doanh</w:t>
      </w:r>
      <w:r w:rsidR="00773713" w:rsidRPr="00CD5312">
        <w:rPr>
          <w:i/>
          <w:iCs/>
          <w:color w:val="000000" w:themeColor="text1"/>
          <w:spacing w:val="-2"/>
          <w:lang w:val="nl-NL"/>
        </w:rPr>
        <w:t xml:space="preserve"> và người dân,</w:t>
      </w:r>
      <w:r w:rsidR="00773713" w:rsidRPr="00CD5312">
        <w:rPr>
          <w:i/>
          <w:iCs/>
          <w:color w:val="000000" w:themeColor="text1"/>
          <w:lang w:val="nl-NL"/>
        </w:rPr>
        <w:t xml:space="preserve"> hoạt động thương mại dịch vụ trên địa bàn nhìn chung ổn định và đạt kết quả tốt, đóng góp tích cực vào sự ổn định xã hội, thúc đẩy tăng trưởng kinh tế.</w:t>
      </w:r>
      <w:bookmarkEnd w:id="20"/>
      <w:r w:rsidR="00773713" w:rsidRPr="00CD5312">
        <w:rPr>
          <w:i/>
          <w:iCs/>
          <w:color w:val="000000" w:themeColor="text1"/>
          <w:lang w:val="nl-NL"/>
        </w:rPr>
        <w:t xml:space="preserve"> </w:t>
      </w:r>
      <w:r w:rsidR="00773713" w:rsidRPr="00CD5312">
        <w:rPr>
          <w:bCs/>
          <w:i/>
          <w:iCs/>
          <w:color w:val="000000" w:themeColor="text1"/>
          <w:lang w:val="nl-NL"/>
        </w:rPr>
        <w:t xml:space="preserve">Tổng mức </w:t>
      </w:r>
      <w:r w:rsidR="00773713" w:rsidRPr="00CD5312">
        <w:rPr>
          <w:bCs/>
          <w:i/>
          <w:iCs/>
          <w:color w:val="000000" w:themeColor="text1"/>
          <w:shd w:val="clear" w:color="auto" w:fill="FFFFFF"/>
          <w:lang w:val="de-DE"/>
        </w:rPr>
        <w:t>bán lẻ hàng hóa, doanh thu dịch vụ lưu trú, ăn uống, du lịch lữ hành và doanh thu dịch vụ tiêu</w:t>
      </w:r>
      <w:r w:rsidR="00773713" w:rsidRPr="00CD5312">
        <w:rPr>
          <w:bCs/>
          <w:i/>
          <w:iCs/>
          <w:color w:val="000000" w:themeColor="text1"/>
          <w:shd w:val="clear" w:color="auto" w:fill="FFFFFF"/>
          <w:lang w:val="nl-NL"/>
        </w:rPr>
        <w:t xml:space="preserve"> dùng</w:t>
      </w:r>
      <w:r w:rsidR="00773713" w:rsidRPr="00CD5312">
        <w:rPr>
          <w:bCs/>
          <w:i/>
          <w:iCs/>
          <w:color w:val="000000" w:themeColor="text1"/>
          <w:lang w:val="nl-NL"/>
        </w:rPr>
        <w:t xml:space="preserve"> năm 2023 ước đạt 81.183,7 tỷ đồng, tăng 18,18% so năm 2022.</w:t>
      </w:r>
    </w:p>
    <w:bookmarkEnd w:id="19"/>
    <w:p w14:paraId="4737B026" w14:textId="6A2EACD7" w:rsidR="00E63CDB" w:rsidRPr="00CD5312" w:rsidRDefault="008D789A" w:rsidP="00294271">
      <w:pPr>
        <w:pBdr>
          <w:bottom w:val="none" w:sz="4" w:space="31" w:color="000000"/>
        </w:pBdr>
        <w:spacing w:before="60" w:after="0" w:line="360" w:lineRule="exact"/>
        <w:ind w:firstLine="720"/>
        <w:jc w:val="both"/>
        <w:rPr>
          <w:b/>
          <w:bCs/>
          <w:i/>
          <w:color w:val="000000" w:themeColor="text1"/>
        </w:rPr>
      </w:pPr>
      <w:r w:rsidRPr="00CD5312">
        <w:rPr>
          <w:b/>
          <w:bCs/>
          <w:i/>
          <w:color w:val="000000" w:themeColor="text1"/>
        </w:rPr>
        <w:t>5</w:t>
      </w:r>
      <w:r w:rsidR="00822899" w:rsidRPr="00CD5312">
        <w:rPr>
          <w:b/>
          <w:bCs/>
          <w:i/>
          <w:color w:val="000000" w:themeColor="text1"/>
        </w:rPr>
        <w:t xml:space="preserve">.1. Bán lẻ hàng hoá và doanh thu dịch vụ tiêu dùng </w:t>
      </w:r>
    </w:p>
    <w:p w14:paraId="5C78DA6D" w14:textId="2DB8F08C" w:rsidR="00294271" w:rsidRPr="00CD5312" w:rsidRDefault="00BA6AE0" w:rsidP="00294271">
      <w:pPr>
        <w:pBdr>
          <w:bottom w:val="none" w:sz="4" w:space="31" w:color="000000"/>
        </w:pBdr>
        <w:spacing w:before="60" w:after="0" w:line="360" w:lineRule="exact"/>
        <w:ind w:firstLine="720"/>
        <w:jc w:val="both"/>
        <w:rPr>
          <w:bCs/>
          <w:iCs/>
          <w:color w:val="000000" w:themeColor="text1"/>
          <w:shd w:val="clear" w:color="auto" w:fill="FFFFFF"/>
          <w:lang w:val="vi-VN"/>
        </w:rPr>
      </w:pPr>
      <w:r w:rsidRPr="00CD5312">
        <w:rPr>
          <w:color w:val="000000" w:themeColor="text1"/>
          <w:lang w:val="nl-NL"/>
        </w:rPr>
        <w:t>Tháng 12/2023, h</w:t>
      </w:r>
      <w:r w:rsidR="00F1154D" w:rsidRPr="00CD5312">
        <w:rPr>
          <w:color w:val="000000" w:themeColor="text1"/>
          <w:lang w:val="nl-NL"/>
        </w:rPr>
        <w:t xml:space="preserve">oạt động thương mại, dịch vụ </w:t>
      </w:r>
      <w:bookmarkStart w:id="21" w:name="_Hlk153869957"/>
      <w:r w:rsidR="00F1154D" w:rsidRPr="00CD5312">
        <w:rPr>
          <w:color w:val="000000" w:themeColor="text1"/>
          <w:lang w:val="nl-NL"/>
        </w:rPr>
        <w:t>diễn ra sôi động để phục vụ những ngày lễ lớn cuối năm và chào mừng năm mới 2024</w:t>
      </w:r>
      <w:r w:rsidR="00E552B9" w:rsidRPr="00CD5312">
        <w:rPr>
          <w:color w:val="000000" w:themeColor="text1"/>
          <w:lang w:val="nl-NL"/>
        </w:rPr>
        <w:t xml:space="preserve">. </w:t>
      </w:r>
      <w:r w:rsidR="00E552B9" w:rsidRPr="00CD5312">
        <w:rPr>
          <w:bCs/>
          <w:iCs/>
          <w:color w:val="000000" w:themeColor="text1"/>
          <w:shd w:val="clear" w:color="auto" w:fill="FFFFFF"/>
          <w:lang w:val="de-DE"/>
        </w:rPr>
        <w:t>T</w:t>
      </w:r>
      <w:r w:rsidR="00695461" w:rsidRPr="00CD5312">
        <w:rPr>
          <w:bCs/>
          <w:iCs/>
          <w:color w:val="000000" w:themeColor="text1"/>
          <w:shd w:val="clear" w:color="auto" w:fill="FFFFFF"/>
          <w:lang w:val="de-DE"/>
        </w:rPr>
        <w:t>ổng mức bán lẻ hàng hóa, doanh thu dịch vụ lưu trú, ăn uống, du lịch lữ hành và doanh thu dịch vụ tiêu</w:t>
      </w:r>
      <w:r w:rsidR="00695461" w:rsidRPr="00CD5312">
        <w:rPr>
          <w:bCs/>
          <w:iCs/>
          <w:color w:val="000000" w:themeColor="text1"/>
          <w:shd w:val="clear" w:color="auto" w:fill="FFFFFF"/>
          <w:lang w:val="nl-NL"/>
        </w:rPr>
        <w:t xml:space="preserve"> dùng trên địa bàn (viết gọn là tổng mức) ước đạt 7.291,2 tỷ đồng, tăng 2,84% so với tháng Mười một và tăng 6,16 % so với tháng cùng kỳ.</w:t>
      </w:r>
      <w:bookmarkStart w:id="22" w:name="_Hlk153869981"/>
      <w:bookmarkEnd w:id="21"/>
      <w:r w:rsidR="00294271" w:rsidRPr="00CD5312">
        <w:rPr>
          <w:bCs/>
          <w:iCs/>
          <w:color w:val="000000" w:themeColor="text1"/>
          <w:shd w:val="clear" w:color="auto" w:fill="FFFFFF"/>
          <w:lang w:val="vi-VN"/>
        </w:rPr>
        <w:t xml:space="preserve"> </w:t>
      </w:r>
    </w:p>
    <w:p w14:paraId="52B84EE7" w14:textId="5754102B" w:rsidR="007777BC" w:rsidRPr="00CD5312" w:rsidRDefault="00541DE9" w:rsidP="00294271">
      <w:pPr>
        <w:pBdr>
          <w:bottom w:val="none" w:sz="4" w:space="31" w:color="000000"/>
        </w:pBdr>
        <w:spacing w:before="60" w:after="0" w:line="360" w:lineRule="exact"/>
        <w:ind w:firstLine="720"/>
        <w:jc w:val="both"/>
        <w:rPr>
          <w:color w:val="000000" w:themeColor="text1"/>
          <w:spacing w:val="-6"/>
        </w:rPr>
      </w:pPr>
      <w:r w:rsidRPr="00CD5312">
        <w:rPr>
          <w:bCs/>
          <w:iCs/>
          <w:color w:val="000000" w:themeColor="text1"/>
          <w:spacing w:val="-6"/>
          <w:shd w:val="clear" w:color="auto" w:fill="FFFFFF"/>
          <w:lang w:val="nl-NL"/>
        </w:rPr>
        <w:t>Q</w:t>
      </w:r>
      <w:r w:rsidR="00E057D3" w:rsidRPr="00CD5312">
        <w:rPr>
          <w:bCs/>
          <w:iCs/>
          <w:color w:val="000000" w:themeColor="text1"/>
          <w:spacing w:val="-6"/>
          <w:shd w:val="clear" w:color="auto" w:fill="FFFFFF"/>
          <w:lang w:val="nl-NL"/>
        </w:rPr>
        <w:t>uý I</w:t>
      </w:r>
      <w:r w:rsidR="007777BC" w:rsidRPr="00CD5312">
        <w:rPr>
          <w:bCs/>
          <w:iCs/>
          <w:color w:val="000000" w:themeColor="text1"/>
          <w:spacing w:val="-6"/>
          <w:shd w:val="clear" w:color="auto" w:fill="FFFFFF"/>
          <w:lang w:val="nl-NL"/>
        </w:rPr>
        <w:t>V/2023,</w:t>
      </w:r>
      <w:r w:rsidR="00E057D3" w:rsidRPr="00CD5312">
        <w:rPr>
          <w:bCs/>
          <w:iCs/>
          <w:color w:val="000000" w:themeColor="text1"/>
          <w:spacing w:val="-6"/>
          <w:shd w:val="clear" w:color="auto" w:fill="FFFFFF"/>
          <w:lang w:val="nl-NL"/>
        </w:rPr>
        <w:t xml:space="preserve"> </w:t>
      </w:r>
      <w:r w:rsidR="00F4104A" w:rsidRPr="00CD5312">
        <w:rPr>
          <w:bCs/>
          <w:iCs/>
          <w:color w:val="000000" w:themeColor="text1"/>
          <w:spacing w:val="-6"/>
          <w:lang w:val="nl-NL"/>
        </w:rPr>
        <w:t xml:space="preserve">tổng mức ước đạt 21.341,8 tỷ đồng, </w:t>
      </w:r>
      <w:r w:rsidR="00D113DD" w:rsidRPr="00CD5312">
        <w:rPr>
          <w:bCs/>
          <w:iCs/>
          <w:color w:val="000000" w:themeColor="text1"/>
          <w:spacing w:val="-6"/>
          <w:lang w:val="nl-NL"/>
        </w:rPr>
        <w:t xml:space="preserve">vẫn duy trì đà tăng so với quý trước, </w:t>
      </w:r>
      <w:r w:rsidR="00F4104A" w:rsidRPr="00CD5312">
        <w:rPr>
          <w:bCs/>
          <w:iCs/>
          <w:color w:val="000000" w:themeColor="text1"/>
          <w:spacing w:val="-6"/>
          <w:lang w:val="nl-NL"/>
        </w:rPr>
        <w:t>tăng 5,</w:t>
      </w:r>
      <w:r w:rsidR="00F44839" w:rsidRPr="00CD5312">
        <w:rPr>
          <w:bCs/>
          <w:iCs/>
          <w:color w:val="000000" w:themeColor="text1"/>
          <w:spacing w:val="-6"/>
          <w:lang w:val="nl-NL"/>
        </w:rPr>
        <w:t>37</w:t>
      </w:r>
      <w:r w:rsidR="00F4104A" w:rsidRPr="00CD5312">
        <w:rPr>
          <w:bCs/>
          <w:iCs/>
          <w:color w:val="000000" w:themeColor="text1"/>
          <w:spacing w:val="-6"/>
          <w:lang w:val="nl-NL"/>
        </w:rPr>
        <w:t>%</w:t>
      </w:r>
      <w:r w:rsidR="00D113DD" w:rsidRPr="00CD5312">
        <w:rPr>
          <w:bCs/>
          <w:iCs/>
          <w:color w:val="000000" w:themeColor="text1"/>
          <w:spacing w:val="-6"/>
          <w:lang w:val="nl-NL"/>
        </w:rPr>
        <w:t>. Tuy nhiên, tốc độ tăng tổng mức so cùng kỳ</w:t>
      </w:r>
      <w:r w:rsidR="00F4104A" w:rsidRPr="00CD5312">
        <w:rPr>
          <w:bCs/>
          <w:iCs/>
          <w:color w:val="000000" w:themeColor="text1"/>
          <w:spacing w:val="-6"/>
          <w:lang w:val="nl-NL"/>
        </w:rPr>
        <w:t xml:space="preserve"> </w:t>
      </w:r>
      <w:r w:rsidR="00F4104A" w:rsidRPr="00CD5312">
        <w:rPr>
          <w:color w:val="000000" w:themeColor="text1"/>
          <w:spacing w:val="-6"/>
        </w:rPr>
        <w:t>qua các quý có xu hướng giảm dần</w:t>
      </w:r>
      <w:r w:rsidR="00695461" w:rsidRPr="00CD5312">
        <w:rPr>
          <w:color w:val="000000" w:themeColor="text1"/>
          <w:spacing w:val="-6"/>
        </w:rPr>
        <w:t xml:space="preserve"> cho</w:t>
      </w:r>
      <w:r w:rsidR="007777BC" w:rsidRPr="00CD5312">
        <w:rPr>
          <w:color w:val="000000" w:themeColor="text1"/>
          <w:spacing w:val="-6"/>
        </w:rPr>
        <w:t xml:space="preserve"> thấy sự ch</w:t>
      </w:r>
      <w:r w:rsidR="00294271" w:rsidRPr="00CD5312">
        <w:rPr>
          <w:color w:val="000000" w:themeColor="text1"/>
          <w:spacing w:val="-6"/>
          <w:lang w:val="vi-VN"/>
        </w:rPr>
        <w:t>ậm</w:t>
      </w:r>
      <w:r w:rsidR="007777BC" w:rsidRPr="00CD5312">
        <w:rPr>
          <w:color w:val="000000" w:themeColor="text1"/>
          <w:spacing w:val="-6"/>
        </w:rPr>
        <w:t xml:space="preserve"> lại của sức mua</w:t>
      </w:r>
      <w:r w:rsidR="003E7A40" w:rsidRPr="00CD5312">
        <w:rPr>
          <w:color w:val="000000" w:themeColor="text1"/>
          <w:spacing w:val="-6"/>
        </w:rPr>
        <w:t xml:space="preserve"> </w:t>
      </w:r>
      <w:r w:rsidR="007905E2" w:rsidRPr="00CD5312">
        <w:rPr>
          <w:color w:val="000000" w:themeColor="text1"/>
          <w:spacing w:val="-6"/>
        </w:rPr>
        <w:t xml:space="preserve">của nền kinh tế </w:t>
      </w:r>
      <w:r w:rsidR="00F4104A" w:rsidRPr="00CD5312">
        <w:rPr>
          <w:color w:val="000000" w:themeColor="text1"/>
          <w:spacing w:val="-6"/>
        </w:rPr>
        <w:t>(quý I/2023 tăng 32,29%; quý II/2023 tăng 21,22%, quý III/2023 tăng</w:t>
      </w:r>
      <w:r w:rsidR="00120314" w:rsidRPr="00CD5312">
        <w:rPr>
          <w:color w:val="000000" w:themeColor="text1"/>
          <w:spacing w:val="-6"/>
          <w:lang w:val="vi-VN"/>
        </w:rPr>
        <w:t xml:space="preserve"> </w:t>
      </w:r>
      <w:r w:rsidR="00411B56" w:rsidRPr="00CD5312">
        <w:rPr>
          <w:color w:val="000000" w:themeColor="text1"/>
          <w:spacing w:val="-6"/>
        </w:rPr>
        <w:t>13,67</w:t>
      </w:r>
      <w:r w:rsidR="00120314" w:rsidRPr="00CD5312">
        <w:rPr>
          <w:color w:val="000000" w:themeColor="text1"/>
          <w:spacing w:val="-6"/>
          <w:lang w:val="vi-VN"/>
        </w:rPr>
        <w:t>%</w:t>
      </w:r>
      <w:r w:rsidR="00D113DD" w:rsidRPr="00CD5312">
        <w:rPr>
          <w:color w:val="000000" w:themeColor="text1"/>
          <w:spacing w:val="-6"/>
        </w:rPr>
        <w:t>, quý IV tăng 8,9</w:t>
      </w:r>
      <w:r w:rsidR="00411B56" w:rsidRPr="00CD5312">
        <w:rPr>
          <w:color w:val="000000" w:themeColor="text1"/>
          <w:spacing w:val="-6"/>
        </w:rPr>
        <w:t>4</w:t>
      </w:r>
      <w:r w:rsidR="00D113DD" w:rsidRPr="00CD5312">
        <w:rPr>
          <w:color w:val="000000" w:themeColor="text1"/>
          <w:spacing w:val="-6"/>
        </w:rPr>
        <w:t>%</w:t>
      </w:r>
      <w:r w:rsidR="00F4104A" w:rsidRPr="00CD5312">
        <w:rPr>
          <w:color w:val="000000" w:themeColor="text1"/>
          <w:spacing w:val="-6"/>
        </w:rPr>
        <w:t>)</w:t>
      </w:r>
      <w:r w:rsidR="007777BC" w:rsidRPr="00CD5312">
        <w:rPr>
          <w:color w:val="000000" w:themeColor="text1"/>
          <w:spacing w:val="-6"/>
        </w:rPr>
        <w:t>.</w:t>
      </w:r>
    </w:p>
    <w:p w14:paraId="49710B00" w14:textId="2CAF5FD8" w:rsidR="00AD4D66" w:rsidRPr="00CD5312" w:rsidRDefault="00695461" w:rsidP="00294271">
      <w:pPr>
        <w:pBdr>
          <w:bottom w:val="none" w:sz="4" w:space="31" w:color="000000"/>
        </w:pBdr>
        <w:spacing w:before="60" w:after="0" w:line="360" w:lineRule="exact"/>
        <w:ind w:firstLine="720"/>
        <w:jc w:val="both"/>
        <w:rPr>
          <w:bCs/>
          <w:iCs/>
          <w:color w:val="000000" w:themeColor="text1"/>
          <w:lang w:val="nl-NL"/>
        </w:rPr>
      </w:pPr>
      <w:r w:rsidRPr="00CD5312">
        <w:rPr>
          <w:bCs/>
          <w:iCs/>
          <w:color w:val="000000" w:themeColor="text1"/>
          <w:lang w:val="nl-NL"/>
        </w:rPr>
        <w:t>Tính chung cả năm 2023, tổng mức ước đạt 81.183,7 tỷ đồng,</w:t>
      </w:r>
      <w:r w:rsidR="007777BC" w:rsidRPr="00CD5312">
        <w:rPr>
          <w:bCs/>
          <w:iCs/>
          <w:color w:val="000000" w:themeColor="text1"/>
          <w:lang w:val="nl-NL"/>
        </w:rPr>
        <w:t xml:space="preserve"> đạt mức tăng khá với mức</w:t>
      </w:r>
      <w:r w:rsidRPr="00CD5312">
        <w:rPr>
          <w:bCs/>
          <w:iCs/>
          <w:color w:val="000000" w:themeColor="text1"/>
          <w:lang w:val="nl-NL"/>
        </w:rPr>
        <w:t xml:space="preserve"> tăng 18,18%</w:t>
      </w:r>
      <w:r w:rsidR="00F4104A" w:rsidRPr="00CD5312">
        <w:rPr>
          <w:bCs/>
          <w:iCs/>
          <w:color w:val="000000" w:themeColor="text1"/>
          <w:lang w:val="nl-NL"/>
        </w:rPr>
        <w:t xml:space="preserve"> so năm 2022</w:t>
      </w:r>
      <w:r w:rsidRPr="00CD5312">
        <w:rPr>
          <w:bCs/>
          <w:iCs/>
          <w:color w:val="000000" w:themeColor="text1"/>
          <w:lang w:val="nl-NL"/>
        </w:rPr>
        <w:t xml:space="preserve">, </w:t>
      </w:r>
      <w:r w:rsidR="00AD4D66" w:rsidRPr="00CD5312">
        <w:rPr>
          <w:color w:val="000000" w:themeColor="text1"/>
        </w:rPr>
        <w:t>trong đó</w:t>
      </w:r>
      <w:r w:rsidR="00E552B9" w:rsidRPr="00CD5312">
        <w:rPr>
          <w:color w:val="000000" w:themeColor="text1"/>
        </w:rPr>
        <w:t>:</w:t>
      </w:r>
      <w:r w:rsidR="00AD4D66" w:rsidRPr="00CD5312">
        <w:rPr>
          <w:color w:val="000000" w:themeColor="text1"/>
        </w:rPr>
        <w:t xml:space="preserve"> doanh thu bán lẻ hàng hóa ước đạt </w:t>
      </w:r>
      <w:r w:rsidR="00F4104A" w:rsidRPr="00CD5312">
        <w:rPr>
          <w:lang w:val="nl-NL"/>
        </w:rPr>
        <w:t>69.145,1 tỷ đồng, tăng 15,93%</w:t>
      </w:r>
      <w:r w:rsidR="00E552B9" w:rsidRPr="00CD5312">
        <w:rPr>
          <w:color w:val="000000" w:themeColor="text1"/>
        </w:rPr>
        <w:t>;</w:t>
      </w:r>
      <w:r w:rsidR="00AD4D66" w:rsidRPr="00CD5312">
        <w:rPr>
          <w:color w:val="000000" w:themeColor="text1"/>
        </w:rPr>
        <w:t xml:space="preserve"> doanh thu các ngành dịch vụ lưu trú, ăn uống, du lịch lữ hành ước đạt </w:t>
      </w:r>
      <w:r w:rsidR="00F4104A" w:rsidRPr="00CD5312">
        <w:rPr>
          <w:bCs/>
          <w:iCs/>
          <w:color w:val="000000" w:themeColor="text1"/>
          <w:lang w:val="nl-NL"/>
        </w:rPr>
        <w:t>7.266,5 tỷ đồng, tăng 43,18%</w:t>
      </w:r>
      <w:r w:rsidR="00E552B9" w:rsidRPr="00CD5312">
        <w:rPr>
          <w:bCs/>
          <w:iCs/>
          <w:color w:val="000000" w:themeColor="text1"/>
          <w:lang w:val="nl-NL"/>
        </w:rPr>
        <w:t>;</w:t>
      </w:r>
      <w:r w:rsidR="00AD4D66" w:rsidRPr="00CD5312">
        <w:rPr>
          <w:color w:val="000000" w:themeColor="text1"/>
        </w:rPr>
        <w:t xml:space="preserve"> doanh thu các ngành dịch vụ tiêu dùng khác ước đạt </w:t>
      </w:r>
      <w:r w:rsidR="00411B56" w:rsidRPr="00CD5312">
        <w:rPr>
          <w:color w:val="000000" w:themeColor="text1"/>
        </w:rPr>
        <w:t>4</w:t>
      </w:r>
      <w:r w:rsidR="00F4104A" w:rsidRPr="00CD5312">
        <w:rPr>
          <w:color w:val="000000" w:themeColor="text1"/>
        </w:rPr>
        <w:t>.772,2</w:t>
      </w:r>
      <w:r w:rsidR="00AD4D66" w:rsidRPr="00CD5312">
        <w:rPr>
          <w:color w:val="000000" w:themeColor="text1"/>
        </w:rPr>
        <w:t xml:space="preserve"> tỷ đồng, tăng </w:t>
      </w:r>
      <w:r w:rsidR="00E552B9" w:rsidRPr="00CD5312">
        <w:rPr>
          <w:color w:val="000000" w:themeColor="text1"/>
        </w:rPr>
        <w:t>20,01</w:t>
      </w:r>
      <w:r w:rsidR="00AD4D66" w:rsidRPr="00CD5312">
        <w:rPr>
          <w:color w:val="000000" w:themeColor="text1"/>
        </w:rPr>
        <w:t>%.</w:t>
      </w:r>
    </w:p>
    <w:bookmarkEnd w:id="22"/>
    <w:p w14:paraId="297EFCA8" w14:textId="5EFC9D7C" w:rsidR="003E7A40" w:rsidRPr="00CD5312" w:rsidRDefault="00324D5F" w:rsidP="00917DB6">
      <w:pPr>
        <w:pBdr>
          <w:bottom w:val="none" w:sz="4" w:space="31" w:color="000000"/>
        </w:pBdr>
        <w:spacing w:before="60" w:after="0" w:line="240" w:lineRule="auto"/>
        <w:jc w:val="both"/>
        <w:rPr>
          <w:color w:val="FF0000"/>
        </w:rPr>
      </w:pPr>
      <w:r w:rsidRPr="00CD5312">
        <w:rPr>
          <w:noProof/>
          <w:color w:val="FF0000"/>
        </w:rPr>
        <mc:AlternateContent>
          <mc:Choice Requires="wps">
            <w:drawing>
              <wp:anchor distT="0" distB="0" distL="114300" distR="114300" simplePos="0" relativeHeight="251686912" behindDoc="0" locked="0" layoutInCell="1" allowOverlap="1" wp14:anchorId="1CA4295E" wp14:editId="3084FA59">
                <wp:simplePos x="0" y="0"/>
                <wp:positionH relativeFrom="column">
                  <wp:posOffset>457200</wp:posOffset>
                </wp:positionH>
                <wp:positionV relativeFrom="paragraph">
                  <wp:posOffset>25400</wp:posOffset>
                </wp:positionV>
                <wp:extent cx="5106035" cy="33337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6035" cy="333375"/>
                        </a:xfrm>
                        <a:prstGeom prst="rect">
                          <a:avLst/>
                        </a:prstGeom>
                        <a:noFill/>
                      </wps:spPr>
                      <wps:txbx>
                        <w:txbxContent>
                          <w:p w14:paraId="64E7BFB9" w14:textId="053B540F" w:rsidR="003B5BBA" w:rsidRPr="00324D5F" w:rsidRDefault="003B5BBA" w:rsidP="00C56398">
                            <w:pPr>
                              <w:rPr>
                                <w:rFonts w:eastAsia="#9Slide02 Noi dung dai"/>
                                <w:b/>
                                <w:bCs/>
                                <w:color w:val="000000" w:themeColor="text1"/>
                                <w:kern w:val="24"/>
                                <w:sz w:val="26"/>
                                <w:szCs w:val="26"/>
                              </w:rPr>
                            </w:pPr>
                            <w:r w:rsidRPr="00324D5F">
                              <w:rPr>
                                <w:rFonts w:eastAsia="#9Slide02 Noi dung dai"/>
                                <w:b/>
                                <w:bCs/>
                                <w:color w:val="000000" w:themeColor="text1"/>
                                <w:kern w:val="24"/>
                                <w:sz w:val="26"/>
                                <w:szCs w:val="26"/>
                              </w:rPr>
                              <w:t>Quy mô và tốc độ tổng mức bán lẻ hàng hóa và dịch vụ tiêu dùng</w:t>
                            </w:r>
                          </w:p>
                        </w:txbxContent>
                      </wps:txbx>
                      <wps:bodyPr wrap="none" rtlCol="0">
                        <a:noAutofit/>
                      </wps:bodyPr>
                    </wps:wsp>
                  </a:graphicData>
                </a:graphic>
                <wp14:sizeRelH relativeFrom="page">
                  <wp14:pctWidth>0</wp14:pctWidth>
                </wp14:sizeRelH>
                <wp14:sizeRelV relativeFrom="page">
                  <wp14:pctHeight>0</wp14:pctHeight>
                </wp14:sizeRelV>
              </wp:anchor>
            </w:drawing>
          </mc:Choice>
          <mc:Fallback>
            <w:pict>
              <v:shapetype w14:anchorId="1CA4295E" id="_x0000_t202" coordsize="21600,21600" o:spt="202" path="m,l,21600r21600,l21600,xe">
                <v:stroke joinstyle="miter"/>
                <v:path gradientshapeok="t" o:connecttype="rect"/>
              </v:shapetype>
              <v:shape id="Text Box 36" o:spid="_x0000_s1026" type="#_x0000_t202" style="position:absolute;left:0;text-align:left;margin-left:36pt;margin-top:2pt;width:402.05pt;height:26.2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" filled="f" stroked="f">
                <v:textbox>
                  <w:txbxContent>
                    <w:p w14:paraId="64E7BFB9" w14:textId="053B540F" w:rsidR="003B5BBA" w:rsidRPr="00324D5F" w:rsidRDefault="003B5BBA" w:rsidP="00C56398">
                      <w:pPr>
                        <w:rPr>
                          <w:rFonts w:eastAsia="#9Slide02 Noi dung dai"/>
                          <w:b/>
                          <w:bCs/>
                          <w:color w:val="000000" w:themeColor="text1"/>
                          <w:kern w:val="24"/>
                          <w:sz w:val="26"/>
                          <w:szCs w:val="26"/>
                        </w:rPr>
                      </w:pPr>
                      <w:r w:rsidRPr="00324D5F">
                        <w:rPr>
                          <w:rFonts w:eastAsia="#9Slide02 Noi dung dai"/>
                          <w:b/>
                          <w:bCs/>
                          <w:color w:val="000000" w:themeColor="text1"/>
                          <w:kern w:val="24"/>
                          <w:sz w:val="26"/>
                          <w:szCs w:val="26"/>
                        </w:rPr>
                        <w:t>Quy mô và tốc độ tổng mức bán lẻ hàng hóa và dịch vụ tiêu dùng</w:t>
                      </w:r>
                    </w:p>
                  </w:txbxContent>
                </v:textbox>
              </v:shape>
            </w:pict>
          </mc:Fallback>
        </mc:AlternateContent>
      </w:r>
    </w:p>
    <w:p w14:paraId="59688D3C" w14:textId="472D863A" w:rsidR="00C56398" w:rsidRPr="00CD5312" w:rsidRDefault="00CE1028" w:rsidP="00324D5F">
      <w:pPr>
        <w:pBdr>
          <w:bottom w:val="none" w:sz="4" w:space="31" w:color="000000"/>
        </w:pBdr>
        <w:tabs>
          <w:tab w:val="left" w:pos="5640"/>
        </w:tabs>
        <w:spacing w:before="60" w:after="0" w:line="240" w:lineRule="auto"/>
        <w:jc w:val="center"/>
        <w:rPr>
          <w:b/>
          <w:bCs/>
          <w:i/>
          <w:color w:val="FF0000"/>
        </w:rPr>
      </w:pPr>
      <w:r w:rsidRPr="00CD5312">
        <w:rPr>
          <w:b/>
          <w:bCs/>
          <w:i/>
          <w:noProof/>
          <w:color w:val="FF0000"/>
        </w:rPr>
        <w:drawing>
          <wp:inline distT="0" distB="0" distL="0" distR="0" wp14:anchorId="38834B91" wp14:editId="0AF34CBE">
            <wp:extent cx="4756826" cy="2821989"/>
            <wp:effectExtent l="0" t="0" r="5715" b="0"/>
            <wp:docPr id="9" name="Picture 9"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aph with numbers and a line&#10;&#10;Description automatically generated"/>
                    <pic:cNvPicPr/>
                  </pic:nvPicPr>
                  <pic:blipFill>
                    <a:blip r:embed="rId13"/>
                    <a:stretch>
                      <a:fillRect/>
                    </a:stretch>
                  </pic:blipFill>
                  <pic:spPr>
                    <a:xfrm>
                      <a:off x="0" y="0"/>
                      <a:ext cx="4756909" cy="2822038"/>
                    </a:xfrm>
                    <a:prstGeom prst="rect">
                      <a:avLst/>
                    </a:prstGeom>
                  </pic:spPr>
                </pic:pic>
              </a:graphicData>
            </a:graphic>
          </wp:inline>
        </w:drawing>
      </w:r>
    </w:p>
    <w:p w14:paraId="6A3F1E91" w14:textId="52C13705" w:rsidR="00B5775C" w:rsidRPr="00CD5312" w:rsidRDefault="008D789A" w:rsidP="00916670">
      <w:pPr>
        <w:pBdr>
          <w:bottom w:val="none" w:sz="4" w:space="31" w:color="000000"/>
        </w:pBdr>
        <w:tabs>
          <w:tab w:val="left" w:pos="5640"/>
        </w:tabs>
        <w:spacing w:before="120" w:after="0" w:line="360" w:lineRule="exact"/>
        <w:ind w:firstLine="720"/>
        <w:jc w:val="both"/>
        <w:rPr>
          <w:b/>
          <w:bCs/>
          <w:i/>
        </w:rPr>
      </w:pPr>
      <w:r w:rsidRPr="00CD5312">
        <w:rPr>
          <w:b/>
          <w:bCs/>
          <w:i/>
        </w:rPr>
        <w:lastRenderedPageBreak/>
        <w:t>5</w:t>
      </w:r>
      <w:r w:rsidR="00822899" w:rsidRPr="00CD5312">
        <w:rPr>
          <w:b/>
          <w:bCs/>
          <w:i/>
        </w:rPr>
        <w:t>.2. Vận tải hành khách và hàng hoá</w:t>
      </w:r>
    </w:p>
    <w:p w14:paraId="254D2BCE" w14:textId="55F2E42B" w:rsidR="00B5775C" w:rsidRPr="00CD5312" w:rsidRDefault="00B5775C" w:rsidP="00916670">
      <w:pPr>
        <w:pBdr>
          <w:bottom w:val="none" w:sz="4" w:space="31" w:color="000000"/>
        </w:pBdr>
        <w:tabs>
          <w:tab w:val="left" w:pos="5640"/>
        </w:tabs>
        <w:spacing w:before="120" w:after="0" w:line="360" w:lineRule="exact"/>
        <w:ind w:firstLine="720"/>
        <w:jc w:val="both"/>
        <w:rPr>
          <w:color w:val="000000" w:themeColor="text1"/>
          <w:lang w:val="nl-NL"/>
        </w:rPr>
      </w:pPr>
      <w:bookmarkStart w:id="23" w:name="_Hlk154060394"/>
      <w:r w:rsidRPr="00CD5312">
        <w:rPr>
          <w:iCs/>
          <w:color w:val="000000" w:themeColor="text1"/>
        </w:rPr>
        <w:t xml:space="preserve">Năm 2023, ngành vận tải phục hồi </w:t>
      </w:r>
      <w:r w:rsidR="00C306F3" w:rsidRPr="00CD5312">
        <w:rPr>
          <w:iCs/>
          <w:color w:val="000000" w:themeColor="text1"/>
        </w:rPr>
        <w:t>tốt</w:t>
      </w:r>
      <w:r w:rsidR="00960019" w:rsidRPr="00CD5312">
        <w:rPr>
          <w:iCs/>
          <w:color w:val="000000" w:themeColor="text1"/>
          <w:lang w:val="vi-VN"/>
        </w:rPr>
        <w:t xml:space="preserve"> đặc biệt </w:t>
      </w:r>
      <w:r w:rsidR="001815BD" w:rsidRPr="00CD5312">
        <w:rPr>
          <w:iCs/>
          <w:color w:val="000000" w:themeColor="text1"/>
        </w:rPr>
        <w:t xml:space="preserve">loại hình </w:t>
      </w:r>
      <w:r w:rsidR="00960019" w:rsidRPr="00CD5312">
        <w:rPr>
          <w:lang w:val="nl-NL"/>
        </w:rPr>
        <w:t>vận tải hành khách</w:t>
      </w:r>
      <w:r w:rsidR="00960019" w:rsidRPr="00CD5312">
        <w:rPr>
          <w:lang w:val="vi-VN"/>
        </w:rPr>
        <w:t xml:space="preserve"> do</w:t>
      </w:r>
      <w:r w:rsidRPr="00CD5312">
        <w:rPr>
          <w:iCs/>
          <w:color w:val="000000" w:themeColor="text1"/>
        </w:rPr>
        <w:t xml:space="preserve"> nhu cầu</w:t>
      </w:r>
      <w:r w:rsidR="00960019" w:rsidRPr="00CD5312">
        <w:rPr>
          <w:iCs/>
          <w:color w:val="000000" w:themeColor="text1"/>
          <w:lang w:val="vi-VN"/>
        </w:rPr>
        <w:t xml:space="preserve"> thăm quan, nghỉ mát </w:t>
      </w:r>
      <w:r w:rsidRPr="00CD5312">
        <w:rPr>
          <w:iCs/>
          <w:color w:val="000000" w:themeColor="text1"/>
        </w:rPr>
        <w:t xml:space="preserve">tăng cao </w:t>
      </w:r>
      <w:r w:rsidR="00960019" w:rsidRPr="00CD5312">
        <w:rPr>
          <w:iCs/>
          <w:color w:val="000000" w:themeColor="text1"/>
          <w:lang w:val="vi-VN"/>
        </w:rPr>
        <w:t xml:space="preserve">sau thời gian </w:t>
      </w:r>
      <w:r w:rsidR="00682D41" w:rsidRPr="00CD5312">
        <w:rPr>
          <w:lang w:val="nl-NL"/>
        </w:rPr>
        <w:t>bị hạn chế</w:t>
      </w:r>
      <w:r w:rsidR="00960019" w:rsidRPr="00CD5312">
        <w:rPr>
          <w:lang w:val="vi-VN"/>
        </w:rPr>
        <w:t xml:space="preserve"> do dịch Covid</w:t>
      </w:r>
      <w:r w:rsidRPr="00CD5312">
        <w:rPr>
          <w:iCs/>
          <w:color w:val="000000" w:themeColor="text1"/>
        </w:rPr>
        <w:t xml:space="preserve">. </w:t>
      </w:r>
      <w:r w:rsidR="002B79B7" w:rsidRPr="00CD5312">
        <w:rPr>
          <w:iCs/>
          <w:color w:val="000000" w:themeColor="text1"/>
        </w:rPr>
        <w:t>Việc hoạt động</w:t>
      </w:r>
      <w:r w:rsidR="0075218F" w:rsidRPr="00CD5312">
        <w:rPr>
          <w:iCs/>
          <w:color w:val="000000" w:themeColor="text1"/>
        </w:rPr>
        <w:t xml:space="preserve"> trở lại</w:t>
      </w:r>
      <w:r w:rsidR="002B79B7" w:rsidRPr="00CD5312">
        <w:rPr>
          <w:iCs/>
          <w:color w:val="000000" w:themeColor="text1"/>
        </w:rPr>
        <w:t xml:space="preserve"> 06 tuyến xe buýt do </w:t>
      </w:r>
      <w:r w:rsidR="003B4CE0" w:rsidRPr="00CD5312">
        <w:rPr>
          <w:iCs/>
          <w:color w:val="000000" w:themeColor="text1"/>
        </w:rPr>
        <w:t xml:space="preserve">Công ty TNHH MTV Vận tải ô tô Vĩnh Phúc và Công ty CP đầu tư và xây dựng HPT Vĩnh Phúc </w:t>
      </w:r>
      <w:r w:rsidR="002B79B7" w:rsidRPr="00CD5312">
        <w:rPr>
          <w:iCs/>
          <w:color w:val="000000" w:themeColor="text1"/>
        </w:rPr>
        <w:t>quản lý trong quý IV đã cải thiện đáng kể việc di chuyển nội tỉnh của người dân.</w:t>
      </w:r>
    </w:p>
    <w:p w14:paraId="08DF463F" w14:textId="43A3DEC8" w:rsidR="00402D33" w:rsidRPr="00CD5312" w:rsidRDefault="00402D33" w:rsidP="00916670">
      <w:pPr>
        <w:pBdr>
          <w:bottom w:val="none" w:sz="4" w:space="31" w:color="000000"/>
        </w:pBdr>
        <w:spacing w:before="120" w:after="0" w:line="360" w:lineRule="exact"/>
        <w:ind w:firstLine="720"/>
        <w:jc w:val="both"/>
        <w:rPr>
          <w:bCs/>
          <w:iCs/>
          <w:color w:val="000000" w:themeColor="text1"/>
          <w:lang w:val="nl-NL"/>
        </w:rPr>
      </w:pPr>
      <w:r w:rsidRPr="00CD5312">
        <w:rPr>
          <w:bCs/>
          <w:iCs/>
          <w:color w:val="000000" w:themeColor="text1"/>
          <w:lang w:val="nl-NL"/>
        </w:rPr>
        <w:t xml:space="preserve">Tháng </w:t>
      </w:r>
      <w:r w:rsidR="00BA6AE0" w:rsidRPr="00CD5312">
        <w:rPr>
          <w:bCs/>
          <w:iCs/>
          <w:color w:val="000000" w:themeColor="text1"/>
          <w:lang w:val="nl-NL"/>
        </w:rPr>
        <w:t>12/2023</w:t>
      </w:r>
      <w:r w:rsidRPr="00CD5312">
        <w:rPr>
          <w:bCs/>
          <w:iCs/>
          <w:color w:val="000000" w:themeColor="text1"/>
          <w:lang w:val="nl-NL"/>
        </w:rPr>
        <w:t xml:space="preserve">, doanh thu </w:t>
      </w:r>
      <w:r w:rsidR="00EC7271" w:rsidRPr="00CD5312">
        <w:rPr>
          <w:bCs/>
          <w:iCs/>
          <w:color w:val="000000" w:themeColor="text1"/>
          <w:lang w:val="nl-NL"/>
        </w:rPr>
        <w:t xml:space="preserve">ngành </w:t>
      </w:r>
      <w:r w:rsidRPr="00CD5312">
        <w:rPr>
          <w:bCs/>
          <w:iCs/>
          <w:color w:val="000000" w:themeColor="text1"/>
          <w:lang w:val="nl-NL"/>
        </w:rPr>
        <w:t xml:space="preserve">vận tải </w:t>
      </w:r>
      <w:r w:rsidR="00EC7271" w:rsidRPr="00CD5312">
        <w:rPr>
          <w:bCs/>
          <w:iCs/>
          <w:color w:val="000000" w:themeColor="text1"/>
          <w:lang w:val="nl-NL"/>
        </w:rPr>
        <w:t xml:space="preserve">ước đạt 604,8 tỷ đồng, tăng 3,22% so với tháng trước và tăng 25,46% so với cùng kỳ. </w:t>
      </w:r>
      <w:r w:rsidR="00960019" w:rsidRPr="00CD5312">
        <w:rPr>
          <w:bCs/>
          <w:iCs/>
          <w:color w:val="000000" w:themeColor="text1"/>
          <w:lang w:val="vi-VN"/>
        </w:rPr>
        <w:t>Tính chung q</w:t>
      </w:r>
      <w:r w:rsidRPr="00CD5312">
        <w:rPr>
          <w:bCs/>
          <w:iCs/>
          <w:color w:val="000000" w:themeColor="text1"/>
          <w:lang w:val="nl-NL"/>
        </w:rPr>
        <w:t>uý IV, doanh thu vận tải</w:t>
      </w:r>
      <w:r w:rsidR="00EC7271" w:rsidRPr="00CD5312">
        <w:rPr>
          <w:bCs/>
          <w:iCs/>
          <w:color w:val="000000" w:themeColor="text1"/>
          <w:lang w:val="nl-NL"/>
        </w:rPr>
        <w:t xml:space="preserve"> </w:t>
      </w:r>
      <w:r w:rsidR="00686286" w:rsidRPr="00CD5312">
        <w:rPr>
          <w:bCs/>
          <w:iCs/>
          <w:color w:val="000000" w:themeColor="text1"/>
          <w:lang w:val="nl-NL"/>
        </w:rPr>
        <w:t xml:space="preserve">ước </w:t>
      </w:r>
      <w:r w:rsidR="00EC7271" w:rsidRPr="00CD5312">
        <w:rPr>
          <w:bCs/>
          <w:iCs/>
          <w:color w:val="000000" w:themeColor="text1"/>
          <w:lang w:val="nl-NL"/>
        </w:rPr>
        <w:t xml:space="preserve">đạt 1.758,8 tỷ đồng, tăng </w:t>
      </w:r>
      <w:r w:rsidR="00686286" w:rsidRPr="00CD5312">
        <w:rPr>
          <w:bCs/>
          <w:iCs/>
          <w:color w:val="000000" w:themeColor="text1"/>
          <w:lang w:val="nl-NL"/>
        </w:rPr>
        <w:t>1</w:t>
      </w:r>
      <w:r w:rsidR="00411B56" w:rsidRPr="00CD5312">
        <w:rPr>
          <w:bCs/>
          <w:iCs/>
          <w:color w:val="000000" w:themeColor="text1"/>
          <w:lang w:val="nl-NL"/>
        </w:rPr>
        <w:t>0,12</w:t>
      </w:r>
      <w:r w:rsidR="00686286" w:rsidRPr="00CD5312">
        <w:rPr>
          <w:bCs/>
          <w:iCs/>
          <w:color w:val="000000" w:themeColor="text1"/>
          <w:lang w:val="nl-NL"/>
        </w:rPr>
        <w:t xml:space="preserve">% so quý III và tăng 24,16% so với cùng kỳ năm 2022, </w:t>
      </w:r>
      <w:bookmarkStart w:id="24" w:name="_Hlk154392245"/>
      <w:r w:rsidR="00686286" w:rsidRPr="00CD5312">
        <w:rPr>
          <w:bCs/>
          <w:iCs/>
          <w:color w:val="000000" w:themeColor="text1"/>
          <w:lang w:val="nl-NL"/>
        </w:rPr>
        <w:t xml:space="preserve">tăng ở cả loại hình vận tải hàng hóa và vận tải hành khách. Riêng vận chuyển </w:t>
      </w:r>
      <w:r w:rsidR="001815BD" w:rsidRPr="00CD5312">
        <w:rPr>
          <w:bCs/>
          <w:iCs/>
          <w:color w:val="000000" w:themeColor="text1"/>
          <w:lang w:val="nl-NL"/>
        </w:rPr>
        <w:t>hành khách</w:t>
      </w:r>
      <w:r w:rsidR="00686286" w:rsidRPr="00CD5312">
        <w:rPr>
          <w:bCs/>
          <w:iCs/>
          <w:color w:val="000000" w:themeColor="text1"/>
          <w:lang w:val="nl-NL"/>
        </w:rPr>
        <w:t xml:space="preserve"> của ngành đường </w:t>
      </w:r>
      <w:r w:rsidR="009A2E50" w:rsidRPr="00CD5312">
        <w:rPr>
          <w:bCs/>
          <w:iCs/>
          <w:color w:val="000000" w:themeColor="text1"/>
          <w:lang w:val="nl-NL"/>
        </w:rPr>
        <w:t xml:space="preserve">thủy có xu hướng giảm, do </w:t>
      </w:r>
      <w:r w:rsidR="009A2E50" w:rsidRPr="00CD5312">
        <w:rPr>
          <w:color w:val="000000" w:themeColor="text1"/>
          <w:lang w:val="nl-NL"/>
        </w:rPr>
        <w:t>hệ thống công trình hạ tầng giao thông đường bộ của tỉnh ngày càng được hoàn thiện.</w:t>
      </w:r>
      <w:bookmarkEnd w:id="24"/>
    </w:p>
    <w:p w14:paraId="78969A01" w14:textId="314487BB" w:rsidR="00402D33" w:rsidRPr="00CD5312" w:rsidRDefault="00960019" w:rsidP="00916670">
      <w:pPr>
        <w:pBdr>
          <w:bottom w:val="none" w:sz="4" w:space="31" w:color="000000"/>
        </w:pBdr>
        <w:spacing w:before="120" w:after="0" w:line="360" w:lineRule="exact"/>
        <w:ind w:firstLine="720"/>
        <w:jc w:val="both"/>
        <w:rPr>
          <w:bCs/>
          <w:iCs/>
          <w:color w:val="000000" w:themeColor="text1"/>
          <w:lang w:val="nl-NL"/>
        </w:rPr>
      </w:pPr>
      <w:r w:rsidRPr="00CD5312">
        <w:rPr>
          <w:bCs/>
          <w:iCs/>
          <w:color w:val="000000" w:themeColor="text1"/>
          <w:lang w:val="vi-VN"/>
        </w:rPr>
        <w:t>Ước tính cả n</w:t>
      </w:r>
      <w:r w:rsidR="00402D33" w:rsidRPr="00CD5312">
        <w:rPr>
          <w:bCs/>
          <w:iCs/>
          <w:color w:val="000000" w:themeColor="text1"/>
          <w:lang w:val="nl-NL"/>
        </w:rPr>
        <w:t xml:space="preserve">ăm 2023, </w:t>
      </w:r>
      <w:r w:rsidR="00686286" w:rsidRPr="00CD5312">
        <w:rPr>
          <w:rFonts w:cs="Times New Roman"/>
        </w:rPr>
        <w:t xml:space="preserve">doanh thu hoạt động vận tải đạt </w:t>
      </w:r>
      <w:r w:rsidR="00686286" w:rsidRPr="00CD5312">
        <w:t>6</w:t>
      </w:r>
      <w:r w:rsidR="00686286" w:rsidRPr="00CD5312">
        <w:rPr>
          <w:rFonts w:cs="Times New Roman"/>
        </w:rPr>
        <w:t>,</w:t>
      </w:r>
      <w:r w:rsidR="00686286" w:rsidRPr="00CD5312">
        <w:t>18</w:t>
      </w:r>
      <w:r w:rsidR="00686286" w:rsidRPr="00CD5312">
        <w:rPr>
          <w:rFonts w:cs="Times New Roman"/>
        </w:rPr>
        <w:t xml:space="preserve"> nghìn tỷ đồng, tăng </w:t>
      </w:r>
      <w:r w:rsidR="00686286" w:rsidRPr="00CD5312">
        <w:t>19</w:t>
      </w:r>
      <w:r w:rsidR="00686286" w:rsidRPr="00CD5312">
        <w:rPr>
          <w:rFonts w:cs="Times New Roman"/>
        </w:rPr>
        <w:t>,</w:t>
      </w:r>
      <w:r w:rsidR="00686286" w:rsidRPr="00CD5312">
        <w:t>46</w:t>
      </w:r>
      <w:r w:rsidR="00686286" w:rsidRPr="00CD5312">
        <w:rPr>
          <w:rFonts w:cs="Times New Roman"/>
        </w:rPr>
        <w:t>% so với năm 202</w:t>
      </w:r>
      <w:r w:rsidR="00686286" w:rsidRPr="00CD5312">
        <w:t>2</w:t>
      </w:r>
      <w:r w:rsidR="00686286" w:rsidRPr="00CD5312">
        <w:rPr>
          <w:rFonts w:cs="Times New Roman"/>
        </w:rPr>
        <w:t xml:space="preserve">. Trong đó, doanh thu vận tải hành khách ước đạt </w:t>
      </w:r>
      <w:r w:rsidR="00686286" w:rsidRPr="00CD5312">
        <w:t>1</w:t>
      </w:r>
      <w:r w:rsidR="003B4CE0" w:rsidRPr="00CD5312">
        <w:rPr>
          <w:rFonts w:cs="Times New Roman"/>
        </w:rPr>
        <w:t>,</w:t>
      </w:r>
      <w:r w:rsidR="00686286" w:rsidRPr="00CD5312">
        <w:t>05 nghìn</w:t>
      </w:r>
      <w:r w:rsidR="00686286" w:rsidRPr="00CD5312">
        <w:rPr>
          <w:rFonts w:cs="Times New Roman"/>
        </w:rPr>
        <w:t xml:space="preserve"> tỷ đồng, tăng </w:t>
      </w:r>
      <w:r w:rsidR="00686286" w:rsidRPr="00CD5312">
        <w:t>17</w:t>
      </w:r>
      <w:r w:rsidR="00686286" w:rsidRPr="00CD5312">
        <w:rPr>
          <w:rFonts w:cs="Times New Roman"/>
        </w:rPr>
        <w:t>,</w:t>
      </w:r>
      <w:r w:rsidR="00686286" w:rsidRPr="00CD5312">
        <w:t>48</w:t>
      </w:r>
      <w:r w:rsidR="00686286" w:rsidRPr="00CD5312">
        <w:rPr>
          <w:rFonts w:cs="Times New Roman"/>
        </w:rPr>
        <w:t xml:space="preserve">%; doanh thu vận tải hàng hóa ước đạt </w:t>
      </w:r>
      <w:r w:rsidR="00686286" w:rsidRPr="00CD5312">
        <w:t>4</w:t>
      </w:r>
      <w:r w:rsidR="003B4CE0" w:rsidRPr="00CD5312">
        <w:rPr>
          <w:rFonts w:cs="Times New Roman"/>
        </w:rPr>
        <w:t>,</w:t>
      </w:r>
      <w:r w:rsidR="00686286" w:rsidRPr="00CD5312">
        <w:t>76</w:t>
      </w:r>
      <w:r w:rsidR="00686286" w:rsidRPr="00CD5312">
        <w:rPr>
          <w:rFonts w:cs="Times New Roman"/>
        </w:rPr>
        <w:t xml:space="preserve"> nghìn tỷ đồng, tăng 2</w:t>
      </w:r>
      <w:r w:rsidR="00686286" w:rsidRPr="00CD5312">
        <w:t>0</w:t>
      </w:r>
      <w:r w:rsidR="00686286" w:rsidRPr="00CD5312">
        <w:rPr>
          <w:rFonts w:cs="Times New Roman"/>
        </w:rPr>
        <w:t>,1</w:t>
      </w:r>
      <w:r w:rsidR="00686286" w:rsidRPr="00CD5312">
        <w:t>2</w:t>
      </w:r>
      <w:r w:rsidR="00686286" w:rsidRPr="00CD5312">
        <w:rPr>
          <w:rFonts w:cs="Times New Roman"/>
        </w:rPr>
        <w:t>%. Tổng khối lượng luân chuyển hành khách năm 202</w:t>
      </w:r>
      <w:r w:rsidR="00686286" w:rsidRPr="00CD5312">
        <w:t>3</w:t>
      </w:r>
      <w:r w:rsidR="00686286" w:rsidRPr="00CD5312">
        <w:rPr>
          <w:rFonts w:cs="Times New Roman"/>
        </w:rPr>
        <w:t xml:space="preserve"> ước đạt 1.</w:t>
      </w:r>
      <w:r w:rsidR="00686286" w:rsidRPr="00CD5312">
        <w:t>485</w:t>
      </w:r>
      <w:r w:rsidR="00686286" w:rsidRPr="00CD5312">
        <w:rPr>
          <w:rFonts w:cs="Times New Roman"/>
        </w:rPr>
        <w:t>,</w:t>
      </w:r>
      <w:r w:rsidR="00686286" w:rsidRPr="00CD5312">
        <w:t>3</w:t>
      </w:r>
      <w:r w:rsidR="00686286" w:rsidRPr="00CD5312">
        <w:rPr>
          <w:rFonts w:cs="Times New Roman"/>
        </w:rPr>
        <w:t xml:space="preserve"> triệu HK.km, tăng </w:t>
      </w:r>
      <w:r w:rsidR="00686286" w:rsidRPr="00CD5312">
        <w:t>28</w:t>
      </w:r>
      <w:r w:rsidR="00686286" w:rsidRPr="00CD5312">
        <w:rPr>
          <w:rFonts w:cs="Times New Roman"/>
        </w:rPr>
        <w:t>,</w:t>
      </w:r>
      <w:r w:rsidR="00686286" w:rsidRPr="00CD5312">
        <w:t>64</w:t>
      </w:r>
      <w:r w:rsidR="00686286" w:rsidRPr="00CD5312">
        <w:rPr>
          <w:rFonts w:cs="Times New Roman"/>
        </w:rPr>
        <w:t xml:space="preserve">%; tổng khối lượng luân chuyển hàng hóa ước đạt </w:t>
      </w:r>
      <w:r w:rsidR="00686286" w:rsidRPr="00CD5312">
        <w:t>4</w:t>
      </w:r>
      <w:r w:rsidR="00686286" w:rsidRPr="00CD5312">
        <w:rPr>
          <w:rFonts w:cs="Times New Roman"/>
        </w:rPr>
        <w:t>.</w:t>
      </w:r>
      <w:r w:rsidR="00686286" w:rsidRPr="00CD5312">
        <w:t>047</w:t>
      </w:r>
      <w:r w:rsidR="00686286" w:rsidRPr="00CD5312">
        <w:rPr>
          <w:rFonts w:cs="Times New Roman"/>
        </w:rPr>
        <w:t>,</w:t>
      </w:r>
      <w:r w:rsidR="00686286" w:rsidRPr="00CD5312">
        <w:t>3</w:t>
      </w:r>
      <w:r w:rsidR="00686286" w:rsidRPr="00CD5312">
        <w:rPr>
          <w:rFonts w:cs="Times New Roman"/>
        </w:rPr>
        <w:t xml:space="preserve"> triệu tấn.km, tăng </w:t>
      </w:r>
      <w:r w:rsidR="00686286" w:rsidRPr="00CD5312">
        <w:t>3</w:t>
      </w:r>
      <w:r w:rsidR="00686286" w:rsidRPr="00CD5312">
        <w:rPr>
          <w:rFonts w:cs="Times New Roman"/>
        </w:rPr>
        <w:t>7,</w:t>
      </w:r>
      <w:r w:rsidR="00686286" w:rsidRPr="00CD5312">
        <w:t>29</w:t>
      </w:r>
      <w:r w:rsidR="00686286" w:rsidRPr="00CD5312">
        <w:rPr>
          <w:rFonts w:cs="Times New Roman"/>
        </w:rPr>
        <w:t>% so với cùng kỳ.</w:t>
      </w:r>
    </w:p>
    <w:bookmarkEnd w:id="23"/>
    <w:p w14:paraId="2BF6193C" w14:textId="77777777" w:rsidR="00F91BC7" w:rsidRPr="00CD5312" w:rsidRDefault="00822899" w:rsidP="00232EDF">
      <w:pPr>
        <w:pBdr>
          <w:bottom w:val="none" w:sz="4" w:space="31" w:color="000000"/>
        </w:pBdr>
        <w:spacing w:before="60" w:after="0" w:line="360" w:lineRule="exact"/>
        <w:ind w:firstLine="720"/>
        <w:jc w:val="both"/>
        <w:rPr>
          <w:b/>
          <w:bCs/>
          <w:color w:val="000000" w:themeColor="text1"/>
        </w:rPr>
      </w:pPr>
      <w:r w:rsidRPr="00CD5312">
        <w:rPr>
          <w:b/>
          <w:bCs/>
          <w:color w:val="000000" w:themeColor="text1"/>
        </w:rPr>
        <w:t>II. ỔN ĐỊNH KINH TẾ VĨ MÔ</w:t>
      </w:r>
    </w:p>
    <w:p w14:paraId="0F3FB0C5" w14:textId="77777777" w:rsidR="00F91BC7" w:rsidRPr="00CD5312" w:rsidRDefault="00F91BC7" w:rsidP="00232EDF">
      <w:pPr>
        <w:pBdr>
          <w:bottom w:val="none" w:sz="4" w:space="31" w:color="000000"/>
        </w:pBdr>
        <w:spacing w:before="60" w:after="0" w:line="360" w:lineRule="exact"/>
        <w:ind w:firstLine="720"/>
        <w:jc w:val="both"/>
        <w:rPr>
          <w:b/>
          <w:bCs/>
          <w:color w:val="000000" w:themeColor="text1"/>
        </w:rPr>
      </w:pPr>
      <w:r w:rsidRPr="00CD5312">
        <w:rPr>
          <w:b/>
          <w:bCs/>
          <w:color w:val="000000" w:themeColor="text1"/>
        </w:rPr>
        <w:t xml:space="preserve">1. </w:t>
      </w:r>
      <w:r w:rsidR="006730C2" w:rsidRPr="00CD5312">
        <w:rPr>
          <w:b/>
          <w:bCs/>
          <w:color w:val="000000" w:themeColor="text1"/>
        </w:rPr>
        <w:t>Tình hình thu, chi ngân sách nhà nướ</w:t>
      </w:r>
      <w:r w:rsidRPr="00CD5312">
        <w:rPr>
          <w:b/>
          <w:bCs/>
          <w:color w:val="000000" w:themeColor="text1"/>
        </w:rPr>
        <w:t>c</w:t>
      </w:r>
    </w:p>
    <w:p w14:paraId="2A06EA35" w14:textId="6A694242" w:rsidR="00232EDF" w:rsidRPr="00CD5312" w:rsidRDefault="00BA13E3" w:rsidP="00232EDF">
      <w:pPr>
        <w:pBdr>
          <w:bottom w:val="none" w:sz="4" w:space="31" w:color="000000"/>
        </w:pBdr>
        <w:spacing w:before="60" w:after="0" w:line="360" w:lineRule="exact"/>
        <w:ind w:firstLine="720"/>
        <w:jc w:val="both"/>
        <w:rPr>
          <w:bCs/>
          <w:color w:val="000000" w:themeColor="text1"/>
          <w:shd w:val="clear" w:color="auto" w:fill="FFFFFF"/>
          <w:lang w:val="vi-VN"/>
        </w:rPr>
      </w:pPr>
      <w:bookmarkStart w:id="25" w:name="_Hlk154132681"/>
      <w:r w:rsidRPr="00CD5312">
        <w:t>N</w:t>
      </w:r>
      <w:r w:rsidRPr="00CD5312">
        <w:rPr>
          <w:rFonts w:cs="Times New Roman"/>
          <w:szCs w:val="28"/>
        </w:rPr>
        <w:t>ăm 2023, thu ngân sách Nhà nước trên địa bàn giảm do khó khăn trong hoạt động sản xuất của các doanh nghiệp và tác động của các chính sách giảm, giãn thu của Nhà nước mới ban hành</w:t>
      </w:r>
      <w:r w:rsidR="00232EDF" w:rsidRPr="00CD5312">
        <w:rPr>
          <w:bCs/>
          <w:color w:val="000000" w:themeColor="text1"/>
          <w:shd w:val="clear" w:color="auto" w:fill="FFFFFF"/>
        </w:rPr>
        <w:t>. Theo số liệu của Kho bạc Nhà n</w:t>
      </w:r>
      <w:r w:rsidR="00232EDF" w:rsidRPr="00CD5312">
        <w:rPr>
          <w:rFonts w:hint="eastAsia"/>
          <w:bCs/>
          <w:color w:val="000000" w:themeColor="text1"/>
          <w:shd w:val="clear" w:color="auto" w:fill="FFFFFF"/>
        </w:rPr>
        <w:t>ư</w:t>
      </w:r>
      <w:r w:rsidR="00232EDF" w:rsidRPr="00CD5312">
        <w:rPr>
          <w:bCs/>
          <w:color w:val="000000" w:themeColor="text1"/>
          <w:shd w:val="clear" w:color="auto" w:fill="FFFFFF"/>
        </w:rPr>
        <w:t xml:space="preserve">ớc, tính </w:t>
      </w:r>
      <w:r w:rsidR="00232EDF" w:rsidRPr="00CD5312">
        <w:rPr>
          <w:rFonts w:hint="eastAsia"/>
          <w:bCs/>
          <w:color w:val="000000" w:themeColor="text1"/>
          <w:shd w:val="clear" w:color="auto" w:fill="FFFFFF"/>
        </w:rPr>
        <w:t>đ</w:t>
      </w:r>
      <w:r w:rsidR="00232EDF" w:rsidRPr="00CD5312">
        <w:rPr>
          <w:bCs/>
          <w:color w:val="000000" w:themeColor="text1"/>
          <w:shd w:val="clear" w:color="auto" w:fill="FFFFFF"/>
        </w:rPr>
        <w:t xml:space="preserve">ến 15/12/2023, tổng thu ngân sách trên </w:t>
      </w:r>
      <w:r w:rsidR="00232EDF" w:rsidRPr="00CD5312">
        <w:rPr>
          <w:rFonts w:hint="eastAsia"/>
          <w:bCs/>
          <w:color w:val="000000" w:themeColor="text1"/>
          <w:shd w:val="clear" w:color="auto" w:fill="FFFFFF"/>
        </w:rPr>
        <w:t>đ</w:t>
      </w:r>
      <w:r w:rsidR="00232EDF" w:rsidRPr="00CD5312">
        <w:rPr>
          <w:bCs/>
          <w:color w:val="000000" w:themeColor="text1"/>
          <w:shd w:val="clear" w:color="auto" w:fill="FFFFFF"/>
        </w:rPr>
        <w:t xml:space="preserve">ịa bàn </w:t>
      </w:r>
      <w:r w:rsidR="00232EDF" w:rsidRPr="00CD5312">
        <w:rPr>
          <w:rFonts w:hint="eastAsia"/>
          <w:bCs/>
          <w:color w:val="000000" w:themeColor="text1"/>
          <w:shd w:val="clear" w:color="auto" w:fill="FFFFFF"/>
        </w:rPr>
        <w:t>đ</w:t>
      </w:r>
      <w:r w:rsidR="00232EDF" w:rsidRPr="00CD5312">
        <w:rPr>
          <w:bCs/>
          <w:color w:val="000000" w:themeColor="text1"/>
          <w:shd w:val="clear" w:color="auto" w:fill="FFFFFF"/>
        </w:rPr>
        <w:t xml:space="preserve">ạt 27.230 tỷ </w:t>
      </w:r>
      <w:r w:rsidR="00232EDF" w:rsidRPr="00CD5312">
        <w:rPr>
          <w:rFonts w:hint="eastAsia"/>
          <w:bCs/>
          <w:color w:val="000000" w:themeColor="text1"/>
          <w:shd w:val="clear" w:color="auto" w:fill="FFFFFF"/>
        </w:rPr>
        <w:t>đ</w:t>
      </w:r>
      <w:r w:rsidR="00232EDF" w:rsidRPr="00CD5312">
        <w:rPr>
          <w:bCs/>
          <w:color w:val="000000" w:themeColor="text1"/>
          <w:shd w:val="clear" w:color="auto" w:fill="FFFFFF"/>
        </w:rPr>
        <w:t xml:space="preserve">ồng, giảm 24,51% so với cùng kỳ, bằng 84,22% dự toán giao </w:t>
      </w:r>
      <w:r w:rsidR="00232EDF" w:rsidRPr="00CD5312">
        <w:rPr>
          <w:rFonts w:hint="eastAsia"/>
          <w:bCs/>
          <w:color w:val="000000" w:themeColor="text1"/>
          <w:shd w:val="clear" w:color="auto" w:fill="FFFFFF"/>
        </w:rPr>
        <w:t>đ</w:t>
      </w:r>
      <w:r w:rsidR="00232EDF" w:rsidRPr="00CD5312">
        <w:rPr>
          <w:bCs/>
          <w:color w:val="000000" w:themeColor="text1"/>
          <w:shd w:val="clear" w:color="auto" w:fill="FFFFFF"/>
        </w:rPr>
        <w:t>ầu n</w:t>
      </w:r>
      <w:r w:rsidR="00232EDF" w:rsidRPr="00CD5312">
        <w:rPr>
          <w:rFonts w:hint="eastAsia"/>
          <w:bCs/>
          <w:color w:val="000000" w:themeColor="text1"/>
          <w:shd w:val="clear" w:color="auto" w:fill="FFFFFF"/>
        </w:rPr>
        <w:t>ă</w:t>
      </w:r>
      <w:r w:rsidR="00232EDF" w:rsidRPr="00CD5312">
        <w:rPr>
          <w:bCs/>
          <w:color w:val="000000" w:themeColor="text1"/>
          <w:shd w:val="clear" w:color="auto" w:fill="FFFFFF"/>
        </w:rPr>
        <w:t xml:space="preserve">m. </w:t>
      </w:r>
      <w:bookmarkStart w:id="26" w:name="_Hlk154392952"/>
      <w:r w:rsidR="00232EDF" w:rsidRPr="00CD5312">
        <w:rPr>
          <w:bCs/>
          <w:color w:val="000000" w:themeColor="text1"/>
          <w:shd w:val="clear" w:color="auto" w:fill="FFFFFF"/>
        </w:rPr>
        <w:t>Giảm chủ yếu ở một số nguồn thu chủ lực nh</w:t>
      </w:r>
      <w:r w:rsidR="00232EDF" w:rsidRPr="00CD5312">
        <w:rPr>
          <w:rFonts w:hint="eastAsia"/>
          <w:bCs/>
          <w:color w:val="000000" w:themeColor="text1"/>
          <w:shd w:val="clear" w:color="auto" w:fill="FFFFFF"/>
        </w:rPr>
        <w:t>ư</w:t>
      </w:r>
      <w:r w:rsidR="00232EDF" w:rsidRPr="00CD5312">
        <w:rPr>
          <w:bCs/>
          <w:color w:val="000000" w:themeColor="text1"/>
          <w:shd w:val="clear" w:color="auto" w:fill="FFFFFF"/>
        </w:rPr>
        <w:t xml:space="preserve">: Thu từ doanh nghiệp </w:t>
      </w:r>
      <w:r w:rsidR="00232EDF" w:rsidRPr="00CD5312">
        <w:rPr>
          <w:rFonts w:hint="eastAsia"/>
          <w:bCs/>
          <w:color w:val="000000" w:themeColor="text1"/>
          <w:shd w:val="clear" w:color="auto" w:fill="FFFFFF"/>
        </w:rPr>
        <w:t>đ</w:t>
      </w:r>
      <w:r w:rsidR="00232EDF" w:rsidRPr="00CD5312">
        <w:rPr>
          <w:bCs/>
          <w:color w:val="000000" w:themeColor="text1"/>
          <w:shd w:val="clear" w:color="auto" w:fill="FFFFFF"/>
        </w:rPr>
        <w:t>ầu t</w:t>
      </w:r>
      <w:r w:rsidR="00232EDF" w:rsidRPr="00CD5312">
        <w:rPr>
          <w:rFonts w:hint="eastAsia"/>
          <w:bCs/>
          <w:color w:val="000000" w:themeColor="text1"/>
          <w:shd w:val="clear" w:color="auto" w:fill="FFFFFF"/>
        </w:rPr>
        <w:t>ư</w:t>
      </w:r>
      <w:r w:rsidR="00232EDF" w:rsidRPr="00CD5312">
        <w:rPr>
          <w:bCs/>
          <w:color w:val="000000" w:themeColor="text1"/>
          <w:shd w:val="clear" w:color="auto" w:fill="FFFFFF"/>
        </w:rPr>
        <w:t xml:space="preserve"> n</w:t>
      </w:r>
      <w:r w:rsidR="00232EDF" w:rsidRPr="00CD5312">
        <w:rPr>
          <w:rFonts w:hint="eastAsia"/>
          <w:bCs/>
          <w:color w:val="000000" w:themeColor="text1"/>
          <w:shd w:val="clear" w:color="auto" w:fill="FFFFFF"/>
        </w:rPr>
        <w:t>ư</w:t>
      </w:r>
      <w:r w:rsidR="00232EDF" w:rsidRPr="00CD5312">
        <w:rPr>
          <w:bCs/>
          <w:color w:val="000000" w:themeColor="text1"/>
          <w:shd w:val="clear" w:color="auto" w:fill="FFFFFF"/>
        </w:rPr>
        <w:t xml:space="preserve">ớc ngoài </w:t>
      </w:r>
      <w:r w:rsidR="00232EDF" w:rsidRPr="00CD5312">
        <w:rPr>
          <w:rFonts w:hint="eastAsia"/>
          <w:bCs/>
          <w:color w:val="000000" w:themeColor="text1"/>
          <w:shd w:val="clear" w:color="auto" w:fill="FFFFFF"/>
        </w:rPr>
        <w:t>đ</w:t>
      </w:r>
      <w:r w:rsidR="00232EDF" w:rsidRPr="00CD5312">
        <w:rPr>
          <w:bCs/>
          <w:color w:val="000000" w:themeColor="text1"/>
          <w:shd w:val="clear" w:color="auto" w:fill="FFFFFF"/>
        </w:rPr>
        <w:t xml:space="preserve">ạt 16.334 tỷ </w:t>
      </w:r>
      <w:r w:rsidR="00232EDF" w:rsidRPr="00CD5312">
        <w:rPr>
          <w:rFonts w:hint="eastAsia"/>
          <w:bCs/>
          <w:color w:val="000000" w:themeColor="text1"/>
          <w:shd w:val="clear" w:color="auto" w:fill="FFFFFF"/>
        </w:rPr>
        <w:t>đ</w:t>
      </w:r>
      <w:r w:rsidR="00232EDF" w:rsidRPr="00CD5312">
        <w:rPr>
          <w:bCs/>
          <w:color w:val="000000" w:themeColor="text1"/>
          <w:shd w:val="clear" w:color="auto" w:fill="FFFFFF"/>
        </w:rPr>
        <w:t xml:space="preserve">ồng, chiếm 59,99% tổng thu ngân sách trên </w:t>
      </w:r>
      <w:r w:rsidR="00232EDF" w:rsidRPr="00CD5312">
        <w:rPr>
          <w:rFonts w:hint="eastAsia"/>
          <w:bCs/>
          <w:color w:val="000000" w:themeColor="text1"/>
          <w:shd w:val="clear" w:color="auto" w:fill="FFFFFF"/>
        </w:rPr>
        <w:t>đ</w:t>
      </w:r>
      <w:r w:rsidR="00232EDF" w:rsidRPr="00CD5312">
        <w:rPr>
          <w:bCs/>
          <w:color w:val="000000" w:themeColor="text1"/>
          <w:shd w:val="clear" w:color="auto" w:fill="FFFFFF"/>
        </w:rPr>
        <w:t>ịa bàn, giảm 25,86%; các khoản thu về nhà, đất đạt 1.846 tỷ đồng, giảm 44,47%</w:t>
      </w:r>
      <w:r w:rsidR="00010981" w:rsidRPr="00CD5312">
        <w:rPr>
          <w:bCs/>
          <w:color w:val="000000" w:themeColor="text1"/>
          <w:shd w:val="clear" w:color="auto" w:fill="FFFFFF"/>
        </w:rPr>
        <w:t xml:space="preserve">. </w:t>
      </w:r>
      <w:r w:rsidR="00232EDF" w:rsidRPr="00CD5312">
        <w:rPr>
          <w:bCs/>
          <w:color w:val="000000" w:themeColor="text1"/>
          <w:shd w:val="clear" w:color="auto" w:fill="FFFFFF"/>
        </w:rPr>
        <w:t xml:space="preserve">Mặc dù giảm mạnh so với năm trước, song tổng thu nội địa của tỉnh vẫn nằm trong 08 địa phương có nguồn thu lớn nhất cả nước, đạt 22.574 tỷ đồng. Thu từ Hải quan </w:t>
      </w:r>
      <w:r w:rsidR="00232EDF" w:rsidRPr="00CD5312">
        <w:rPr>
          <w:rFonts w:hint="eastAsia"/>
          <w:bCs/>
          <w:color w:val="000000" w:themeColor="text1"/>
          <w:shd w:val="clear" w:color="auto" w:fill="FFFFFF"/>
        </w:rPr>
        <w:t>đ</w:t>
      </w:r>
      <w:r w:rsidR="00232EDF" w:rsidRPr="00CD5312">
        <w:rPr>
          <w:bCs/>
          <w:color w:val="000000" w:themeColor="text1"/>
          <w:shd w:val="clear" w:color="auto" w:fill="FFFFFF"/>
        </w:rPr>
        <w:t xml:space="preserve">ạt 4.621 tỷ </w:t>
      </w:r>
      <w:r w:rsidR="00232EDF" w:rsidRPr="00CD5312">
        <w:rPr>
          <w:rFonts w:hint="eastAsia"/>
          <w:bCs/>
          <w:color w:val="000000" w:themeColor="text1"/>
          <w:shd w:val="clear" w:color="auto" w:fill="FFFFFF"/>
        </w:rPr>
        <w:t>đ</w:t>
      </w:r>
      <w:r w:rsidR="00232EDF" w:rsidRPr="00CD5312">
        <w:rPr>
          <w:bCs/>
          <w:color w:val="000000" w:themeColor="text1"/>
          <w:shd w:val="clear" w:color="auto" w:fill="FFFFFF"/>
        </w:rPr>
        <w:t>ồng, giảm 28,85% so với cùng kỳ n</w:t>
      </w:r>
      <w:r w:rsidR="00232EDF" w:rsidRPr="00CD5312">
        <w:rPr>
          <w:rFonts w:hint="eastAsia"/>
          <w:bCs/>
          <w:color w:val="000000" w:themeColor="text1"/>
          <w:shd w:val="clear" w:color="auto" w:fill="FFFFFF"/>
        </w:rPr>
        <w:t>ă</w:t>
      </w:r>
      <w:r w:rsidR="00232EDF" w:rsidRPr="00CD5312">
        <w:rPr>
          <w:bCs/>
          <w:color w:val="000000" w:themeColor="text1"/>
          <w:shd w:val="clear" w:color="auto" w:fill="FFFFFF"/>
        </w:rPr>
        <w:t>m t</w:t>
      </w:r>
      <w:bookmarkStart w:id="27" w:name="_Hlk154133226"/>
      <w:bookmarkEnd w:id="25"/>
      <w:r w:rsidR="00232EDF" w:rsidRPr="00CD5312">
        <w:rPr>
          <w:bCs/>
          <w:color w:val="000000" w:themeColor="text1"/>
          <w:shd w:val="clear" w:color="auto" w:fill="FFFFFF"/>
          <w:lang w:val="vi-VN"/>
        </w:rPr>
        <w:t>rước.</w:t>
      </w:r>
      <w:bookmarkEnd w:id="26"/>
    </w:p>
    <w:p w14:paraId="4ED7702F" w14:textId="3CE136FD" w:rsidR="007822BF" w:rsidRPr="00CD5312" w:rsidRDefault="00232EDF" w:rsidP="00232EDF">
      <w:pPr>
        <w:pBdr>
          <w:bottom w:val="none" w:sz="4" w:space="31" w:color="000000"/>
        </w:pBdr>
        <w:spacing w:before="60" w:after="0" w:line="360" w:lineRule="exact"/>
        <w:ind w:firstLine="720"/>
        <w:jc w:val="both"/>
        <w:rPr>
          <w:bCs/>
          <w:color w:val="000000" w:themeColor="text1"/>
          <w:shd w:val="clear" w:color="auto" w:fill="FFFFFF"/>
          <w:lang w:val="vi-VN"/>
        </w:rPr>
      </w:pPr>
      <w:bookmarkStart w:id="28" w:name="_Hlk154393108"/>
      <w:r w:rsidRPr="00CD5312">
        <w:rPr>
          <w:rFonts w:eastAsia="Times New Roman" w:cs="Times New Roman"/>
          <w:szCs w:val="28"/>
          <w:lang w:val="nl-NL"/>
        </w:rPr>
        <w:t xml:space="preserve">Quản lý chi ngân sách được tăng cường, kiểm soát chi chặt chẽ, quản lý chi theo dự toán, thực hành tiết kiệm, chống lãng </w:t>
      </w:r>
      <w:r w:rsidRPr="00CD5312">
        <w:rPr>
          <w:rFonts w:eastAsia="Times New Roman" w:cs="Times New Roman"/>
          <w:szCs w:val="28"/>
          <w:lang w:val="vi-VN"/>
        </w:rPr>
        <w:t>phí</w:t>
      </w:r>
      <w:bookmarkEnd w:id="28"/>
      <w:r w:rsidRPr="00CD5312">
        <w:rPr>
          <w:rFonts w:eastAsia="Times New Roman" w:cs="Times New Roman"/>
          <w:szCs w:val="28"/>
          <w:lang w:val="vi-VN"/>
        </w:rPr>
        <w:t xml:space="preserve">. </w:t>
      </w:r>
      <w:r w:rsidRPr="00CD5312">
        <w:rPr>
          <w:bCs/>
          <w:color w:val="000000" w:themeColor="text1"/>
          <w:shd w:val="clear" w:color="auto" w:fill="FFFFFF"/>
        </w:rPr>
        <w:t xml:space="preserve">Tính </w:t>
      </w:r>
      <w:r w:rsidRPr="00CD5312">
        <w:rPr>
          <w:rFonts w:hint="eastAsia"/>
          <w:bCs/>
          <w:color w:val="000000" w:themeColor="text1"/>
          <w:shd w:val="clear" w:color="auto" w:fill="FFFFFF"/>
        </w:rPr>
        <w:t>đ</w:t>
      </w:r>
      <w:r w:rsidRPr="00CD5312">
        <w:rPr>
          <w:bCs/>
          <w:color w:val="000000" w:themeColor="text1"/>
          <w:shd w:val="clear" w:color="auto" w:fill="FFFFFF"/>
        </w:rPr>
        <w:t xml:space="preserve">ến ngày 15/12/2023, tổng chi NSNN </w:t>
      </w:r>
      <w:r w:rsidRPr="00CD5312">
        <w:rPr>
          <w:rFonts w:hint="eastAsia"/>
          <w:bCs/>
          <w:color w:val="000000" w:themeColor="text1"/>
          <w:shd w:val="clear" w:color="auto" w:fill="FFFFFF"/>
        </w:rPr>
        <w:t>đ</w:t>
      </w:r>
      <w:r w:rsidRPr="00CD5312">
        <w:rPr>
          <w:bCs/>
          <w:color w:val="000000" w:themeColor="text1"/>
          <w:shd w:val="clear" w:color="auto" w:fill="FFFFFF"/>
        </w:rPr>
        <w:t xml:space="preserve">ạt 23.951 tỷ </w:t>
      </w:r>
      <w:r w:rsidRPr="00CD5312">
        <w:rPr>
          <w:rFonts w:hint="eastAsia"/>
          <w:bCs/>
          <w:color w:val="000000" w:themeColor="text1"/>
          <w:shd w:val="clear" w:color="auto" w:fill="FFFFFF"/>
        </w:rPr>
        <w:t>đ</w:t>
      </w:r>
      <w:r w:rsidRPr="00CD5312">
        <w:rPr>
          <w:bCs/>
          <w:color w:val="000000" w:themeColor="text1"/>
          <w:shd w:val="clear" w:color="auto" w:fill="FFFFFF"/>
        </w:rPr>
        <w:t>ồng, t</w:t>
      </w:r>
      <w:r w:rsidRPr="00CD5312">
        <w:rPr>
          <w:rFonts w:hint="eastAsia"/>
          <w:bCs/>
          <w:color w:val="000000" w:themeColor="text1"/>
          <w:shd w:val="clear" w:color="auto" w:fill="FFFFFF"/>
        </w:rPr>
        <w:t>ă</w:t>
      </w:r>
      <w:r w:rsidRPr="00CD5312">
        <w:rPr>
          <w:bCs/>
          <w:color w:val="000000" w:themeColor="text1"/>
          <w:shd w:val="clear" w:color="auto" w:fill="FFFFFF"/>
        </w:rPr>
        <w:t xml:space="preserve">ng 15,11% so với cùng kỳ. Trong </w:t>
      </w:r>
      <w:r w:rsidRPr="00CD5312">
        <w:rPr>
          <w:rFonts w:hint="eastAsia"/>
          <w:bCs/>
          <w:color w:val="000000" w:themeColor="text1"/>
          <w:shd w:val="clear" w:color="auto" w:fill="FFFFFF"/>
        </w:rPr>
        <w:t>đó</w:t>
      </w:r>
      <w:r w:rsidRPr="00CD5312">
        <w:rPr>
          <w:bCs/>
          <w:color w:val="000000" w:themeColor="text1"/>
          <w:shd w:val="clear" w:color="auto" w:fill="FFFFFF"/>
        </w:rPr>
        <w:t xml:space="preserve">, chi </w:t>
      </w:r>
      <w:r w:rsidRPr="00CD5312">
        <w:rPr>
          <w:rFonts w:hint="eastAsia"/>
          <w:bCs/>
          <w:color w:val="000000" w:themeColor="text1"/>
          <w:shd w:val="clear" w:color="auto" w:fill="FFFFFF"/>
        </w:rPr>
        <w:t>đ</w:t>
      </w:r>
      <w:r w:rsidRPr="00CD5312">
        <w:rPr>
          <w:bCs/>
          <w:color w:val="000000" w:themeColor="text1"/>
          <w:shd w:val="clear" w:color="auto" w:fill="FFFFFF"/>
        </w:rPr>
        <w:t>ầu t</w:t>
      </w:r>
      <w:r w:rsidRPr="00CD5312">
        <w:rPr>
          <w:rFonts w:hint="eastAsia"/>
          <w:bCs/>
          <w:color w:val="000000" w:themeColor="text1"/>
          <w:shd w:val="clear" w:color="auto" w:fill="FFFFFF"/>
        </w:rPr>
        <w:t>ư</w:t>
      </w:r>
      <w:r w:rsidRPr="00CD5312">
        <w:rPr>
          <w:bCs/>
          <w:color w:val="000000" w:themeColor="text1"/>
          <w:shd w:val="clear" w:color="auto" w:fill="FFFFFF"/>
        </w:rPr>
        <w:t xml:space="preserve"> phát triển (bao gồm cả tạm ứng) </w:t>
      </w:r>
      <w:r w:rsidRPr="00CD5312">
        <w:rPr>
          <w:rFonts w:hint="eastAsia"/>
          <w:bCs/>
          <w:color w:val="000000" w:themeColor="text1"/>
          <w:shd w:val="clear" w:color="auto" w:fill="FFFFFF"/>
        </w:rPr>
        <w:t>đ</w:t>
      </w:r>
      <w:r w:rsidRPr="00CD5312">
        <w:rPr>
          <w:bCs/>
          <w:color w:val="000000" w:themeColor="text1"/>
          <w:shd w:val="clear" w:color="auto" w:fill="FFFFFF"/>
        </w:rPr>
        <w:t xml:space="preserve">ạt 13.521 tỷ </w:t>
      </w:r>
      <w:r w:rsidRPr="00CD5312">
        <w:rPr>
          <w:rFonts w:hint="eastAsia"/>
          <w:bCs/>
          <w:color w:val="000000" w:themeColor="text1"/>
          <w:shd w:val="clear" w:color="auto" w:fill="FFFFFF"/>
        </w:rPr>
        <w:t>đ</w:t>
      </w:r>
      <w:r w:rsidRPr="00CD5312">
        <w:rPr>
          <w:bCs/>
          <w:color w:val="000000" w:themeColor="text1"/>
          <w:shd w:val="clear" w:color="auto" w:fill="FFFFFF"/>
        </w:rPr>
        <w:t>ồng, t</w:t>
      </w:r>
      <w:r w:rsidRPr="00CD5312">
        <w:rPr>
          <w:rFonts w:hint="eastAsia"/>
          <w:bCs/>
          <w:color w:val="000000" w:themeColor="text1"/>
          <w:shd w:val="clear" w:color="auto" w:fill="FFFFFF"/>
        </w:rPr>
        <w:t>ă</w:t>
      </w:r>
      <w:r w:rsidRPr="00CD5312">
        <w:rPr>
          <w:bCs/>
          <w:color w:val="000000" w:themeColor="text1"/>
          <w:shd w:val="clear" w:color="auto" w:fill="FFFFFF"/>
        </w:rPr>
        <w:t>ng 20,59%; chi th</w:t>
      </w:r>
      <w:r w:rsidRPr="00CD5312">
        <w:rPr>
          <w:rFonts w:hint="eastAsia"/>
          <w:bCs/>
          <w:color w:val="000000" w:themeColor="text1"/>
          <w:shd w:val="clear" w:color="auto" w:fill="FFFFFF"/>
        </w:rPr>
        <w:t>ư</w:t>
      </w:r>
      <w:r w:rsidRPr="00CD5312">
        <w:rPr>
          <w:bCs/>
          <w:color w:val="000000" w:themeColor="text1"/>
          <w:shd w:val="clear" w:color="auto" w:fill="FFFFFF"/>
        </w:rPr>
        <w:t xml:space="preserve">ờng xuyên </w:t>
      </w:r>
      <w:r w:rsidRPr="00CD5312">
        <w:rPr>
          <w:rFonts w:hint="eastAsia"/>
          <w:bCs/>
          <w:color w:val="000000" w:themeColor="text1"/>
          <w:shd w:val="clear" w:color="auto" w:fill="FFFFFF"/>
        </w:rPr>
        <w:t>đ</w:t>
      </w:r>
      <w:r w:rsidRPr="00CD5312">
        <w:rPr>
          <w:bCs/>
          <w:color w:val="000000" w:themeColor="text1"/>
          <w:shd w:val="clear" w:color="auto" w:fill="FFFFFF"/>
        </w:rPr>
        <w:t xml:space="preserve">ạt 10.350 tỷ </w:t>
      </w:r>
      <w:r w:rsidRPr="00CD5312">
        <w:rPr>
          <w:rFonts w:hint="eastAsia"/>
          <w:bCs/>
          <w:color w:val="000000" w:themeColor="text1"/>
          <w:shd w:val="clear" w:color="auto" w:fill="FFFFFF"/>
        </w:rPr>
        <w:t>đ</w:t>
      </w:r>
      <w:r w:rsidRPr="00CD5312">
        <w:rPr>
          <w:bCs/>
          <w:color w:val="000000" w:themeColor="text1"/>
          <w:shd w:val="clear" w:color="auto" w:fill="FFFFFF"/>
        </w:rPr>
        <w:t>ồng, t</w:t>
      </w:r>
      <w:r w:rsidRPr="00CD5312">
        <w:rPr>
          <w:rFonts w:hint="eastAsia"/>
          <w:bCs/>
          <w:color w:val="000000" w:themeColor="text1"/>
          <w:shd w:val="clear" w:color="auto" w:fill="FFFFFF"/>
        </w:rPr>
        <w:t>ă</w:t>
      </w:r>
      <w:r w:rsidRPr="00CD5312">
        <w:rPr>
          <w:bCs/>
          <w:color w:val="000000" w:themeColor="text1"/>
          <w:shd w:val="clear" w:color="auto" w:fill="FFFFFF"/>
        </w:rPr>
        <w:t>ng 8,36% so với cùng kỳ.</w:t>
      </w:r>
      <w:bookmarkEnd w:id="27"/>
      <w:r w:rsidR="007822BF" w:rsidRPr="00CD5312">
        <w:rPr>
          <w:bCs/>
          <w:color w:val="000000" w:themeColor="text1"/>
          <w:shd w:val="clear" w:color="auto" w:fill="FFFFFF"/>
        </w:rPr>
        <w:t xml:space="preserve"> </w:t>
      </w:r>
    </w:p>
    <w:p w14:paraId="26DFDEFB" w14:textId="77777777" w:rsidR="00F91BC7" w:rsidRPr="00CD5312" w:rsidRDefault="006730C2" w:rsidP="00232EDF">
      <w:pPr>
        <w:pBdr>
          <w:bottom w:val="none" w:sz="4" w:space="31" w:color="000000"/>
        </w:pBdr>
        <w:spacing w:before="60" w:after="0" w:line="360" w:lineRule="exact"/>
        <w:ind w:firstLine="720"/>
        <w:jc w:val="both"/>
        <w:rPr>
          <w:b/>
          <w:bCs/>
          <w:color w:val="000000" w:themeColor="text1"/>
        </w:rPr>
      </w:pPr>
      <w:r w:rsidRPr="00CD5312">
        <w:rPr>
          <w:b/>
          <w:bCs/>
          <w:color w:val="000000" w:themeColor="text1"/>
          <w:shd w:val="clear" w:color="auto" w:fill="FFFFFF"/>
        </w:rPr>
        <w:t xml:space="preserve">2. Hoạt </w:t>
      </w:r>
      <w:r w:rsidRPr="00CD5312">
        <w:rPr>
          <w:rFonts w:hint="eastAsia"/>
          <w:b/>
          <w:bCs/>
          <w:color w:val="000000" w:themeColor="text1"/>
          <w:shd w:val="clear" w:color="auto" w:fill="FFFFFF"/>
        </w:rPr>
        <w:t>đ</w:t>
      </w:r>
      <w:r w:rsidRPr="00CD5312">
        <w:rPr>
          <w:b/>
          <w:bCs/>
          <w:color w:val="000000" w:themeColor="text1"/>
          <w:shd w:val="clear" w:color="auto" w:fill="FFFFFF"/>
        </w:rPr>
        <w:t>ộng ngân hàng, tín dụng</w:t>
      </w:r>
    </w:p>
    <w:p w14:paraId="6C158C7F" w14:textId="5C71E216" w:rsidR="00232EDF" w:rsidRPr="00CD5312" w:rsidRDefault="007822BF" w:rsidP="00232EDF">
      <w:pPr>
        <w:pBdr>
          <w:bottom w:val="none" w:sz="4" w:space="31" w:color="000000"/>
        </w:pBdr>
        <w:spacing w:before="60" w:after="0" w:line="360" w:lineRule="exact"/>
        <w:ind w:firstLine="720"/>
        <w:jc w:val="both"/>
        <w:rPr>
          <w:bCs/>
          <w:color w:val="000000" w:themeColor="text1"/>
          <w:shd w:val="clear" w:color="auto" w:fill="FFFFFF"/>
          <w:lang w:val="vi-VN"/>
        </w:rPr>
      </w:pPr>
      <w:bookmarkStart w:id="29" w:name="_Hlk154133534"/>
      <w:r w:rsidRPr="00CD5312">
        <w:rPr>
          <w:bCs/>
          <w:color w:val="000000" w:themeColor="text1"/>
          <w:shd w:val="clear" w:color="auto" w:fill="FFFFFF"/>
        </w:rPr>
        <w:lastRenderedPageBreak/>
        <w:t xml:space="preserve">Năm 2023, nhiều giải pháp, chính sách thúc đẩy tăng trưởng tín dụng được áp dụng và phát huy hiệu quả, tạo điều kiện cho người dân, doanh nghiệp tiếp cận nguồn vốn vay, là nguồn hỗ trợ vốn tích cực cho phục hồi và phát triển nền kinh tế của địa phương. </w:t>
      </w:r>
      <w:bookmarkStart w:id="30" w:name="_Hlk154394060"/>
      <w:r w:rsidRPr="00CD5312">
        <w:rPr>
          <w:bCs/>
          <w:color w:val="000000" w:themeColor="text1"/>
          <w:shd w:val="clear" w:color="auto" w:fill="FFFFFF"/>
        </w:rPr>
        <w:t xml:space="preserve">Trong năm, mặt bằng lãi suất huy </w:t>
      </w:r>
      <w:r w:rsidRPr="00CD5312">
        <w:rPr>
          <w:rFonts w:hint="eastAsia"/>
          <w:bCs/>
          <w:color w:val="000000" w:themeColor="text1"/>
          <w:shd w:val="clear" w:color="auto" w:fill="FFFFFF"/>
        </w:rPr>
        <w:t>đ</w:t>
      </w:r>
      <w:r w:rsidRPr="00CD5312">
        <w:rPr>
          <w:bCs/>
          <w:color w:val="000000" w:themeColor="text1"/>
          <w:shd w:val="clear" w:color="auto" w:fill="FFFFFF"/>
        </w:rPr>
        <w:t xml:space="preserve">ộng và cho vay trên </w:t>
      </w:r>
      <w:r w:rsidRPr="00CD5312">
        <w:rPr>
          <w:rFonts w:hint="eastAsia"/>
          <w:bCs/>
          <w:color w:val="000000" w:themeColor="text1"/>
          <w:shd w:val="clear" w:color="auto" w:fill="FFFFFF"/>
        </w:rPr>
        <w:t>đ</w:t>
      </w:r>
      <w:r w:rsidRPr="00CD5312">
        <w:rPr>
          <w:bCs/>
          <w:color w:val="000000" w:themeColor="text1"/>
          <w:shd w:val="clear" w:color="auto" w:fill="FFFFFF"/>
        </w:rPr>
        <w:t>ịa bàn có xu h</w:t>
      </w:r>
      <w:r w:rsidRPr="00CD5312">
        <w:rPr>
          <w:rFonts w:hint="eastAsia"/>
          <w:bCs/>
          <w:color w:val="000000" w:themeColor="text1"/>
          <w:shd w:val="clear" w:color="auto" w:fill="FFFFFF"/>
        </w:rPr>
        <w:t>ư</w:t>
      </w:r>
      <w:r w:rsidRPr="00CD5312">
        <w:rPr>
          <w:bCs/>
          <w:color w:val="000000" w:themeColor="text1"/>
          <w:shd w:val="clear" w:color="auto" w:fill="FFFFFF"/>
        </w:rPr>
        <w:t>ớng giảm dần so với cuối n</w:t>
      </w:r>
      <w:r w:rsidRPr="00CD5312">
        <w:rPr>
          <w:rFonts w:hint="eastAsia"/>
          <w:bCs/>
          <w:color w:val="000000" w:themeColor="text1"/>
          <w:shd w:val="clear" w:color="auto" w:fill="FFFFFF"/>
        </w:rPr>
        <w:t>ă</w:t>
      </w:r>
      <w:r w:rsidRPr="00CD5312">
        <w:rPr>
          <w:bCs/>
          <w:color w:val="000000" w:themeColor="text1"/>
          <w:shd w:val="clear" w:color="auto" w:fill="FFFFFF"/>
        </w:rPr>
        <w:t>m 2022, lãi suất tiền gửi giảm từ 0,2%-1,5%/n</w:t>
      </w:r>
      <w:r w:rsidR="00232EDF" w:rsidRPr="00CD5312">
        <w:rPr>
          <w:bCs/>
          <w:color w:val="000000" w:themeColor="text1"/>
          <w:shd w:val="clear" w:color="auto" w:fill="FFFFFF"/>
          <w:lang w:val="vi-VN"/>
        </w:rPr>
        <w:t>ăm,</w:t>
      </w:r>
      <w:r w:rsidRPr="00CD5312">
        <w:rPr>
          <w:bCs/>
          <w:color w:val="000000" w:themeColor="text1"/>
          <w:shd w:val="clear" w:color="auto" w:fill="FFFFFF"/>
        </w:rPr>
        <w:t xml:space="preserve"> </w:t>
      </w:r>
      <w:r w:rsidR="00232EDF" w:rsidRPr="00CD5312">
        <w:rPr>
          <w:bCs/>
          <w:color w:val="000000" w:themeColor="text1"/>
          <w:shd w:val="clear" w:color="auto" w:fill="FFFFFF"/>
        </w:rPr>
        <w:t>phổ biến từ 0,2-7,5%/n</w:t>
      </w:r>
      <w:r w:rsidR="00232EDF" w:rsidRPr="00CD5312">
        <w:rPr>
          <w:rFonts w:hint="eastAsia"/>
          <w:bCs/>
          <w:color w:val="000000" w:themeColor="text1"/>
          <w:shd w:val="clear" w:color="auto" w:fill="FFFFFF"/>
        </w:rPr>
        <w:t>ă</w:t>
      </w:r>
      <w:r w:rsidR="00232EDF" w:rsidRPr="00CD5312">
        <w:rPr>
          <w:bCs/>
          <w:color w:val="000000" w:themeColor="text1"/>
          <w:shd w:val="clear" w:color="auto" w:fill="FFFFFF"/>
        </w:rPr>
        <w:t xml:space="preserve">m </w:t>
      </w:r>
      <w:r w:rsidR="00232EDF" w:rsidRPr="00CD5312">
        <w:rPr>
          <w:rFonts w:hint="eastAsia"/>
          <w:bCs/>
          <w:color w:val="000000" w:themeColor="text1"/>
          <w:shd w:val="clear" w:color="auto" w:fill="FFFFFF"/>
        </w:rPr>
        <w:t>đ</w:t>
      </w:r>
      <w:r w:rsidR="00232EDF" w:rsidRPr="00CD5312">
        <w:rPr>
          <w:bCs/>
          <w:color w:val="000000" w:themeColor="text1"/>
          <w:shd w:val="clear" w:color="auto" w:fill="FFFFFF"/>
        </w:rPr>
        <w:t xml:space="preserve">ối với từng kỳ </w:t>
      </w:r>
      <w:r w:rsidR="00232EDF" w:rsidRPr="00CD5312">
        <w:rPr>
          <w:bCs/>
          <w:color w:val="000000" w:themeColor="text1"/>
          <w:shd w:val="clear" w:color="auto" w:fill="FFFFFF"/>
          <w:lang w:val="vi-VN"/>
        </w:rPr>
        <w:t xml:space="preserve">hạn; </w:t>
      </w:r>
      <w:r w:rsidRPr="00CD5312">
        <w:rPr>
          <w:bCs/>
          <w:color w:val="000000" w:themeColor="text1"/>
          <w:shd w:val="clear" w:color="auto" w:fill="FFFFFF"/>
        </w:rPr>
        <w:t>lãi suất cho vay giảm từ</w:t>
      </w:r>
      <w:r w:rsidR="00232EDF" w:rsidRPr="00CD5312">
        <w:rPr>
          <w:bCs/>
          <w:color w:val="000000" w:themeColor="text1"/>
          <w:shd w:val="clear" w:color="auto" w:fill="FFFFFF"/>
        </w:rPr>
        <w:t xml:space="preserve"> 1,5-2%/n</w:t>
      </w:r>
      <w:r w:rsidR="00232EDF" w:rsidRPr="00CD5312">
        <w:rPr>
          <w:bCs/>
          <w:color w:val="000000" w:themeColor="text1"/>
          <w:shd w:val="clear" w:color="auto" w:fill="FFFFFF"/>
          <w:lang w:val="vi-VN"/>
        </w:rPr>
        <w:t xml:space="preserve">ăm, </w:t>
      </w:r>
      <w:r w:rsidRPr="00CD5312">
        <w:rPr>
          <w:bCs/>
          <w:color w:val="000000" w:themeColor="text1"/>
          <w:shd w:val="clear" w:color="auto" w:fill="FFFFFF"/>
        </w:rPr>
        <w:t>phổ biến từ 4-11%/n</w:t>
      </w:r>
      <w:r w:rsidRPr="00CD5312">
        <w:rPr>
          <w:rFonts w:hint="eastAsia"/>
          <w:bCs/>
          <w:color w:val="000000" w:themeColor="text1"/>
          <w:shd w:val="clear" w:color="auto" w:fill="FFFFFF"/>
        </w:rPr>
        <w:t>ă</w:t>
      </w:r>
      <w:r w:rsidRPr="00CD5312">
        <w:rPr>
          <w:bCs/>
          <w:color w:val="000000" w:themeColor="text1"/>
          <w:shd w:val="clear" w:color="auto" w:fill="FFFFFF"/>
        </w:rPr>
        <w:t xml:space="preserve">m </w:t>
      </w:r>
      <w:r w:rsidRPr="00CD5312">
        <w:rPr>
          <w:rFonts w:hint="eastAsia"/>
          <w:bCs/>
          <w:color w:val="000000" w:themeColor="text1"/>
          <w:shd w:val="clear" w:color="auto" w:fill="FFFFFF"/>
        </w:rPr>
        <w:t>đ</w:t>
      </w:r>
      <w:r w:rsidRPr="00CD5312">
        <w:rPr>
          <w:bCs/>
          <w:color w:val="000000" w:themeColor="text1"/>
          <w:shd w:val="clear" w:color="auto" w:fill="FFFFFF"/>
        </w:rPr>
        <w:t xml:space="preserve">ối với từng kỳ hạn và </w:t>
      </w:r>
      <w:r w:rsidRPr="00CD5312">
        <w:rPr>
          <w:rFonts w:hint="eastAsia"/>
          <w:bCs/>
          <w:color w:val="000000" w:themeColor="text1"/>
          <w:shd w:val="clear" w:color="auto" w:fill="FFFFFF"/>
        </w:rPr>
        <w:t>đ</w:t>
      </w:r>
      <w:r w:rsidRPr="00CD5312">
        <w:rPr>
          <w:bCs/>
          <w:color w:val="000000" w:themeColor="text1"/>
          <w:shd w:val="clear" w:color="auto" w:fill="FFFFFF"/>
        </w:rPr>
        <w:t>ối t</w:t>
      </w:r>
      <w:r w:rsidRPr="00CD5312">
        <w:rPr>
          <w:rFonts w:hint="eastAsia"/>
          <w:bCs/>
          <w:color w:val="000000" w:themeColor="text1"/>
          <w:shd w:val="clear" w:color="auto" w:fill="FFFFFF"/>
        </w:rPr>
        <w:t>ư</w:t>
      </w:r>
      <w:r w:rsidRPr="00CD5312">
        <w:rPr>
          <w:bCs/>
          <w:color w:val="000000" w:themeColor="text1"/>
          <w:shd w:val="clear" w:color="auto" w:fill="FFFFFF"/>
        </w:rPr>
        <w:t>ợ</w:t>
      </w:r>
      <w:r w:rsidR="00232EDF" w:rsidRPr="00CD5312">
        <w:rPr>
          <w:bCs/>
          <w:color w:val="000000" w:themeColor="text1"/>
          <w:shd w:val="clear" w:color="auto" w:fill="FFFFFF"/>
        </w:rPr>
        <w:t>ng</w:t>
      </w:r>
      <w:r w:rsidR="00232EDF" w:rsidRPr="00CD5312">
        <w:rPr>
          <w:bCs/>
          <w:color w:val="000000" w:themeColor="text1"/>
          <w:shd w:val="clear" w:color="auto" w:fill="FFFFFF"/>
          <w:lang w:val="vi-VN"/>
        </w:rPr>
        <w:t>.</w:t>
      </w:r>
    </w:p>
    <w:bookmarkEnd w:id="30"/>
    <w:p w14:paraId="530182A6" w14:textId="644080C1" w:rsidR="007822BF" w:rsidRPr="00CD5312" w:rsidRDefault="007822BF" w:rsidP="00232EDF">
      <w:pPr>
        <w:pBdr>
          <w:bottom w:val="none" w:sz="4" w:space="31" w:color="000000"/>
        </w:pBdr>
        <w:spacing w:before="60" w:after="0" w:line="360" w:lineRule="exact"/>
        <w:ind w:firstLine="720"/>
        <w:jc w:val="both"/>
        <w:rPr>
          <w:bCs/>
          <w:color w:val="000000" w:themeColor="text1"/>
          <w:shd w:val="clear" w:color="auto" w:fill="FFFFFF"/>
        </w:rPr>
      </w:pPr>
      <w:r w:rsidRPr="00CD5312">
        <w:rPr>
          <w:bCs/>
          <w:color w:val="000000" w:themeColor="text1"/>
          <w:shd w:val="clear" w:color="auto" w:fill="FFFFFF"/>
        </w:rPr>
        <w:t>Ước tính cả năm</w:t>
      </w:r>
      <w:r w:rsidR="00232EDF" w:rsidRPr="00CD5312">
        <w:rPr>
          <w:bCs/>
          <w:color w:val="000000" w:themeColor="text1"/>
          <w:shd w:val="clear" w:color="auto" w:fill="FFFFFF"/>
          <w:lang w:val="vi-VN"/>
        </w:rPr>
        <w:t xml:space="preserve">, </w:t>
      </w:r>
      <w:r w:rsidRPr="00CD5312">
        <w:rPr>
          <w:bCs/>
          <w:color w:val="000000" w:themeColor="text1"/>
          <w:shd w:val="clear" w:color="auto" w:fill="FFFFFF"/>
        </w:rPr>
        <w:t xml:space="preserve">tổng nguồn vốn huy động </w:t>
      </w:r>
      <w:r w:rsidRPr="00CD5312">
        <w:rPr>
          <w:rFonts w:hint="eastAsia"/>
          <w:bCs/>
          <w:color w:val="000000" w:themeColor="text1"/>
          <w:shd w:val="clear" w:color="auto" w:fill="FFFFFF"/>
        </w:rPr>
        <w:t>đ</w:t>
      </w:r>
      <w:r w:rsidRPr="00CD5312">
        <w:rPr>
          <w:bCs/>
          <w:color w:val="000000" w:themeColor="text1"/>
          <w:shd w:val="clear" w:color="auto" w:fill="FFFFFF"/>
        </w:rPr>
        <w:t>ạt 123</w:t>
      </w:r>
      <w:r w:rsidR="00B11E08" w:rsidRPr="00CD5312">
        <w:rPr>
          <w:bCs/>
          <w:color w:val="000000" w:themeColor="text1"/>
          <w:shd w:val="clear" w:color="auto" w:fill="FFFFFF"/>
        </w:rPr>
        <w:t xml:space="preserve"> nghìn </w:t>
      </w:r>
      <w:r w:rsidRPr="00CD5312">
        <w:rPr>
          <w:bCs/>
          <w:color w:val="000000" w:themeColor="text1"/>
          <w:shd w:val="clear" w:color="auto" w:fill="FFFFFF"/>
        </w:rPr>
        <w:t xml:space="preserve">tỷ </w:t>
      </w:r>
      <w:r w:rsidRPr="00CD5312">
        <w:rPr>
          <w:rFonts w:hint="eastAsia"/>
          <w:bCs/>
          <w:color w:val="000000" w:themeColor="text1"/>
          <w:shd w:val="clear" w:color="auto" w:fill="FFFFFF"/>
        </w:rPr>
        <w:t>đ</w:t>
      </w:r>
      <w:r w:rsidRPr="00CD5312">
        <w:rPr>
          <w:bCs/>
          <w:color w:val="000000" w:themeColor="text1"/>
          <w:shd w:val="clear" w:color="auto" w:fill="FFFFFF"/>
        </w:rPr>
        <w:t>ồng, t</w:t>
      </w:r>
      <w:r w:rsidRPr="00CD5312">
        <w:rPr>
          <w:rFonts w:hint="eastAsia"/>
          <w:bCs/>
          <w:color w:val="000000" w:themeColor="text1"/>
          <w:shd w:val="clear" w:color="auto" w:fill="FFFFFF"/>
        </w:rPr>
        <w:t>ă</w:t>
      </w:r>
      <w:r w:rsidRPr="00CD5312">
        <w:rPr>
          <w:bCs/>
          <w:color w:val="000000" w:themeColor="text1"/>
          <w:shd w:val="clear" w:color="auto" w:fill="FFFFFF"/>
        </w:rPr>
        <w:t>ng 12,25% so với cuối n</w:t>
      </w:r>
      <w:r w:rsidRPr="00CD5312">
        <w:rPr>
          <w:rFonts w:hint="eastAsia"/>
          <w:bCs/>
          <w:color w:val="000000" w:themeColor="text1"/>
          <w:shd w:val="clear" w:color="auto" w:fill="FFFFFF"/>
        </w:rPr>
        <w:t>ă</w:t>
      </w:r>
      <w:r w:rsidRPr="00CD5312">
        <w:rPr>
          <w:bCs/>
          <w:color w:val="000000" w:themeColor="text1"/>
          <w:shd w:val="clear" w:color="auto" w:fill="FFFFFF"/>
        </w:rPr>
        <w:t xml:space="preserve">m 2022, </w:t>
      </w:r>
      <w:bookmarkStart w:id="31" w:name="_Hlk154393994"/>
      <w:r w:rsidRPr="00CD5312">
        <w:rPr>
          <w:bCs/>
          <w:color w:val="000000" w:themeColor="text1"/>
          <w:shd w:val="clear" w:color="auto" w:fill="FFFFFF"/>
        </w:rPr>
        <w:t>tăng trưởng tốt ở nguồn tiền gửi dân cư với 81</w:t>
      </w:r>
      <w:r w:rsidR="00B11E08" w:rsidRPr="00CD5312">
        <w:rPr>
          <w:bCs/>
          <w:color w:val="000000" w:themeColor="text1"/>
          <w:shd w:val="clear" w:color="auto" w:fill="FFFFFF"/>
        </w:rPr>
        <w:t xml:space="preserve"> nghìn </w:t>
      </w:r>
      <w:r w:rsidRPr="00CD5312">
        <w:rPr>
          <w:bCs/>
          <w:color w:val="000000" w:themeColor="text1"/>
          <w:shd w:val="clear" w:color="auto" w:fill="FFFFFF"/>
        </w:rPr>
        <w:t>tỷ</w:t>
      </w:r>
      <w:r w:rsidR="00411B56" w:rsidRPr="00CD5312">
        <w:rPr>
          <w:bCs/>
          <w:color w:val="000000" w:themeColor="text1"/>
          <w:shd w:val="clear" w:color="auto" w:fill="FFFFFF"/>
        </w:rPr>
        <w:t xml:space="preserve"> đồng</w:t>
      </w:r>
      <w:r w:rsidRPr="00CD5312">
        <w:rPr>
          <w:bCs/>
          <w:color w:val="000000" w:themeColor="text1"/>
          <w:shd w:val="clear" w:color="auto" w:fill="FFFFFF"/>
        </w:rPr>
        <w:t>, tăng 16,91%.</w:t>
      </w:r>
      <w:bookmarkEnd w:id="31"/>
      <w:r w:rsidRPr="00CD5312">
        <w:rPr>
          <w:bCs/>
          <w:color w:val="000000" w:themeColor="text1"/>
          <w:shd w:val="clear" w:color="auto" w:fill="FFFFFF"/>
        </w:rPr>
        <w:t xml:space="preserve"> Tiền gửi dân cư tăng trưởng ổn định ngay từ những tháng đầu năm cho thấy trong bối cảnh các kênh đầu tư như chứng khoán, bất động sản, vàng… có nhiều biến động, rủi ro như hiện nay thì gửi tiết kiệm ngân hàng là kênh đầu tư an toàn, có lãi, được người dân tin tưởng lựa chọn. Song khó khăn lớn nhất là huy động vốn nhà rỗi từ các tổ chức kinh tế, doanh nghiệp lớn trên địa bàn do tình hình sản xuất kinh doanh của các doanh nghiệp gặp nhiều khó kh</w:t>
      </w:r>
      <w:r w:rsidRPr="00CD5312">
        <w:rPr>
          <w:rFonts w:hint="eastAsia"/>
          <w:bCs/>
          <w:color w:val="000000" w:themeColor="text1"/>
          <w:shd w:val="clear" w:color="auto" w:fill="FFFFFF"/>
        </w:rPr>
        <w:t>ă</w:t>
      </w:r>
      <w:r w:rsidRPr="00CD5312">
        <w:rPr>
          <w:bCs/>
          <w:color w:val="000000" w:themeColor="text1"/>
          <w:shd w:val="clear" w:color="auto" w:fill="FFFFFF"/>
        </w:rPr>
        <w:t>n khiến các doanh nghiệp không còn nguồn tiền nhàn rỗi, các doanh nghiệp n</w:t>
      </w:r>
      <w:r w:rsidRPr="00CD5312">
        <w:rPr>
          <w:rFonts w:hint="eastAsia"/>
          <w:bCs/>
          <w:color w:val="000000" w:themeColor="text1"/>
          <w:shd w:val="clear" w:color="auto" w:fill="FFFFFF"/>
        </w:rPr>
        <w:t>ư</w:t>
      </w:r>
      <w:r w:rsidRPr="00CD5312">
        <w:rPr>
          <w:bCs/>
          <w:color w:val="000000" w:themeColor="text1"/>
          <w:shd w:val="clear" w:color="auto" w:fill="FFFFFF"/>
        </w:rPr>
        <w:t>ớc ngoài thực hiện quyết toán, chuyển lợi nhuận về n</w:t>
      </w:r>
      <w:r w:rsidRPr="00CD5312">
        <w:rPr>
          <w:rFonts w:hint="eastAsia"/>
          <w:bCs/>
          <w:color w:val="000000" w:themeColor="text1"/>
          <w:shd w:val="clear" w:color="auto" w:fill="FFFFFF"/>
        </w:rPr>
        <w:t>ư</w:t>
      </w:r>
      <w:r w:rsidRPr="00CD5312">
        <w:rPr>
          <w:bCs/>
          <w:color w:val="000000" w:themeColor="text1"/>
          <w:shd w:val="clear" w:color="auto" w:fill="FFFFFF"/>
        </w:rPr>
        <w:t xml:space="preserve">ớc làm cho nguồn vốn huy </w:t>
      </w:r>
      <w:r w:rsidRPr="00CD5312">
        <w:rPr>
          <w:rFonts w:hint="eastAsia"/>
          <w:bCs/>
          <w:color w:val="000000" w:themeColor="text1"/>
          <w:shd w:val="clear" w:color="auto" w:fill="FFFFFF"/>
        </w:rPr>
        <w:t>đ</w:t>
      </w:r>
      <w:r w:rsidRPr="00CD5312">
        <w:rPr>
          <w:bCs/>
          <w:color w:val="000000" w:themeColor="text1"/>
          <w:shd w:val="clear" w:color="auto" w:fill="FFFFFF"/>
        </w:rPr>
        <w:t xml:space="preserve">ộng từ nguồn này không ổn </w:t>
      </w:r>
      <w:r w:rsidRPr="00CD5312">
        <w:rPr>
          <w:rFonts w:hint="eastAsia"/>
          <w:bCs/>
          <w:color w:val="000000" w:themeColor="text1"/>
          <w:shd w:val="clear" w:color="auto" w:fill="FFFFFF"/>
        </w:rPr>
        <w:t>đ</w:t>
      </w:r>
      <w:r w:rsidRPr="00CD5312">
        <w:rPr>
          <w:bCs/>
          <w:color w:val="000000" w:themeColor="text1"/>
          <w:shd w:val="clear" w:color="auto" w:fill="FFFFFF"/>
        </w:rPr>
        <w:t>ịnh (ước đạt 42</w:t>
      </w:r>
      <w:r w:rsidR="00B11E08" w:rsidRPr="00CD5312">
        <w:rPr>
          <w:bCs/>
          <w:color w:val="000000" w:themeColor="text1"/>
          <w:shd w:val="clear" w:color="auto" w:fill="FFFFFF"/>
        </w:rPr>
        <w:t xml:space="preserve"> nghìn</w:t>
      </w:r>
      <w:r w:rsidRPr="00CD5312">
        <w:rPr>
          <w:bCs/>
          <w:color w:val="000000" w:themeColor="text1"/>
          <w:shd w:val="clear" w:color="auto" w:fill="FFFFFF"/>
        </w:rPr>
        <w:t xml:space="preserve"> tỷ đồng) tăng 4,23% so với cuối năm 2022.</w:t>
      </w:r>
    </w:p>
    <w:p w14:paraId="7BFE08F8" w14:textId="13AC784A" w:rsidR="007822BF" w:rsidRPr="00CD5312" w:rsidRDefault="007822BF" w:rsidP="00232EDF">
      <w:pPr>
        <w:pBdr>
          <w:bottom w:val="none" w:sz="4" w:space="31" w:color="000000"/>
        </w:pBdr>
        <w:spacing w:before="60" w:after="0" w:line="360" w:lineRule="exact"/>
        <w:ind w:firstLine="720"/>
        <w:jc w:val="both"/>
        <w:rPr>
          <w:bCs/>
          <w:color w:val="000000" w:themeColor="text1"/>
          <w:shd w:val="clear" w:color="auto" w:fill="FFFFFF"/>
        </w:rPr>
      </w:pPr>
      <w:r w:rsidRPr="00CD5312">
        <w:rPr>
          <w:bCs/>
          <w:color w:val="000000" w:themeColor="text1"/>
          <w:shd w:val="clear" w:color="auto" w:fill="FFFFFF"/>
        </w:rPr>
        <w:t>Tổng d</w:t>
      </w:r>
      <w:r w:rsidRPr="00CD5312">
        <w:rPr>
          <w:rFonts w:hint="eastAsia"/>
          <w:bCs/>
          <w:color w:val="000000" w:themeColor="text1"/>
          <w:shd w:val="clear" w:color="auto" w:fill="FFFFFF"/>
        </w:rPr>
        <w:t>ư</w:t>
      </w:r>
      <w:r w:rsidRPr="00CD5312">
        <w:rPr>
          <w:bCs/>
          <w:color w:val="000000" w:themeColor="text1"/>
          <w:shd w:val="clear" w:color="auto" w:fill="FFFFFF"/>
        </w:rPr>
        <w:t xml:space="preserve"> nợ cho vay </w:t>
      </w:r>
      <w:r w:rsidRPr="00CD5312">
        <w:rPr>
          <w:rFonts w:hint="eastAsia"/>
          <w:bCs/>
          <w:color w:val="000000" w:themeColor="text1"/>
          <w:shd w:val="clear" w:color="auto" w:fill="FFFFFF"/>
        </w:rPr>
        <w:t>ư</w:t>
      </w:r>
      <w:r w:rsidRPr="00CD5312">
        <w:rPr>
          <w:bCs/>
          <w:color w:val="000000" w:themeColor="text1"/>
          <w:shd w:val="clear" w:color="auto" w:fill="FFFFFF"/>
        </w:rPr>
        <w:t xml:space="preserve">ớc tính cả năm </w:t>
      </w:r>
      <w:r w:rsidRPr="00CD5312">
        <w:rPr>
          <w:rFonts w:hint="eastAsia"/>
          <w:bCs/>
          <w:color w:val="000000" w:themeColor="text1"/>
          <w:shd w:val="clear" w:color="auto" w:fill="FFFFFF"/>
        </w:rPr>
        <w:t>đ</w:t>
      </w:r>
      <w:r w:rsidRPr="00CD5312">
        <w:rPr>
          <w:bCs/>
          <w:color w:val="000000" w:themeColor="text1"/>
          <w:shd w:val="clear" w:color="auto" w:fill="FFFFFF"/>
        </w:rPr>
        <w:t>ạt 128</w:t>
      </w:r>
      <w:r w:rsidR="00B11E08" w:rsidRPr="00CD5312">
        <w:rPr>
          <w:bCs/>
          <w:color w:val="000000" w:themeColor="text1"/>
          <w:shd w:val="clear" w:color="auto" w:fill="FFFFFF"/>
        </w:rPr>
        <w:t xml:space="preserve"> nghìn</w:t>
      </w:r>
      <w:r w:rsidRPr="00CD5312">
        <w:rPr>
          <w:bCs/>
          <w:color w:val="000000" w:themeColor="text1"/>
          <w:shd w:val="clear" w:color="auto" w:fill="FFFFFF"/>
        </w:rPr>
        <w:t xml:space="preserve"> tỷ </w:t>
      </w:r>
      <w:r w:rsidRPr="00CD5312">
        <w:rPr>
          <w:rFonts w:hint="eastAsia"/>
          <w:bCs/>
          <w:color w:val="000000" w:themeColor="text1"/>
          <w:shd w:val="clear" w:color="auto" w:fill="FFFFFF"/>
        </w:rPr>
        <w:t>đ</w:t>
      </w:r>
      <w:r w:rsidRPr="00CD5312">
        <w:rPr>
          <w:bCs/>
          <w:color w:val="000000" w:themeColor="text1"/>
          <w:shd w:val="clear" w:color="auto" w:fill="FFFFFF"/>
        </w:rPr>
        <w:t>ồng, t</w:t>
      </w:r>
      <w:r w:rsidRPr="00CD5312">
        <w:rPr>
          <w:rFonts w:hint="eastAsia"/>
          <w:bCs/>
          <w:color w:val="000000" w:themeColor="text1"/>
          <w:shd w:val="clear" w:color="auto" w:fill="FFFFFF"/>
        </w:rPr>
        <w:t>ă</w:t>
      </w:r>
      <w:r w:rsidRPr="00CD5312">
        <w:rPr>
          <w:bCs/>
          <w:color w:val="000000" w:themeColor="text1"/>
          <w:shd w:val="clear" w:color="auto" w:fill="FFFFFF"/>
        </w:rPr>
        <w:t>ng 10,55% so với cuối n</w:t>
      </w:r>
      <w:r w:rsidRPr="00CD5312">
        <w:rPr>
          <w:rFonts w:hint="eastAsia"/>
          <w:bCs/>
          <w:color w:val="000000" w:themeColor="text1"/>
          <w:shd w:val="clear" w:color="auto" w:fill="FFFFFF"/>
        </w:rPr>
        <w:t>ă</w:t>
      </w:r>
      <w:r w:rsidRPr="00CD5312">
        <w:rPr>
          <w:bCs/>
          <w:color w:val="000000" w:themeColor="text1"/>
          <w:shd w:val="clear" w:color="auto" w:fill="FFFFFF"/>
        </w:rPr>
        <w:t xml:space="preserve">m 2022, chất lượng tín dụng được đảm bảo, cơ cấu tín dụng phần lớn là cho vay các hoạt động sản xuất kinh doanh, dịch vụ và đầu tư phát triển, chiếm 86,2%; tỷ lệ cho vay các nhu cầu vốn phục vụ đời sống và dư nợ cho vay lĩnh vực bất động sản trong tầm kiểm soát, chiếm 11,04% và 13,38% tổng dư nợ. Phân theo </w:t>
      </w:r>
      <w:r w:rsidRPr="00CD5312">
        <w:rPr>
          <w:rFonts w:hint="eastAsia"/>
          <w:bCs/>
          <w:color w:val="000000" w:themeColor="text1"/>
          <w:shd w:val="clear" w:color="auto" w:fill="FFFFFF"/>
        </w:rPr>
        <w:t>đ</w:t>
      </w:r>
      <w:r w:rsidRPr="00CD5312">
        <w:rPr>
          <w:bCs/>
          <w:color w:val="000000" w:themeColor="text1"/>
          <w:shd w:val="clear" w:color="auto" w:fill="FFFFFF"/>
        </w:rPr>
        <w:t>ối t</w:t>
      </w:r>
      <w:r w:rsidRPr="00CD5312">
        <w:rPr>
          <w:rFonts w:hint="eastAsia"/>
          <w:bCs/>
          <w:color w:val="000000" w:themeColor="text1"/>
          <w:shd w:val="clear" w:color="auto" w:fill="FFFFFF"/>
        </w:rPr>
        <w:t>ư</w:t>
      </w:r>
      <w:r w:rsidRPr="00CD5312">
        <w:rPr>
          <w:bCs/>
          <w:color w:val="000000" w:themeColor="text1"/>
          <w:shd w:val="clear" w:color="auto" w:fill="FFFFFF"/>
        </w:rPr>
        <w:t xml:space="preserve">ợng vay vốn, dư nợ </w:t>
      </w:r>
      <w:r w:rsidR="0018759E" w:rsidRPr="00CD5312">
        <w:rPr>
          <w:bCs/>
          <w:color w:val="000000" w:themeColor="text1"/>
          <w:shd w:val="clear" w:color="auto" w:fill="FFFFFF"/>
        </w:rPr>
        <w:t>phần lớn ở đối tượng</w:t>
      </w:r>
      <w:r w:rsidRPr="00CD5312">
        <w:rPr>
          <w:bCs/>
          <w:color w:val="000000" w:themeColor="text1"/>
          <w:shd w:val="clear" w:color="auto" w:fill="FFFFFF"/>
        </w:rPr>
        <w:t xml:space="preserve"> cá nhân, hợp tác xã, tổ hợp tác </w:t>
      </w:r>
      <w:r w:rsidR="0018759E" w:rsidRPr="00CD5312">
        <w:rPr>
          <w:bCs/>
          <w:color w:val="000000" w:themeColor="text1"/>
          <w:shd w:val="clear" w:color="auto" w:fill="FFFFFF"/>
        </w:rPr>
        <w:t>(</w:t>
      </w:r>
      <w:r w:rsidRPr="00CD5312">
        <w:rPr>
          <w:bCs/>
          <w:color w:val="000000" w:themeColor="text1"/>
          <w:shd w:val="clear" w:color="auto" w:fill="FFFFFF"/>
        </w:rPr>
        <w:t>chiếm 57,63%</w:t>
      </w:r>
      <w:r w:rsidR="0018759E" w:rsidRPr="00CD5312">
        <w:rPr>
          <w:bCs/>
          <w:color w:val="000000" w:themeColor="text1"/>
          <w:shd w:val="clear" w:color="auto" w:fill="FFFFFF"/>
        </w:rPr>
        <w:t xml:space="preserve">) và </w:t>
      </w:r>
      <w:r w:rsidRPr="00CD5312">
        <w:rPr>
          <w:bCs/>
          <w:color w:val="000000" w:themeColor="text1"/>
          <w:shd w:val="clear" w:color="auto" w:fill="FFFFFF"/>
        </w:rPr>
        <w:t xml:space="preserve">khu vực doanh nghiệp </w:t>
      </w:r>
      <w:r w:rsidR="0018759E" w:rsidRPr="00CD5312">
        <w:rPr>
          <w:bCs/>
          <w:color w:val="000000" w:themeColor="text1"/>
          <w:shd w:val="clear" w:color="auto" w:fill="FFFFFF"/>
        </w:rPr>
        <w:t>(</w:t>
      </w:r>
      <w:r w:rsidRPr="00CD5312">
        <w:rPr>
          <w:bCs/>
          <w:color w:val="000000" w:themeColor="text1"/>
          <w:shd w:val="clear" w:color="auto" w:fill="FFFFFF"/>
        </w:rPr>
        <w:t>chiếm 42,19% tổng dư nợ</w:t>
      </w:r>
      <w:r w:rsidR="0018759E" w:rsidRPr="00CD5312">
        <w:rPr>
          <w:bCs/>
          <w:color w:val="000000" w:themeColor="text1"/>
          <w:shd w:val="clear" w:color="auto" w:fill="FFFFFF"/>
        </w:rPr>
        <w:t>)</w:t>
      </w:r>
      <w:r w:rsidRPr="00CD5312">
        <w:rPr>
          <w:bCs/>
          <w:color w:val="000000" w:themeColor="text1"/>
          <w:shd w:val="clear" w:color="auto" w:fill="FFFFFF"/>
        </w:rPr>
        <w:t xml:space="preserve">. </w:t>
      </w:r>
    </w:p>
    <w:p w14:paraId="5BAB1D29" w14:textId="2C4600B6" w:rsidR="007822BF" w:rsidRPr="00CD5312" w:rsidRDefault="00232EDF" w:rsidP="00232EDF">
      <w:pPr>
        <w:pBdr>
          <w:bottom w:val="none" w:sz="4" w:space="31" w:color="000000"/>
        </w:pBdr>
        <w:spacing w:before="60" w:after="0" w:line="360" w:lineRule="exact"/>
        <w:ind w:firstLine="720"/>
        <w:jc w:val="both"/>
        <w:rPr>
          <w:bCs/>
          <w:color w:val="000000" w:themeColor="text1"/>
          <w:shd w:val="clear" w:color="auto" w:fill="FFFFFF"/>
        </w:rPr>
      </w:pPr>
      <w:r w:rsidRPr="00CD5312">
        <w:rPr>
          <w:bCs/>
          <w:color w:val="000000" w:themeColor="text1"/>
          <w:shd w:val="clear" w:color="auto" w:fill="FFFFFF"/>
        </w:rPr>
        <w:t>Tuy nhiên</w:t>
      </w:r>
      <w:r w:rsidRPr="00CD5312">
        <w:rPr>
          <w:bCs/>
          <w:color w:val="000000" w:themeColor="text1"/>
          <w:shd w:val="clear" w:color="auto" w:fill="FFFFFF"/>
          <w:lang w:val="vi-VN"/>
        </w:rPr>
        <w:t xml:space="preserve"> </w:t>
      </w:r>
      <w:r w:rsidR="007822BF" w:rsidRPr="00CD5312">
        <w:rPr>
          <w:bCs/>
          <w:color w:val="000000" w:themeColor="text1"/>
          <w:shd w:val="clear" w:color="auto" w:fill="FFFFFF"/>
        </w:rPr>
        <w:t>so với các năm trước, mức tăng trưởng và khả năng hấp thụ vốn tín dụng trong năm 2023 còn thấp (năm 2021 tín dụng tăng 15,88%; năm 2022 tín dụng tăng 13,47%). Nguyên nhân do sản xuất, tiêu thụ hàng hóa gặp khó khăn, lượng hàng tồn kho lớn, doanh nghiệp phải thu hẹp quy mô sản xuất làm giảm nhu cầu vay vốn; sau thời gian dài kinh tế gặp khó kh</w:t>
      </w:r>
      <w:r w:rsidR="007822BF" w:rsidRPr="00CD5312">
        <w:rPr>
          <w:rFonts w:hint="eastAsia"/>
          <w:bCs/>
          <w:color w:val="000000" w:themeColor="text1"/>
          <w:shd w:val="clear" w:color="auto" w:fill="FFFFFF"/>
        </w:rPr>
        <w:t>ă</w:t>
      </w:r>
      <w:r w:rsidR="007822BF" w:rsidRPr="00CD5312">
        <w:rPr>
          <w:bCs/>
          <w:color w:val="000000" w:themeColor="text1"/>
          <w:shd w:val="clear" w:color="auto" w:fill="FFFFFF"/>
        </w:rPr>
        <w:t xml:space="preserve">n, mức </w:t>
      </w:r>
      <w:r w:rsidR="007822BF" w:rsidRPr="00CD5312">
        <w:rPr>
          <w:rFonts w:hint="eastAsia"/>
          <w:bCs/>
          <w:color w:val="000000" w:themeColor="text1"/>
          <w:shd w:val="clear" w:color="auto" w:fill="FFFFFF"/>
        </w:rPr>
        <w:t>đ</w:t>
      </w:r>
      <w:r w:rsidR="007822BF" w:rsidRPr="00CD5312">
        <w:rPr>
          <w:bCs/>
          <w:color w:val="000000" w:themeColor="text1"/>
          <w:shd w:val="clear" w:color="auto" w:fill="FFFFFF"/>
        </w:rPr>
        <w:t xml:space="preserve">ộ rủi ro bị </w:t>
      </w:r>
      <w:r w:rsidR="007822BF" w:rsidRPr="00CD5312">
        <w:rPr>
          <w:rFonts w:hint="eastAsia"/>
          <w:bCs/>
          <w:color w:val="000000" w:themeColor="text1"/>
          <w:shd w:val="clear" w:color="auto" w:fill="FFFFFF"/>
        </w:rPr>
        <w:t>đá</w:t>
      </w:r>
      <w:r w:rsidR="007822BF" w:rsidRPr="00CD5312">
        <w:rPr>
          <w:bCs/>
          <w:color w:val="000000" w:themeColor="text1"/>
          <w:shd w:val="clear" w:color="auto" w:fill="FFFFFF"/>
        </w:rPr>
        <w:t>nh giá cao h</w:t>
      </w:r>
      <w:r w:rsidR="007822BF" w:rsidRPr="00CD5312">
        <w:rPr>
          <w:rFonts w:hint="eastAsia"/>
          <w:bCs/>
          <w:color w:val="000000" w:themeColor="text1"/>
          <w:shd w:val="clear" w:color="auto" w:fill="FFFFFF"/>
        </w:rPr>
        <w:t>ơ</w:t>
      </w:r>
      <w:r w:rsidR="007822BF" w:rsidRPr="00CD5312">
        <w:rPr>
          <w:bCs/>
          <w:color w:val="000000" w:themeColor="text1"/>
          <w:shd w:val="clear" w:color="auto" w:fill="FFFFFF"/>
        </w:rPr>
        <w:t xml:space="preserve">n, trong khi hoạt </w:t>
      </w:r>
      <w:r w:rsidR="007822BF" w:rsidRPr="00CD5312">
        <w:rPr>
          <w:rFonts w:hint="eastAsia"/>
          <w:bCs/>
          <w:color w:val="000000" w:themeColor="text1"/>
          <w:shd w:val="clear" w:color="auto" w:fill="FFFFFF"/>
        </w:rPr>
        <w:t>đ</w:t>
      </w:r>
      <w:r w:rsidR="007822BF" w:rsidRPr="00CD5312">
        <w:rPr>
          <w:bCs/>
          <w:color w:val="000000" w:themeColor="text1"/>
          <w:shd w:val="clear" w:color="auto" w:fill="FFFFFF"/>
        </w:rPr>
        <w:t>ộng của doanh nghiệp khó chứng minh hiệu quả bởi phần lớn là các doanh nghiệp có quy mô vốn nhỏ, n</w:t>
      </w:r>
      <w:r w:rsidR="007822BF" w:rsidRPr="00CD5312">
        <w:rPr>
          <w:rFonts w:hint="eastAsia"/>
          <w:bCs/>
          <w:color w:val="000000" w:themeColor="text1"/>
          <w:shd w:val="clear" w:color="auto" w:fill="FFFFFF"/>
        </w:rPr>
        <w:t>ă</w:t>
      </w:r>
      <w:r w:rsidR="007822BF" w:rsidRPr="00CD5312">
        <w:rPr>
          <w:bCs/>
          <w:color w:val="000000" w:themeColor="text1"/>
          <w:shd w:val="clear" w:color="auto" w:fill="FFFFFF"/>
        </w:rPr>
        <w:t xml:space="preserve">ng lực tài chính, quản trị </w:t>
      </w:r>
      <w:r w:rsidR="007822BF" w:rsidRPr="00CD5312">
        <w:rPr>
          <w:rFonts w:hint="eastAsia"/>
          <w:bCs/>
          <w:color w:val="000000" w:themeColor="text1"/>
          <w:shd w:val="clear" w:color="auto" w:fill="FFFFFF"/>
        </w:rPr>
        <w:t>đ</w:t>
      </w:r>
      <w:r w:rsidR="007822BF" w:rsidRPr="00CD5312">
        <w:rPr>
          <w:bCs/>
          <w:color w:val="000000" w:themeColor="text1"/>
          <w:shd w:val="clear" w:color="auto" w:fill="FFFFFF"/>
        </w:rPr>
        <w:t>iều hành còn hạn chế, do đó các tổ chức tín dụng gặp nhiều khó khăn trong việc đưa ra quyết định cho vay đối với các đối tượng này.</w:t>
      </w:r>
    </w:p>
    <w:p w14:paraId="4E8A8C87" w14:textId="69F3C910" w:rsidR="007822BF" w:rsidRPr="00CD5312" w:rsidRDefault="007822BF" w:rsidP="00232EDF">
      <w:pPr>
        <w:pBdr>
          <w:bottom w:val="none" w:sz="4" w:space="31" w:color="000000"/>
        </w:pBdr>
        <w:spacing w:before="60" w:after="0" w:line="360" w:lineRule="exact"/>
        <w:ind w:firstLine="720"/>
        <w:jc w:val="both"/>
        <w:rPr>
          <w:bCs/>
          <w:color w:val="000000" w:themeColor="text1"/>
          <w:shd w:val="clear" w:color="auto" w:fill="FFFFFF"/>
        </w:rPr>
      </w:pPr>
      <w:bookmarkStart w:id="32" w:name="_Hlk154394081"/>
      <w:r w:rsidRPr="00CD5312">
        <w:rPr>
          <w:bCs/>
          <w:color w:val="000000" w:themeColor="text1"/>
          <w:shd w:val="clear" w:color="auto" w:fill="FFFFFF"/>
        </w:rPr>
        <w:t xml:space="preserve">Nợ xấu hàng tháng đều được quản lý chặt chẽ và kiểm soát ở mức an toàn, ước tính đến 31/12/2023 tỷ lệ nợ xấu trên địa bàn là 0,74%.  </w:t>
      </w:r>
    </w:p>
    <w:bookmarkEnd w:id="32"/>
    <w:p w14:paraId="343E00B1" w14:textId="631A07A5" w:rsidR="007822BF" w:rsidRPr="00CD5312" w:rsidRDefault="007822BF" w:rsidP="00232EDF">
      <w:pPr>
        <w:pBdr>
          <w:bottom w:val="none" w:sz="4" w:space="31" w:color="000000"/>
        </w:pBdr>
        <w:spacing w:before="60" w:after="0" w:line="360" w:lineRule="exact"/>
        <w:ind w:firstLine="720"/>
        <w:jc w:val="both"/>
        <w:rPr>
          <w:bCs/>
          <w:iCs/>
          <w:color w:val="000000" w:themeColor="text1"/>
          <w:shd w:val="clear" w:color="auto" w:fill="FFFFFF"/>
          <w:lang w:val="nl-NL"/>
        </w:rPr>
      </w:pPr>
      <w:r w:rsidRPr="00CD5312">
        <w:rPr>
          <w:bCs/>
          <w:color w:val="000000" w:themeColor="text1"/>
          <w:shd w:val="clear" w:color="auto" w:fill="FFFFFF"/>
        </w:rPr>
        <w:t xml:space="preserve">Các chương trình tín dụng chính sách, tín dụng đối với các lĩnh vực đặc thù như: </w:t>
      </w:r>
      <w:r w:rsidRPr="00CD5312">
        <w:rPr>
          <w:bCs/>
          <w:iCs/>
          <w:color w:val="000000" w:themeColor="text1"/>
          <w:shd w:val="clear" w:color="auto" w:fill="FFFFFF"/>
          <w:lang w:val="nl-NL"/>
        </w:rPr>
        <w:t xml:space="preserve">Tính </w:t>
      </w:r>
      <w:r w:rsidRPr="00CD5312">
        <w:rPr>
          <w:rFonts w:hint="eastAsia"/>
          <w:bCs/>
          <w:iCs/>
          <w:color w:val="000000" w:themeColor="text1"/>
          <w:shd w:val="clear" w:color="auto" w:fill="FFFFFF"/>
          <w:lang w:val="nl-NL"/>
        </w:rPr>
        <w:t>đ</w:t>
      </w:r>
      <w:r w:rsidRPr="00CD5312">
        <w:rPr>
          <w:bCs/>
          <w:iCs/>
          <w:color w:val="000000" w:themeColor="text1"/>
          <w:shd w:val="clear" w:color="auto" w:fill="FFFFFF"/>
          <w:lang w:val="nl-NL"/>
        </w:rPr>
        <w:t xml:space="preserve">ến ngày 31/12/2023, có tổng cộng 80 khách hàng </w:t>
      </w:r>
      <w:r w:rsidRPr="00CD5312">
        <w:rPr>
          <w:rFonts w:hint="eastAsia"/>
          <w:bCs/>
          <w:iCs/>
          <w:color w:val="000000" w:themeColor="text1"/>
          <w:shd w:val="clear" w:color="auto" w:fill="FFFFFF"/>
          <w:lang w:val="nl-NL"/>
        </w:rPr>
        <w:t>đư</w:t>
      </w:r>
      <w:r w:rsidRPr="00CD5312">
        <w:rPr>
          <w:bCs/>
          <w:iCs/>
          <w:color w:val="000000" w:themeColor="text1"/>
          <w:shd w:val="clear" w:color="auto" w:fill="FFFFFF"/>
          <w:lang w:val="nl-NL"/>
        </w:rPr>
        <w:t xml:space="preserve">ợc hỗ trợ lãi suất, </w:t>
      </w:r>
      <w:r w:rsidRPr="00CD5312">
        <w:rPr>
          <w:bCs/>
          <w:iCs/>
          <w:color w:val="000000" w:themeColor="text1"/>
          <w:shd w:val="clear" w:color="auto" w:fill="FFFFFF"/>
          <w:lang w:val="nl-NL"/>
        </w:rPr>
        <w:lastRenderedPageBreak/>
        <w:t xml:space="preserve">với số tiền hỗ trợ lên </w:t>
      </w:r>
      <w:r w:rsidRPr="00CD5312">
        <w:rPr>
          <w:rFonts w:hint="eastAsia"/>
          <w:bCs/>
          <w:iCs/>
          <w:color w:val="000000" w:themeColor="text1"/>
          <w:shd w:val="clear" w:color="auto" w:fill="FFFFFF"/>
          <w:lang w:val="nl-NL"/>
        </w:rPr>
        <w:t>đ</w:t>
      </w:r>
      <w:r w:rsidRPr="00CD5312">
        <w:rPr>
          <w:bCs/>
          <w:iCs/>
          <w:color w:val="000000" w:themeColor="text1"/>
          <w:shd w:val="clear" w:color="auto" w:fill="FFFFFF"/>
          <w:lang w:val="nl-NL"/>
        </w:rPr>
        <w:t xml:space="preserve">ến 4 tỷ </w:t>
      </w:r>
      <w:r w:rsidRPr="00CD5312">
        <w:rPr>
          <w:rFonts w:hint="eastAsia"/>
          <w:bCs/>
          <w:iCs/>
          <w:color w:val="000000" w:themeColor="text1"/>
          <w:shd w:val="clear" w:color="auto" w:fill="FFFFFF"/>
          <w:lang w:val="nl-NL"/>
        </w:rPr>
        <w:t>đ</w:t>
      </w:r>
      <w:r w:rsidRPr="00CD5312">
        <w:rPr>
          <w:bCs/>
          <w:iCs/>
          <w:color w:val="000000" w:themeColor="text1"/>
          <w:shd w:val="clear" w:color="auto" w:fill="FFFFFF"/>
          <w:lang w:val="nl-NL"/>
        </w:rPr>
        <w:t xml:space="preserve">ồng theo chính sách hỗ trợ lãi suất 2% </w:t>
      </w:r>
      <w:r w:rsidRPr="00CD5312">
        <w:rPr>
          <w:rFonts w:hint="eastAsia"/>
          <w:bCs/>
          <w:iCs/>
          <w:color w:val="000000" w:themeColor="text1"/>
          <w:shd w:val="clear" w:color="auto" w:fill="FFFFFF"/>
          <w:lang w:val="nl-NL"/>
        </w:rPr>
        <w:t>đ</w:t>
      </w:r>
      <w:r w:rsidRPr="00CD5312">
        <w:rPr>
          <w:bCs/>
          <w:iCs/>
          <w:color w:val="000000" w:themeColor="text1"/>
          <w:shd w:val="clear" w:color="auto" w:fill="FFFFFF"/>
          <w:lang w:val="nl-NL"/>
        </w:rPr>
        <w:t xml:space="preserve">ối với doanh nghiệp, hợp tác xã và hộ kinh doanh theo Nghị </w:t>
      </w:r>
      <w:r w:rsidRPr="00CD5312">
        <w:rPr>
          <w:rFonts w:hint="eastAsia"/>
          <w:bCs/>
          <w:iCs/>
          <w:color w:val="000000" w:themeColor="text1"/>
          <w:shd w:val="clear" w:color="auto" w:fill="FFFFFF"/>
          <w:lang w:val="nl-NL"/>
        </w:rPr>
        <w:t>đ</w:t>
      </w:r>
      <w:r w:rsidRPr="00CD5312">
        <w:rPr>
          <w:bCs/>
          <w:iCs/>
          <w:color w:val="000000" w:themeColor="text1"/>
          <w:shd w:val="clear" w:color="auto" w:fill="FFFFFF"/>
          <w:lang w:val="nl-NL"/>
        </w:rPr>
        <w:t>ịnh 31 và Thông t</w:t>
      </w:r>
      <w:r w:rsidRPr="00CD5312">
        <w:rPr>
          <w:rFonts w:hint="eastAsia"/>
          <w:bCs/>
          <w:iCs/>
          <w:color w:val="000000" w:themeColor="text1"/>
          <w:shd w:val="clear" w:color="auto" w:fill="FFFFFF"/>
          <w:lang w:val="nl-NL"/>
        </w:rPr>
        <w:t>ư</w:t>
      </w:r>
      <w:r w:rsidRPr="00CD5312">
        <w:rPr>
          <w:bCs/>
          <w:iCs/>
          <w:color w:val="000000" w:themeColor="text1"/>
          <w:shd w:val="clear" w:color="auto" w:fill="FFFFFF"/>
          <w:lang w:val="nl-NL"/>
        </w:rPr>
        <w:t xml:space="preserve"> 03. Kết quả Ch</w:t>
      </w:r>
      <w:r w:rsidRPr="00CD5312">
        <w:rPr>
          <w:rFonts w:hint="eastAsia"/>
          <w:bCs/>
          <w:iCs/>
          <w:color w:val="000000" w:themeColor="text1"/>
          <w:shd w:val="clear" w:color="auto" w:fill="FFFFFF"/>
          <w:lang w:val="nl-NL"/>
        </w:rPr>
        <w:t>ươ</w:t>
      </w:r>
      <w:r w:rsidRPr="00CD5312">
        <w:rPr>
          <w:bCs/>
          <w:iCs/>
          <w:color w:val="000000" w:themeColor="text1"/>
          <w:shd w:val="clear" w:color="auto" w:fill="FFFFFF"/>
          <w:lang w:val="nl-NL"/>
        </w:rPr>
        <w:t>ng trình phục hồi và phát triển kinh tế xã hội của ngân hàng CSXH tỉnh: cho vay ng</w:t>
      </w:r>
      <w:r w:rsidRPr="00CD5312">
        <w:rPr>
          <w:rFonts w:hint="eastAsia"/>
          <w:bCs/>
          <w:iCs/>
          <w:color w:val="000000" w:themeColor="text1"/>
          <w:shd w:val="clear" w:color="auto" w:fill="FFFFFF"/>
          <w:lang w:val="nl-NL"/>
        </w:rPr>
        <w:t>ư</w:t>
      </w:r>
      <w:r w:rsidRPr="00CD5312">
        <w:rPr>
          <w:bCs/>
          <w:iCs/>
          <w:color w:val="000000" w:themeColor="text1"/>
          <w:shd w:val="clear" w:color="auto" w:fill="FFFFFF"/>
          <w:lang w:val="nl-NL"/>
        </w:rPr>
        <w:t xml:space="preserve">ời sử dụng lao </w:t>
      </w:r>
      <w:r w:rsidRPr="00CD5312">
        <w:rPr>
          <w:rFonts w:hint="eastAsia"/>
          <w:bCs/>
          <w:iCs/>
          <w:color w:val="000000" w:themeColor="text1"/>
          <w:shd w:val="clear" w:color="auto" w:fill="FFFFFF"/>
          <w:lang w:val="nl-NL"/>
        </w:rPr>
        <w:t>đ</w:t>
      </w:r>
      <w:r w:rsidRPr="00CD5312">
        <w:rPr>
          <w:bCs/>
          <w:iCs/>
          <w:color w:val="000000" w:themeColor="text1"/>
          <w:shd w:val="clear" w:color="auto" w:fill="FFFFFF"/>
          <w:lang w:val="nl-NL"/>
        </w:rPr>
        <w:t xml:space="preserve">ộng </w:t>
      </w:r>
      <w:r w:rsidRPr="00CD5312">
        <w:rPr>
          <w:rFonts w:hint="eastAsia"/>
          <w:bCs/>
          <w:iCs/>
          <w:color w:val="000000" w:themeColor="text1"/>
          <w:shd w:val="clear" w:color="auto" w:fill="FFFFFF"/>
          <w:lang w:val="nl-NL"/>
        </w:rPr>
        <w:t>đ</w:t>
      </w:r>
      <w:r w:rsidRPr="00CD5312">
        <w:rPr>
          <w:bCs/>
          <w:iCs/>
          <w:color w:val="000000" w:themeColor="text1"/>
          <w:shd w:val="clear" w:color="auto" w:fill="FFFFFF"/>
          <w:lang w:val="nl-NL"/>
        </w:rPr>
        <w:t>ể trả l</w:t>
      </w:r>
      <w:r w:rsidRPr="00CD5312">
        <w:rPr>
          <w:rFonts w:hint="eastAsia"/>
          <w:bCs/>
          <w:iCs/>
          <w:color w:val="000000" w:themeColor="text1"/>
          <w:shd w:val="clear" w:color="auto" w:fill="FFFFFF"/>
          <w:lang w:val="nl-NL"/>
        </w:rPr>
        <w:t>ươ</w:t>
      </w:r>
      <w:r w:rsidRPr="00CD5312">
        <w:rPr>
          <w:bCs/>
          <w:iCs/>
          <w:color w:val="000000" w:themeColor="text1"/>
          <w:shd w:val="clear" w:color="auto" w:fill="FFFFFF"/>
          <w:lang w:val="nl-NL"/>
        </w:rPr>
        <w:t>ng ngừng việc và trả l</w:t>
      </w:r>
      <w:r w:rsidRPr="00CD5312">
        <w:rPr>
          <w:rFonts w:hint="eastAsia"/>
          <w:bCs/>
          <w:iCs/>
          <w:color w:val="000000" w:themeColor="text1"/>
          <w:shd w:val="clear" w:color="auto" w:fill="FFFFFF"/>
          <w:lang w:val="nl-NL"/>
        </w:rPr>
        <w:t>ươ</w:t>
      </w:r>
      <w:r w:rsidRPr="00CD5312">
        <w:rPr>
          <w:bCs/>
          <w:iCs/>
          <w:color w:val="000000" w:themeColor="text1"/>
          <w:shd w:val="clear" w:color="auto" w:fill="FFFFFF"/>
          <w:lang w:val="nl-NL"/>
        </w:rPr>
        <w:t xml:space="preserve">ng phục hồi với số tiền 1,52 tỷ </w:t>
      </w:r>
      <w:r w:rsidRPr="00CD5312">
        <w:rPr>
          <w:rFonts w:hint="eastAsia"/>
          <w:bCs/>
          <w:iCs/>
          <w:color w:val="000000" w:themeColor="text1"/>
          <w:shd w:val="clear" w:color="auto" w:fill="FFFFFF"/>
          <w:lang w:val="nl-NL"/>
        </w:rPr>
        <w:t>đ</w:t>
      </w:r>
      <w:r w:rsidRPr="00CD5312">
        <w:rPr>
          <w:bCs/>
          <w:iCs/>
          <w:color w:val="000000" w:themeColor="text1"/>
          <w:shd w:val="clear" w:color="auto" w:fill="FFFFFF"/>
          <w:lang w:val="nl-NL"/>
        </w:rPr>
        <w:t xml:space="preserve">ồng; cho vay học sinh, sinh viên </w:t>
      </w:r>
      <w:r w:rsidRPr="00CD5312">
        <w:rPr>
          <w:rFonts w:hint="eastAsia"/>
          <w:bCs/>
          <w:iCs/>
          <w:color w:val="000000" w:themeColor="text1"/>
          <w:shd w:val="clear" w:color="auto" w:fill="FFFFFF"/>
          <w:lang w:val="nl-NL"/>
        </w:rPr>
        <w:t>đ</w:t>
      </w:r>
      <w:r w:rsidRPr="00CD5312">
        <w:rPr>
          <w:bCs/>
          <w:iCs/>
          <w:color w:val="000000" w:themeColor="text1"/>
          <w:shd w:val="clear" w:color="auto" w:fill="FFFFFF"/>
          <w:lang w:val="nl-NL"/>
        </w:rPr>
        <w:t xml:space="preserve">ể mua máy tính và thiết bị học trực tuyến </w:t>
      </w:r>
      <w:r w:rsidRPr="00CD5312">
        <w:rPr>
          <w:rFonts w:hint="eastAsia"/>
          <w:bCs/>
          <w:iCs/>
          <w:color w:val="000000" w:themeColor="text1"/>
          <w:shd w:val="clear" w:color="auto" w:fill="FFFFFF"/>
          <w:lang w:val="nl-NL"/>
        </w:rPr>
        <w:t>đ</w:t>
      </w:r>
      <w:r w:rsidRPr="00CD5312">
        <w:rPr>
          <w:bCs/>
          <w:iCs/>
          <w:color w:val="000000" w:themeColor="text1"/>
          <w:shd w:val="clear" w:color="auto" w:fill="FFFFFF"/>
          <w:lang w:val="nl-NL"/>
        </w:rPr>
        <w:t xml:space="preserve">ạt 7 tỷ </w:t>
      </w:r>
      <w:r w:rsidRPr="00CD5312">
        <w:rPr>
          <w:rFonts w:hint="eastAsia"/>
          <w:bCs/>
          <w:iCs/>
          <w:color w:val="000000" w:themeColor="text1"/>
          <w:shd w:val="clear" w:color="auto" w:fill="FFFFFF"/>
          <w:lang w:val="nl-NL"/>
        </w:rPr>
        <w:t>đ</w:t>
      </w:r>
      <w:r w:rsidRPr="00CD5312">
        <w:rPr>
          <w:bCs/>
          <w:iCs/>
          <w:color w:val="000000" w:themeColor="text1"/>
          <w:shd w:val="clear" w:color="auto" w:fill="FFFFFF"/>
          <w:lang w:val="nl-NL"/>
        </w:rPr>
        <w:t xml:space="preserve">ồng; cho vay mua, thuê mua nhà ở theo Nghị </w:t>
      </w:r>
      <w:r w:rsidRPr="00CD5312">
        <w:rPr>
          <w:rFonts w:hint="eastAsia"/>
          <w:bCs/>
          <w:iCs/>
          <w:color w:val="000000" w:themeColor="text1"/>
          <w:shd w:val="clear" w:color="auto" w:fill="FFFFFF"/>
          <w:lang w:val="nl-NL"/>
        </w:rPr>
        <w:t>đ</w:t>
      </w:r>
      <w:r w:rsidRPr="00CD5312">
        <w:rPr>
          <w:bCs/>
          <w:iCs/>
          <w:color w:val="000000" w:themeColor="text1"/>
          <w:shd w:val="clear" w:color="auto" w:fill="FFFFFF"/>
          <w:lang w:val="nl-NL"/>
        </w:rPr>
        <w:t>ịnh số 100/2015/N</w:t>
      </w:r>
      <w:r w:rsidRPr="00CD5312">
        <w:rPr>
          <w:rFonts w:hint="eastAsia"/>
          <w:bCs/>
          <w:iCs/>
          <w:color w:val="000000" w:themeColor="text1"/>
          <w:shd w:val="clear" w:color="auto" w:fill="FFFFFF"/>
          <w:lang w:val="nl-NL"/>
        </w:rPr>
        <w:t>Đ</w:t>
      </w:r>
      <w:r w:rsidRPr="00CD5312">
        <w:rPr>
          <w:bCs/>
          <w:iCs/>
          <w:color w:val="000000" w:themeColor="text1"/>
          <w:shd w:val="clear" w:color="auto" w:fill="FFFFFF"/>
          <w:lang w:val="nl-NL"/>
        </w:rPr>
        <w:t xml:space="preserve">-CP </w:t>
      </w:r>
      <w:r w:rsidRPr="00CD5312">
        <w:rPr>
          <w:rFonts w:hint="eastAsia"/>
          <w:bCs/>
          <w:iCs/>
          <w:color w:val="000000" w:themeColor="text1"/>
          <w:shd w:val="clear" w:color="auto" w:fill="FFFFFF"/>
          <w:lang w:val="nl-NL"/>
        </w:rPr>
        <w:t>đ</w:t>
      </w:r>
      <w:r w:rsidRPr="00CD5312">
        <w:rPr>
          <w:bCs/>
          <w:iCs/>
          <w:color w:val="000000" w:themeColor="text1"/>
          <w:shd w:val="clear" w:color="auto" w:fill="FFFFFF"/>
          <w:lang w:val="nl-NL"/>
        </w:rPr>
        <w:t xml:space="preserve">ạt 215 tỷ </w:t>
      </w:r>
      <w:r w:rsidRPr="00CD5312">
        <w:rPr>
          <w:rFonts w:hint="eastAsia"/>
          <w:bCs/>
          <w:iCs/>
          <w:color w:val="000000" w:themeColor="text1"/>
          <w:shd w:val="clear" w:color="auto" w:fill="FFFFFF"/>
          <w:lang w:val="nl-NL"/>
        </w:rPr>
        <w:t>đ</w:t>
      </w:r>
      <w:r w:rsidRPr="00CD5312">
        <w:rPr>
          <w:bCs/>
          <w:iCs/>
          <w:color w:val="000000" w:themeColor="text1"/>
          <w:shd w:val="clear" w:color="auto" w:fill="FFFFFF"/>
          <w:lang w:val="nl-NL"/>
        </w:rPr>
        <w:t>ồng; cho vay c</w:t>
      </w:r>
      <w:r w:rsidRPr="00CD5312">
        <w:rPr>
          <w:rFonts w:hint="eastAsia"/>
          <w:bCs/>
          <w:iCs/>
          <w:color w:val="000000" w:themeColor="text1"/>
          <w:shd w:val="clear" w:color="auto" w:fill="FFFFFF"/>
          <w:lang w:val="nl-NL"/>
        </w:rPr>
        <w:t>ơ</w:t>
      </w:r>
      <w:r w:rsidRPr="00CD5312">
        <w:rPr>
          <w:bCs/>
          <w:iCs/>
          <w:color w:val="000000" w:themeColor="text1"/>
          <w:shd w:val="clear" w:color="auto" w:fill="FFFFFF"/>
          <w:lang w:val="nl-NL"/>
        </w:rPr>
        <w:t xml:space="preserve"> sở giáo dục mầm non và tiểu học ngoài công lập bị ảnh h</w:t>
      </w:r>
      <w:r w:rsidRPr="00CD5312">
        <w:rPr>
          <w:rFonts w:hint="eastAsia"/>
          <w:bCs/>
          <w:iCs/>
          <w:color w:val="000000" w:themeColor="text1"/>
          <w:shd w:val="clear" w:color="auto" w:fill="FFFFFF"/>
          <w:lang w:val="nl-NL"/>
        </w:rPr>
        <w:t>ư</w:t>
      </w:r>
      <w:r w:rsidRPr="00CD5312">
        <w:rPr>
          <w:bCs/>
          <w:iCs/>
          <w:color w:val="000000" w:themeColor="text1"/>
          <w:shd w:val="clear" w:color="auto" w:fill="FFFFFF"/>
          <w:lang w:val="nl-NL"/>
        </w:rPr>
        <w:t xml:space="preserve">ởng bởi </w:t>
      </w:r>
      <w:r w:rsidRPr="00CD5312">
        <w:rPr>
          <w:rFonts w:hint="eastAsia"/>
          <w:bCs/>
          <w:iCs/>
          <w:color w:val="000000" w:themeColor="text1"/>
          <w:shd w:val="clear" w:color="auto" w:fill="FFFFFF"/>
          <w:lang w:val="nl-NL"/>
        </w:rPr>
        <w:t>đ</w:t>
      </w:r>
      <w:r w:rsidRPr="00CD5312">
        <w:rPr>
          <w:bCs/>
          <w:iCs/>
          <w:color w:val="000000" w:themeColor="text1"/>
          <w:shd w:val="clear" w:color="auto" w:fill="FFFFFF"/>
          <w:lang w:val="nl-NL"/>
        </w:rPr>
        <w:t xml:space="preserve">ại dịch Covid-19 với số tiền 4,5 tỷ </w:t>
      </w:r>
      <w:r w:rsidRPr="00CD5312">
        <w:rPr>
          <w:rFonts w:hint="eastAsia"/>
          <w:bCs/>
          <w:iCs/>
          <w:color w:val="000000" w:themeColor="text1"/>
          <w:shd w:val="clear" w:color="auto" w:fill="FFFFFF"/>
          <w:lang w:val="nl-NL"/>
        </w:rPr>
        <w:t>đ</w:t>
      </w:r>
      <w:r w:rsidRPr="00CD5312">
        <w:rPr>
          <w:bCs/>
          <w:iCs/>
          <w:color w:val="000000" w:themeColor="text1"/>
          <w:shd w:val="clear" w:color="auto" w:fill="FFFFFF"/>
          <w:lang w:val="nl-NL"/>
        </w:rPr>
        <w:t>ồng.</w:t>
      </w:r>
    </w:p>
    <w:bookmarkEnd w:id="29"/>
    <w:p w14:paraId="725B3C36" w14:textId="77777777" w:rsidR="00F91BC7" w:rsidRPr="00CD5312" w:rsidRDefault="006730C2" w:rsidP="00232EDF">
      <w:pPr>
        <w:pBdr>
          <w:bottom w:val="none" w:sz="4" w:space="31" w:color="000000"/>
        </w:pBdr>
        <w:spacing w:before="60" w:after="0" w:line="360" w:lineRule="exact"/>
        <w:ind w:firstLine="720"/>
        <w:jc w:val="both"/>
        <w:rPr>
          <w:b/>
          <w:bCs/>
        </w:rPr>
      </w:pPr>
      <w:r w:rsidRPr="00CD5312">
        <w:rPr>
          <w:rFonts w:eastAsia="Times New Roman" w:cs="Times New Roman"/>
          <w:b/>
          <w:bCs/>
          <w:iCs/>
          <w:szCs w:val="24"/>
          <w:shd w:val="clear" w:color="auto" w:fill="FFFFFF"/>
          <w:lang w:val="nl-NL"/>
        </w:rPr>
        <w:t>3. Bảo hiểm</w:t>
      </w:r>
    </w:p>
    <w:p w14:paraId="0954CE22" w14:textId="77777777" w:rsidR="00EA7A19" w:rsidRPr="00CD5312" w:rsidRDefault="00EA7A19" w:rsidP="00232EDF">
      <w:pPr>
        <w:pBdr>
          <w:bottom w:val="none" w:sz="4" w:space="31" w:color="000000"/>
        </w:pBdr>
        <w:spacing w:before="60" w:after="0" w:line="360" w:lineRule="exact"/>
        <w:ind w:firstLine="720"/>
        <w:jc w:val="both"/>
        <w:rPr>
          <w:rFonts w:eastAsia="Times New Roman" w:cs="Times New Roman"/>
          <w:bCs/>
          <w:iCs/>
          <w:color w:val="000000" w:themeColor="text1"/>
          <w:szCs w:val="24"/>
          <w:shd w:val="clear" w:color="auto" w:fill="FFFFFF"/>
          <w:lang w:val="nl-NL"/>
        </w:rPr>
      </w:pPr>
      <w:bookmarkStart w:id="33" w:name="_Hlk154394179"/>
      <w:r w:rsidRPr="00CD5312">
        <w:rPr>
          <w:rFonts w:eastAsia="Times New Roman" w:cs="Times New Roman" w:hint="eastAsia"/>
          <w:bCs/>
          <w:iCs/>
          <w:color w:val="000000" w:themeColor="text1"/>
          <w:szCs w:val="24"/>
          <w:shd w:val="clear" w:color="auto" w:fill="FFFFFF"/>
          <w:lang w:val="nl-NL"/>
        </w:rPr>
        <w:t>Ư</w:t>
      </w:r>
      <w:r w:rsidRPr="00CD5312">
        <w:rPr>
          <w:rFonts w:eastAsia="Times New Roman" w:cs="Times New Roman"/>
          <w:bCs/>
          <w:iCs/>
          <w:color w:val="000000" w:themeColor="text1"/>
          <w:szCs w:val="24"/>
          <w:shd w:val="clear" w:color="auto" w:fill="FFFFFF"/>
          <w:lang w:val="nl-NL"/>
        </w:rPr>
        <w:t xml:space="preserve">ớc tính </w:t>
      </w:r>
      <w:r w:rsidRPr="00CD5312">
        <w:rPr>
          <w:rFonts w:eastAsia="Times New Roman" w:cs="Times New Roman" w:hint="eastAsia"/>
          <w:bCs/>
          <w:iCs/>
          <w:color w:val="000000" w:themeColor="text1"/>
          <w:szCs w:val="24"/>
          <w:shd w:val="clear" w:color="auto" w:fill="FFFFFF"/>
          <w:lang w:val="nl-NL"/>
        </w:rPr>
        <w:t>đ</w:t>
      </w:r>
      <w:r w:rsidRPr="00CD5312">
        <w:rPr>
          <w:rFonts w:eastAsia="Times New Roman" w:cs="Times New Roman"/>
          <w:bCs/>
          <w:iCs/>
          <w:color w:val="000000" w:themeColor="text1"/>
          <w:szCs w:val="24"/>
          <w:shd w:val="clear" w:color="auto" w:fill="FFFFFF"/>
          <w:lang w:val="nl-NL"/>
        </w:rPr>
        <w:t>ến 31/12/2023, toàn tỉnh có 1.157.526 ng</w:t>
      </w:r>
      <w:r w:rsidRPr="00CD5312">
        <w:rPr>
          <w:rFonts w:eastAsia="Times New Roman" w:cs="Times New Roman" w:hint="eastAsia"/>
          <w:bCs/>
          <w:iCs/>
          <w:color w:val="000000" w:themeColor="text1"/>
          <w:szCs w:val="24"/>
          <w:shd w:val="clear" w:color="auto" w:fill="FFFFFF"/>
          <w:lang w:val="nl-NL"/>
        </w:rPr>
        <w:t>ư</w:t>
      </w:r>
      <w:r w:rsidRPr="00CD5312">
        <w:rPr>
          <w:rFonts w:eastAsia="Times New Roman" w:cs="Times New Roman"/>
          <w:bCs/>
          <w:iCs/>
          <w:color w:val="000000" w:themeColor="text1"/>
          <w:szCs w:val="24"/>
          <w:shd w:val="clear" w:color="auto" w:fill="FFFFFF"/>
          <w:lang w:val="nl-NL"/>
        </w:rPr>
        <w:t xml:space="preserve">ời tham gia bảo hiểm các loại. Trong </w:t>
      </w:r>
      <w:r w:rsidRPr="00CD5312">
        <w:rPr>
          <w:rFonts w:eastAsia="Times New Roman" w:cs="Times New Roman" w:hint="eastAsia"/>
          <w:bCs/>
          <w:iCs/>
          <w:color w:val="000000" w:themeColor="text1"/>
          <w:szCs w:val="24"/>
          <w:shd w:val="clear" w:color="auto" w:fill="FFFFFF"/>
          <w:lang w:val="nl-NL"/>
        </w:rPr>
        <w:t>đó</w:t>
      </w:r>
      <w:r w:rsidRPr="00CD5312">
        <w:rPr>
          <w:rFonts w:eastAsia="Times New Roman" w:cs="Times New Roman"/>
          <w:bCs/>
          <w:iCs/>
          <w:color w:val="000000" w:themeColor="text1"/>
          <w:szCs w:val="24"/>
          <w:shd w:val="clear" w:color="auto" w:fill="FFFFFF"/>
          <w:lang w:val="nl-NL"/>
        </w:rPr>
        <w:t>, có 258.883 ng</w:t>
      </w:r>
      <w:r w:rsidRPr="00CD5312">
        <w:rPr>
          <w:rFonts w:eastAsia="Times New Roman" w:cs="Times New Roman" w:hint="eastAsia"/>
          <w:bCs/>
          <w:iCs/>
          <w:color w:val="000000" w:themeColor="text1"/>
          <w:szCs w:val="24"/>
          <w:shd w:val="clear" w:color="auto" w:fill="FFFFFF"/>
          <w:lang w:val="nl-NL"/>
        </w:rPr>
        <w:t>ư</w:t>
      </w:r>
      <w:r w:rsidRPr="00CD5312">
        <w:rPr>
          <w:rFonts w:eastAsia="Times New Roman" w:cs="Times New Roman"/>
          <w:bCs/>
          <w:iCs/>
          <w:color w:val="000000" w:themeColor="text1"/>
          <w:szCs w:val="24"/>
          <w:shd w:val="clear" w:color="auto" w:fill="FFFFFF"/>
          <w:lang w:val="nl-NL"/>
        </w:rPr>
        <w:t>ời tham gia BHXH, chiếm 45,3% lực l</w:t>
      </w:r>
      <w:r w:rsidRPr="00CD5312">
        <w:rPr>
          <w:rFonts w:eastAsia="Times New Roman" w:cs="Times New Roman" w:hint="eastAsia"/>
          <w:bCs/>
          <w:iCs/>
          <w:color w:val="000000" w:themeColor="text1"/>
          <w:szCs w:val="24"/>
          <w:shd w:val="clear" w:color="auto" w:fill="FFFFFF"/>
          <w:lang w:val="nl-NL"/>
        </w:rPr>
        <w:t>ư</w:t>
      </w:r>
      <w:r w:rsidRPr="00CD5312">
        <w:rPr>
          <w:rFonts w:eastAsia="Times New Roman" w:cs="Times New Roman"/>
          <w:bCs/>
          <w:iCs/>
          <w:color w:val="000000" w:themeColor="text1"/>
          <w:szCs w:val="24"/>
          <w:shd w:val="clear" w:color="auto" w:fill="FFFFFF"/>
          <w:lang w:val="nl-NL"/>
        </w:rPr>
        <w:t xml:space="preserve">ợng lao </w:t>
      </w:r>
      <w:r w:rsidRPr="00CD5312">
        <w:rPr>
          <w:rFonts w:eastAsia="Times New Roman" w:cs="Times New Roman" w:hint="eastAsia"/>
          <w:bCs/>
          <w:iCs/>
          <w:color w:val="000000" w:themeColor="text1"/>
          <w:szCs w:val="24"/>
          <w:shd w:val="clear" w:color="auto" w:fill="FFFFFF"/>
          <w:lang w:val="nl-NL"/>
        </w:rPr>
        <w:t>đ</w:t>
      </w:r>
      <w:r w:rsidRPr="00CD5312">
        <w:rPr>
          <w:rFonts w:eastAsia="Times New Roman" w:cs="Times New Roman"/>
          <w:bCs/>
          <w:iCs/>
          <w:color w:val="000000" w:themeColor="text1"/>
          <w:szCs w:val="24"/>
          <w:shd w:val="clear" w:color="auto" w:fill="FFFFFF"/>
          <w:lang w:val="nl-NL"/>
        </w:rPr>
        <w:t>ộng (bao gồm: BHXH bắt buộc: 234.484 ng</w:t>
      </w:r>
      <w:r w:rsidRPr="00CD5312">
        <w:rPr>
          <w:rFonts w:eastAsia="Times New Roman" w:cs="Times New Roman" w:hint="eastAsia"/>
          <w:bCs/>
          <w:iCs/>
          <w:color w:val="000000" w:themeColor="text1"/>
          <w:szCs w:val="24"/>
          <w:shd w:val="clear" w:color="auto" w:fill="FFFFFF"/>
          <w:lang w:val="nl-NL"/>
        </w:rPr>
        <w:t>ư</w:t>
      </w:r>
      <w:r w:rsidRPr="00CD5312">
        <w:rPr>
          <w:rFonts w:eastAsia="Times New Roman" w:cs="Times New Roman"/>
          <w:bCs/>
          <w:iCs/>
          <w:color w:val="000000" w:themeColor="text1"/>
          <w:szCs w:val="24"/>
          <w:shd w:val="clear" w:color="auto" w:fill="FFFFFF"/>
          <w:lang w:val="nl-NL"/>
        </w:rPr>
        <w:t>ời; BHXH tự nguyện: 233.399 ng</w:t>
      </w:r>
      <w:r w:rsidRPr="00CD5312">
        <w:rPr>
          <w:rFonts w:eastAsia="Times New Roman" w:cs="Times New Roman" w:hint="eastAsia"/>
          <w:bCs/>
          <w:iCs/>
          <w:color w:val="000000" w:themeColor="text1"/>
          <w:szCs w:val="24"/>
          <w:shd w:val="clear" w:color="auto" w:fill="FFFFFF"/>
          <w:lang w:val="nl-NL"/>
        </w:rPr>
        <w:t>ư</w:t>
      </w:r>
      <w:r w:rsidRPr="00CD5312">
        <w:rPr>
          <w:rFonts w:eastAsia="Times New Roman" w:cs="Times New Roman"/>
          <w:bCs/>
          <w:iCs/>
          <w:color w:val="000000" w:themeColor="text1"/>
          <w:szCs w:val="24"/>
          <w:shd w:val="clear" w:color="auto" w:fill="FFFFFF"/>
          <w:lang w:val="nl-NL"/>
        </w:rPr>
        <w:t>ời); tham gia BH thất nghiệp có 226.689 ng</w:t>
      </w:r>
      <w:r w:rsidRPr="00CD5312">
        <w:rPr>
          <w:rFonts w:eastAsia="Times New Roman" w:cs="Times New Roman" w:hint="eastAsia"/>
          <w:bCs/>
          <w:iCs/>
          <w:color w:val="000000" w:themeColor="text1"/>
          <w:szCs w:val="24"/>
          <w:shd w:val="clear" w:color="auto" w:fill="FFFFFF"/>
          <w:lang w:val="nl-NL"/>
        </w:rPr>
        <w:t>ư</w:t>
      </w:r>
      <w:r w:rsidRPr="00CD5312">
        <w:rPr>
          <w:rFonts w:eastAsia="Times New Roman" w:cs="Times New Roman"/>
          <w:bCs/>
          <w:iCs/>
          <w:color w:val="000000" w:themeColor="text1"/>
          <w:szCs w:val="24"/>
          <w:shd w:val="clear" w:color="auto" w:fill="FFFFFF"/>
          <w:lang w:val="nl-NL"/>
        </w:rPr>
        <w:t>ời, chiếm 39,4% lực l</w:t>
      </w:r>
      <w:r w:rsidRPr="00CD5312">
        <w:rPr>
          <w:rFonts w:eastAsia="Times New Roman" w:cs="Times New Roman" w:hint="eastAsia"/>
          <w:bCs/>
          <w:iCs/>
          <w:color w:val="000000" w:themeColor="text1"/>
          <w:szCs w:val="24"/>
          <w:shd w:val="clear" w:color="auto" w:fill="FFFFFF"/>
          <w:lang w:val="nl-NL"/>
        </w:rPr>
        <w:t>ư</w:t>
      </w:r>
      <w:r w:rsidRPr="00CD5312">
        <w:rPr>
          <w:rFonts w:eastAsia="Times New Roman" w:cs="Times New Roman"/>
          <w:bCs/>
          <w:iCs/>
          <w:color w:val="000000" w:themeColor="text1"/>
          <w:szCs w:val="24"/>
          <w:shd w:val="clear" w:color="auto" w:fill="FFFFFF"/>
          <w:lang w:val="nl-NL"/>
        </w:rPr>
        <w:t xml:space="preserve">ợng lao </w:t>
      </w:r>
      <w:r w:rsidRPr="00CD5312">
        <w:rPr>
          <w:rFonts w:eastAsia="Times New Roman" w:cs="Times New Roman" w:hint="eastAsia"/>
          <w:bCs/>
          <w:iCs/>
          <w:color w:val="000000" w:themeColor="text1"/>
          <w:szCs w:val="24"/>
          <w:shd w:val="clear" w:color="auto" w:fill="FFFFFF"/>
          <w:lang w:val="nl-NL"/>
        </w:rPr>
        <w:t>đ</w:t>
      </w:r>
      <w:r w:rsidRPr="00CD5312">
        <w:rPr>
          <w:rFonts w:eastAsia="Times New Roman" w:cs="Times New Roman"/>
          <w:bCs/>
          <w:iCs/>
          <w:color w:val="000000" w:themeColor="text1"/>
          <w:szCs w:val="24"/>
          <w:shd w:val="clear" w:color="auto" w:fill="FFFFFF"/>
          <w:lang w:val="nl-NL"/>
        </w:rPr>
        <w:t xml:space="preserve">ộng; tham gia BHYT có </w:t>
      </w:r>
      <w:bookmarkStart w:id="34" w:name="_Hlk154396346"/>
      <w:r w:rsidRPr="00CD5312">
        <w:rPr>
          <w:rFonts w:eastAsia="Times New Roman" w:cs="Times New Roman"/>
          <w:bCs/>
          <w:iCs/>
          <w:color w:val="000000" w:themeColor="text1"/>
          <w:szCs w:val="24"/>
          <w:shd w:val="clear" w:color="auto" w:fill="FFFFFF"/>
          <w:lang w:val="nl-NL"/>
        </w:rPr>
        <w:t>1.134.127</w:t>
      </w:r>
      <w:bookmarkEnd w:id="34"/>
      <w:r w:rsidRPr="00CD5312">
        <w:rPr>
          <w:rFonts w:eastAsia="Times New Roman" w:cs="Times New Roman"/>
          <w:bCs/>
          <w:iCs/>
          <w:color w:val="000000" w:themeColor="text1"/>
          <w:szCs w:val="24"/>
          <w:shd w:val="clear" w:color="auto" w:fill="FFFFFF"/>
          <w:lang w:val="nl-NL"/>
        </w:rPr>
        <w:t xml:space="preserve"> ng</w:t>
      </w:r>
      <w:r w:rsidRPr="00CD5312">
        <w:rPr>
          <w:rFonts w:eastAsia="Times New Roman" w:cs="Times New Roman" w:hint="eastAsia"/>
          <w:bCs/>
          <w:iCs/>
          <w:color w:val="000000" w:themeColor="text1"/>
          <w:szCs w:val="24"/>
          <w:shd w:val="clear" w:color="auto" w:fill="FFFFFF"/>
          <w:lang w:val="nl-NL"/>
        </w:rPr>
        <w:t>ư</w:t>
      </w:r>
      <w:r w:rsidRPr="00CD5312">
        <w:rPr>
          <w:rFonts w:eastAsia="Times New Roman" w:cs="Times New Roman"/>
          <w:bCs/>
          <w:iCs/>
          <w:color w:val="000000" w:themeColor="text1"/>
          <w:szCs w:val="24"/>
          <w:shd w:val="clear" w:color="auto" w:fill="FFFFFF"/>
          <w:lang w:val="nl-NL"/>
        </w:rPr>
        <w:t xml:space="preserve">ời, tỷ lệ bao phủ BHYT </w:t>
      </w:r>
      <w:r w:rsidRPr="00CD5312">
        <w:rPr>
          <w:rFonts w:eastAsia="Times New Roman" w:cs="Times New Roman" w:hint="eastAsia"/>
          <w:bCs/>
          <w:iCs/>
          <w:color w:val="000000" w:themeColor="text1"/>
          <w:szCs w:val="24"/>
          <w:shd w:val="clear" w:color="auto" w:fill="FFFFFF"/>
          <w:lang w:val="nl-NL"/>
        </w:rPr>
        <w:t>đ</w:t>
      </w:r>
      <w:r w:rsidRPr="00CD5312">
        <w:rPr>
          <w:rFonts w:eastAsia="Times New Roman" w:cs="Times New Roman"/>
          <w:bCs/>
          <w:iCs/>
          <w:color w:val="000000" w:themeColor="text1"/>
          <w:szCs w:val="24"/>
          <w:shd w:val="clear" w:color="auto" w:fill="FFFFFF"/>
          <w:lang w:val="nl-NL"/>
        </w:rPr>
        <w:t xml:space="preserve">ạt 95,03% dân số. Tổng số tiền thu bảo hiểm các loại </w:t>
      </w:r>
      <w:r w:rsidRPr="00CD5312">
        <w:rPr>
          <w:rFonts w:eastAsia="Times New Roman" w:cs="Times New Roman" w:hint="eastAsia"/>
          <w:bCs/>
          <w:iCs/>
          <w:color w:val="000000" w:themeColor="text1"/>
          <w:szCs w:val="24"/>
          <w:shd w:val="clear" w:color="auto" w:fill="FFFFFF"/>
          <w:lang w:val="nl-NL"/>
        </w:rPr>
        <w:t>ư</w:t>
      </w:r>
      <w:r w:rsidRPr="00CD5312">
        <w:rPr>
          <w:rFonts w:eastAsia="Times New Roman" w:cs="Times New Roman"/>
          <w:bCs/>
          <w:iCs/>
          <w:color w:val="000000" w:themeColor="text1"/>
          <w:szCs w:val="24"/>
          <w:shd w:val="clear" w:color="auto" w:fill="FFFFFF"/>
          <w:lang w:val="nl-NL"/>
        </w:rPr>
        <w:t xml:space="preserve">ớc </w:t>
      </w:r>
      <w:r w:rsidRPr="00CD5312">
        <w:rPr>
          <w:rFonts w:eastAsia="Times New Roman" w:cs="Times New Roman" w:hint="eastAsia"/>
          <w:bCs/>
          <w:iCs/>
          <w:color w:val="000000" w:themeColor="text1"/>
          <w:szCs w:val="24"/>
          <w:shd w:val="clear" w:color="auto" w:fill="FFFFFF"/>
          <w:lang w:val="nl-NL"/>
        </w:rPr>
        <w:t>đ</w:t>
      </w:r>
      <w:r w:rsidRPr="00CD5312">
        <w:rPr>
          <w:rFonts w:eastAsia="Times New Roman" w:cs="Times New Roman"/>
          <w:bCs/>
          <w:iCs/>
          <w:color w:val="000000" w:themeColor="text1"/>
          <w:szCs w:val="24"/>
          <w:shd w:val="clear" w:color="auto" w:fill="FFFFFF"/>
          <w:lang w:val="nl-NL"/>
        </w:rPr>
        <w:t xml:space="preserve">ạt 6.394,3 tỷ </w:t>
      </w:r>
      <w:r w:rsidRPr="00CD5312">
        <w:rPr>
          <w:rFonts w:eastAsia="Times New Roman" w:cs="Times New Roman" w:hint="eastAsia"/>
          <w:bCs/>
          <w:iCs/>
          <w:color w:val="000000" w:themeColor="text1"/>
          <w:szCs w:val="24"/>
          <w:shd w:val="clear" w:color="auto" w:fill="FFFFFF"/>
          <w:lang w:val="nl-NL"/>
        </w:rPr>
        <w:t>đ</w:t>
      </w:r>
      <w:r w:rsidRPr="00CD5312">
        <w:rPr>
          <w:rFonts w:eastAsia="Times New Roman" w:cs="Times New Roman"/>
          <w:bCs/>
          <w:iCs/>
          <w:color w:val="000000" w:themeColor="text1"/>
          <w:szCs w:val="24"/>
          <w:shd w:val="clear" w:color="auto" w:fill="FFFFFF"/>
          <w:lang w:val="nl-NL"/>
        </w:rPr>
        <w:t xml:space="preserve">ồng, </w:t>
      </w:r>
      <w:r w:rsidRPr="00CD5312">
        <w:rPr>
          <w:rFonts w:eastAsia="Times New Roman" w:cs="Times New Roman" w:hint="eastAsia"/>
          <w:bCs/>
          <w:iCs/>
          <w:color w:val="000000" w:themeColor="text1"/>
          <w:szCs w:val="24"/>
          <w:shd w:val="clear" w:color="auto" w:fill="FFFFFF"/>
          <w:lang w:val="nl-NL"/>
        </w:rPr>
        <w:t>đ</w:t>
      </w:r>
      <w:r w:rsidRPr="00CD5312">
        <w:rPr>
          <w:rFonts w:eastAsia="Times New Roman" w:cs="Times New Roman"/>
          <w:bCs/>
          <w:iCs/>
          <w:color w:val="000000" w:themeColor="text1"/>
          <w:szCs w:val="24"/>
          <w:shd w:val="clear" w:color="auto" w:fill="FFFFFF"/>
          <w:lang w:val="nl-NL"/>
        </w:rPr>
        <w:t>ạt 100,5% kế hoạch giao và t</w:t>
      </w:r>
      <w:r w:rsidRPr="00CD5312">
        <w:rPr>
          <w:rFonts w:eastAsia="Times New Roman" w:cs="Times New Roman" w:hint="eastAsia"/>
          <w:bCs/>
          <w:iCs/>
          <w:color w:val="000000" w:themeColor="text1"/>
          <w:szCs w:val="24"/>
          <w:shd w:val="clear" w:color="auto" w:fill="FFFFFF"/>
          <w:lang w:val="nl-NL"/>
        </w:rPr>
        <w:t>ă</w:t>
      </w:r>
      <w:r w:rsidRPr="00CD5312">
        <w:rPr>
          <w:rFonts w:eastAsia="Times New Roman" w:cs="Times New Roman"/>
          <w:bCs/>
          <w:iCs/>
          <w:color w:val="000000" w:themeColor="text1"/>
          <w:szCs w:val="24"/>
          <w:shd w:val="clear" w:color="auto" w:fill="FFFFFF"/>
          <w:lang w:val="nl-NL"/>
        </w:rPr>
        <w:t>ng 9,32% so với n</w:t>
      </w:r>
      <w:r w:rsidRPr="00CD5312">
        <w:rPr>
          <w:rFonts w:eastAsia="Times New Roman" w:cs="Times New Roman" w:hint="eastAsia"/>
          <w:bCs/>
          <w:iCs/>
          <w:color w:val="000000" w:themeColor="text1"/>
          <w:szCs w:val="24"/>
          <w:shd w:val="clear" w:color="auto" w:fill="FFFFFF"/>
          <w:lang w:val="nl-NL"/>
        </w:rPr>
        <w:t>ă</w:t>
      </w:r>
      <w:r w:rsidRPr="00CD5312">
        <w:rPr>
          <w:rFonts w:eastAsia="Times New Roman" w:cs="Times New Roman"/>
          <w:bCs/>
          <w:iCs/>
          <w:color w:val="000000" w:themeColor="text1"/>
          <w:szCs w:val="24"/>
          <w:shd w:val="clear" w:color="auto" w:fill="FFFFFF"/>
          <w:lang w:val="nl-NL"/>
        </w:rPr>
        <w:t>m 2022. Công tác chi trả, nhất là trả l</w:t>
      </w:r>
      <w:r w:rsidRPr="00CD5312">
        <w:rPr>
          <w:rFonts w:eastAsia="Times New Roman" w:cs="Times New Roman" w:hint="eastAsia"/>
          <w:bCs/>
          <w:iCs/>
          <w:color w:val="000000" w:themeColor="text1"/>
          <w:szCs w:val="24"/>
          <w:shd w:val="clear" w:color="auto" w:fill="FFFFFF"/>
          <w:lang w:val="nl-NL"/>
        </w:rPr>
        <w:t>ươ</w:t>
      </w:r>
      <w:r w:rsidRPr="00CD5312">
        <w:rPr>
          <w:rFonts w:eastAsia="Times New Roman" w:cs="Times New Roman"/>
          <w:bCs/>
          <w:iCs/>
          <w:color w:val="000000" w:themeColor="text1"/>
          <w:szCs w:val="24"/>
          <w:shd w:val="clear" w:color="auto" w:fill="FFFFFF"/>
          <w:lang w:val="nl-NL"/>
        </w:rPr>
        <w:t>ng h</w:t>
      </w:r>
      <w:r w:rsidRPr="00CD5312">
        <w:rPr>
          <w:rFonts w:eastAsia="Times New Roman" w:cs="Times New Roman" w:hint="eastAsia"/>
          <w:bCs/>
          <w:iCs/>
          <w:color w:val="000000" w:themeColor="text1"/>
          <w:szCs w:val="24"/>
          <w:shd w:val="clear" w:color="auto" w:fill="FFFFFF"/>
          <w:lang w:val="nl-NL"/>
        </w:rPr>
        <w:t>ư</w:t>
      </w:r>
      <w:r w:rsidRPr="00CD5312">
        <w:rPr>
          <w:rFonts w:eastAsia="Times New Roman" w:cs="Times New Roman"/>
          <w:bCs/>
          <w:iCs/>
          <w:color w:val="000000" w:themeColor="text1"/>
          <w:szCs w:val="24"/>
          <w:shd w:val="clear" w:color="auto" w:fill="FFFFFF"/>
          <w:lang w:val="nl-NL"/>
        </w:rPr>
        <w:t xml:space="preserve">u và trợ cấp BHXH </w:t>
      </w:r>
      <w:r w:rsidRPr="00CD5312">
        <w:rPr>
          <w:rFonts w:eastAsia="Times New Roman" w:cs="Times New Roman" w:hint="eastAsia"/>
          <w:bCs/>
          <w:iCs/>
          <w:color w:val="000000" w:themeColor="text1"/>
          <w:szCs w:val="24"/>
          <w:shd w:val="clear" w:color="auto" w:fill="FFFFFF"/>
          <w:lang w:val="nl-NL"/>
        </w:rPr>
        <w:t>đư</w:t>
      </w:r>
      <w:r w:rsidRPr="00CD5312">
        <w:rPr>
          <w:rFonts w:eastAsia="Times New Roman" w:cs="Times New Roman"/>
          <w:bCs/>
          <w:iCs/>
          <w:color w:val="000000" w:themeColor="text1"/>
          <w:szCs w:val="24"/>
          <w:shd w:val="clear" w:color="auto" w:fill="FFFFFF"/>
          <w:lang w:val="nl-NL"/>
        </w:rPr>
        <w:t xml:space="preserve">ợc thực hiện </w:t>
      </w:r>
      <w:r w:rsidRPr="00CD5312">
        <w:rPr>
          <w:rFonts w:eastAsia="Times New Roman" w:cs="Times New Roman" w:hint="eastAsia"/>
          <w:bCs/>
          <w:iCs/>
          <w:color w:val="000000" w:themeColor="text1"/>
          <w:szCs w:val="24"/>
          <w:shd w:val="clear" w:color="auto" w:fill="FFFFFF"/>
          <w:lang w:val="nl-NL"/>
        </w:rPr>
        <w:t>đ</w:t>
      </w:r>
      <w:r w:rsidRPr="00CD5312">
        <w:rPr>
          <w:rFonts w:eastAsia="Times New Roman" w:cs="Times New Roman"/>
          <w:bCs/>
          <w:iCs/>
          <w:color w:val="000000" w:themeColor="text1"/>
          <w:szCs w:val="24"/>
          <w:shd w:val="clear" w:color="auto" w:fill="FFFFFF"/>
          <w:lang w:val="nl-NL"/>
        </w:rPr>
        <w:t xml:space="preserve">ồng bộ, nhanh gọn và an toàn </w:t>
      </w:r>
      <w:r w:rsidRPr="00CD5312">
        <w:rPr>
          <w:rFonts w:eastAsia="Times New Roman" w:cs="Times New Roman" w:hint="eastAsia"/>
          <w:bCs/>
          <w:iCs/>
          <w:color w:val="000000" w:themeColor="text1"/>
          <w:szCs w:val="24"/>
          <w:shd w:val="clear" w:color="auto" w:fill="FFFFFF"/>
          <w:lang w:val="nl-NL"/>
        </w:rPr>
        <w:t>đ</w:t>
      </w:r>
      <w:r w:rsidRPr="00CD5312">
        <w:rPr>
          <w:rFonts w:eastAsia="Times New Roman" w:cs="Times New Roman"/>
          <w:bCs/>
          <w:iCs/>
          <w:color w:val="000000" w:themeColor="text1"/>
          <w:szCs w:val="24"/>
          <w:shd w:val="clear" w:color="auto" w:fill="FFFFFF"/>
          <w:lang w:val="nl-NL"/>
        </w:rPr>
        <w:t xml:space="preserve">ến tận tay </w:t>
      </w:r>
      <w:r w:rsidRPr="00CD5312">
        <w:rPr>
          <w:rFonts w:eastAsia="Times New Roman" w:cs="Times New Roman" w:hint="eastAsia"/>
          <w:bCs/>
          <w:iCs/>
          <w:color w:val="000000" w:themeColor="text1"/>
          <w:szCs w:val="24"/>
          <w:shd w:val="clear" w:color="auto" w:fill="FFFFFF"/>
          <w:lang w:val="nl-NL"/>
        </w:rPr>
        <w:t>đ</w:t>
      </w:r>
      <w:r w:rsidRPr="00CD5312">
        <w:rPr>
          <w:rFonts w:eastAsia="Times New Roman" w:cs="Times New Roman"/>
          <w:bCs/>
          <w:iCs/>
          <w:color w:val="000000" w:themeColor="text1"/>
          <w:szCs w:val="24"/>
          <w:shd w:val="clear" w:color="auto" w:fill="FFFFFF"/>
          <w:lang w:val="nl-NL"/>
        </w:rPr>
        <w:t>ối t</w:t>
      </w:r>
      <w:r w:rsidRPr="00CD5312">
        <w:rPr>
          <w:rFonts w:eastAsia="Times New Roman" w:cs="Times New Roman" w:hint="eastAsia"/>
          <w:bCs/>
          <w:iCs/>
          <w:color w:val="000000" w:themeColor="text1"/>
          <w:szCs w:val="24"/>
          <w:shd w:val="clear" w:color="auto" w:fill="FFFFFF"/>
          <w:lang w:val="nl-NL"/>
        </w:rPr>
        <w:t>ư</w:t>
      </w:r>
      <w:r w:rsidRPr="00CD5312">
        <w:rPr>
          <w:rFonts w:eastAsia="Times New Roman" w:cs="Times New Roman"/>
          <w:bCs/>
          <w:iCs/>
          <w:color w:val="000000" w:themeColor="text1"/>
          <w:szCs w:val="24"/>
          <w:shd w:val="clear" w:color="auto" w:fill="FFFFFF"/>
          <w:lang w:val="nl-NL"/>
        </w:rPr>
        <w:t>ợng. Tính chung cả n</w:t>
      </w:r>
      <w:r w:rsidRPr="00CD5312">
        <w:rPr>
          <w:rFonts w:eastAsia="Times New Roman" w:cs="Times New Roman" w:hint="eastAsia"/>
          <w:bCs/>
          <w:iCs/>
          <w:color w:val="000000" w:themeColor="text1"/>
          <w:szCs w:val="24"/>
          <w:shd w:val="clear" w:color="auto" w:fill="FFFFFF"/>
          <w:lang w:val="nl-NL"/>
        </w:rPr>
        <w:t>ă</w:t>
      </w:r>
      <w:r w:rsidRPr="00CD5312">
        <w:rPr>
          <w:rFonts w:eastAsia="Times New Roman" w:cs="Times New Roman"/>
          <w:bCs/>
          <w:iCs/>
          <w:color w:val="000000" w:themeColor="text1"/>
          <w:szCs w:val="24"/>
          <w:shd w:val="clear" w:color="auto" w:fill="FFFFFF"/>
          <w:lang w:val="nl-NL"/>
        </w:rPr>
        <w:t xml:space="preserve">m 2023 BHXH tỉnh </w:t>
      </w:r>
      <w:r w:rsidRPr="00CD5312">
        <w:rPr>
          <w:rFonts w:eastAsia="Times New Roman" w:cs="Times New Roman" w:hint="eastAsia"/>
          <w:bCs/>
          <w:iCs/>
          <w:color w:val="000000" w:themeColor="text1"/>
          <w:szCs w:val="24"/>
          <w:shd w:val="clear" w:color="auto" w:fill="FFFFFF"/>
          <w:lang w:val="nl-NL"/>
        </w:rPr>
        <w:t>đã</w:t>
      </w:r>
      <w:r w:rsidRPr="00CD5312">
        <w:rPr>
          <w:rFonts w:eastAsia="Times New Roman" w:cs="Times New Roman"/>
          <w:bCs/>
          <w:iCs/>
          <w:color w:val="000000" w:themeColor="text1"/>
          <w:szCs w:val="24"/>
          <w:shd w:val="clear" w:color="auto" w:fill="FFFFFF"/>
          <w:lang w:val="nl-NL"/>
        </w:rPr>
        <w:t xml:space="preserve"> giải quyết h</w:t>
      </w:r>
      <w:r w:rsidRPr="00CD5312">
        <w:rPr>
          <w:rFonts w:eastAsia="Times New Roman" w:cs="Times New Roman" w:hint="eastAsia"/>
          <w:bCs/>
          <w:iCs/>
          <w:color w:val="000000" w:themeColor="text1"/>
          <w:szCs w:val="24"/>
          <w:shd w:val="clear" w:color="auto" w:fill="FFFFFF"/>
          <w:lang w:val="nl-NL"/>
        </w:rPr>
        <w:t>ư</w:t>
      </w:r>
      <w:r w:rsidRPr="00CD5312">
        <w:rPr>
          <w:rFonts w:eastAsia="Times New Roman" w:cs="Times New Roman"/>
          <w:bCs/>
          <w:iCs/>
          <w:color w:val="000000" w:themeColor="text1"/>
          <w:szCs w:val="24"/>
          <w:shd w:val="clear" w:color="auto" w:fill="FFFFFF"/>
          <w:lang w:val="nl-NL"/>
        </w:rPr>
        <w:t>ởng BHXH hàng tháng cho 716 ng</w:t>
      </w:r>
      <w:r w:rsidRPr="00CD5312">
        <w:rPr>
          <w:rFonts w:eastAsia="Times New Roman" w:cs="Times New Roman" w:hint="eastAsia"/>
          <w:bCs/>
          <w:iCs/>
          <w:color w:val="000000" w:themeColor="text1"/>
          <w:szCs w:val="24"/>
          <w:shd w:val="clear" w:color="auto" w:fill="FFFFFF"/>
          <w:lang w:val="nl-NL"/>
        </w:rPr>
        <w:t>ư</w:t>
      </w:r>
      <w:r w:rsidRPr="00CD5312">
        <w:rPr>
          <w:rFonts w:eastAsia="Times New Roman" w:cs="Times New Roman"/>
          <w:bCs/>
          <w:iCs/>
          <w:color w:val="000000" w:themeColor="text1"/>
          <w:szCs w:val="24"/>
          <w:shd w:val="clear" w:color="auto" w:fill="FFFFFF"/>
          <w:lang w:val="nl-NL"/>
        </w:rPr>
        <w:t>ời; giải quyết h</w:t>
      </w:r>
      <w:r w:rsidRPr="00CD5312">
        <w:rPr>
          <w:rFonts w:eastAsia="Times New Roman" w:cs="Times New Roman" w:hint="eastAsia"/>
          <w:bCs/>
          <w:iCs/>
          <w:color w:val="000000" w:themeColor="text1"/>
          <w:szCs w:val="24"/>
          <w:shd w:val="clear" w:color="auto" w:fill="FFFFFF"/>
          <w:lang w:val="nl-NL"/>
        </w:rPr>
        <w:t>ư</w:t>
      </w:r>
      <w:r w:rsidRPr="00CD5312">
        <w:rPr>
          <w:rFonts w:eastAsia="Times New Roman" w:cs="Times New Roman"/>
          <w:bCs/>
          <w:iCs/>
          <w:color w:val="000000" w:themeColor="text1"/>
          <w:szCs w:val="24"/>
          <w:shd w:val="clear" w:color="auto" w:fill="FFFFFF"/>
          <w:lang w:val="nl-NL"/>
        </w:rPr>
        <w:t>ởng BHXH một lần cho 13.436 ng</w:t>
      </w:r>
      <w:r w:rsidRPr="00CD5312">
        <w:rPr>
          <w:rFonts w:eastAsia="Times New Roman" w:cs="Times New Roman" w:hint="eastAsia"/>
          <w:bCs/>
          <w:iCs/>
          <w:color w:val="000000" w:themeColor="text1"/>
          <w:szCs w:val="24"/>
          <w:shd w:val="clear" w:color="auto" w:fill="FFFFFF"/>
          <w:lang w:val="nl-NL"/>
        </w:rPr>
        <w:t>ư</w:t>
      </w:r>
      <w:r w:rsidRPr="00CD5312">
        <w:rPr>
          <w:rFonts w:eastAsia="Times New Roman" w:cs="Times New Roman"/>
          <w:bCs/>
          <w:iCs/>
          <w:color w:val="000000" w:themeColor="text1"/>
          <w:szCs w:val="24"/>
          <w:shd w:val="clear" w:color="auto" w:fill="FFFFFF"/>
          <w:lang w:val="nl-NL"/>
        </w:rPr>
        <w:t xml:space="preserve">ời; giải quyết ốm </w:t>
      </w:r>
      <w:r w:rsidRPr="00CD5312">
        <w:rPr>
          <w:rFonts w:eastAsia="Times New Roman" w:cs="Times New Roman" w:hint="eastAsia"/>
          <w:bCs/>
          <w:iCs/>
          <w:color w:val="000000" w:themeColor="text1"/>
          <w:szCs w:val="24"/>
          <w:shd w:val="clear" w:color="auto" w:fill="FFFFFF"/>
          <w:lang w:val="nl-NL"/>
        </w:rPr>
        <w:t>đ</w:t>
      </w:r>
      <w:r w:rsidRPr="00CD5312">
        <w:rPr>
          <w:rFonts w:eastAsia="Times New Roman" w:cs="Times New Roman"/>
          <w:bCs/>
          <w:iCs/>
          <w:color w:val="000000" w:themeColor="text1"/>
          <w:szCs w:val="24"/>
          <w:shd w:val="clear" w:color="auto" w:fill="FFFFFF"/>
          <w:lang w:val="nl-NL"/>
        </w:rPr>
        <w:t>au, thai sản, d</w:t>
      </w:r>
      <w:r w:rsidRPr="00CD5312">
        <w:rPr>
          <w:rFonts w:eastAsia="Times New Roman" w:cs="Times New Roman" w:hint="eastAsia"/>
          <w:bCs/>
          <w:iCs/>
          <w:color w:val="000000" w:themeColor="text1"/>
          <w:szCs w:val="24"/>
          <w:shd w:val="clear" w:color="auto" w:fill="FFFFFF"/>
          <w:lang w:val="nl-NL"/>
        </w:rPr>
        <w:t>ư</w:t>
      </w:r>
      <w:r w:rsidRPr="00CD5312">
        <w:rPr>
          <w:rFonts w:eastAsia="Times New Roman" w:cs="Times New Roman"/>
          <w:bCs/>
          <w:iCs/>
          <w:color w:val="000000" w:themeColor="text1"/>
          <w:szCs w:val="24"/>
          <w:shd w:val="clear" w:color="auto" w:fill="FFFFFF"/>
          <w:lang w:val="nl-NL"/>
        </w:rPr>
        <w:t>ỡng sức cho 139.880 l</w:t>
      </w:r>
      <w:r w:rsidRPr="00CD5312">
        <w:rPr>
          <w:rFonts w:eastAsia="Times New Roman" w:cs="Times New Roman" w:hint="eastAsia"/>
          <w:bCs/>
          <w:iCs/>
          <w:color w:val="000000" w:themeColor="text1"/>
          <w:szCs w:val="24"/>
          <w:shd w:val="clear" w:color="auto" w:fill="FFFFFF"/>
          <w:lang w:val="nl-NL"/>
        </w:rPr>
        <w:t>ư</w:t>
      </w:r>
      <w:r w:rsidRPr="00CD5312">
        <w:rPr>
          <w:rFonts w:eastAsia="Times New Roman" w:cs="Times New Roman"/>
          <w:bCs/>
          <w:iCs/>
          <w:color w:val="000000" w:themeColor="text1"/>
          <w:szCs w:val="24"/>
          <w:shd w:val="clear" w:color="auto" w:fill="FFFFFF"/>
          <w:lang w:val="nl-NL"/>
        </w:rPr>
        <w:t>ợt ng</w:t>
      </w:r>
      <w:r w:rsidRPr="00CD5312">
        <w:rPr>
          <w:rFonts w:eastAsia="Times New Roman" w:cs="Times New Roman" w:hint="eastAsia"/>
          <w:bCs/>
          <w:iCs/>
          <w:color w:val="000000" w:themeColor="text1"/>
          <w:szCs w:val="24"/>
          <w:shd w:val="clear" w:color="auto" w:fill="FFFFFF"/>
          <w:lang w:val="nl-NL"/>
        </w:rPr>
        <w:t>ư</w:t>
      </w:r>
      <w:r w:rsidRPr="00CD5312">
        <w:rPr>
          <w:rFonts w:eastAsia="Times New Roman" w:cs="Times New Roman"/>
          <w:bCs/>
          <w:iCs/>
          <w:color w:val="000000" w:themeColor="text1"/>
          <w:szCs w:val="24"/>
          <w:shd w:val="clear" w:color="auto" w:fill="FFFFFF"/>
          <w:lang w:val="nl-NL"/>
        </w:rPr>
        <w:t>ời; lập danh sách chi trả cho 14.378 l</w:t>
      </w:r>
      <w:r w:rsidRPr="00CD5312">
        <w:rPr>
          <w:rFonts w:eastAsia="Times New Roman" w:cs="Times New Roman" w:hint="eastAsia"/>
          <w:bCs/>
          <w:iCs/>
          <w:color w:val="000000" w:themeColor="text1"/>
          <w:szCs w:val="24"/>
          <w:shd w:val="clear" w:color="auto" w:fill="FFFFFF"/>
          <w:lang w:val="nl-NL"/>
        </w:rPr>
        <w:t>ư</w:t>
      </w:r>
      <w:r w:rsidRPr="00CD5312">
        <w:rPr>
          <w:rFonts w:eastAsia="Times New Roman" w:cs="Times New Roman"/>
          <w:bCs/>
          <w:iCs/>
          <w:color w:val="000000" w:themeColor="text1"/>
          <w:szCs w:val="24"/>
          <w:shd w:val="clear" w:color="auto" w:fill="FFFFFF"/>
          <w:lang w:val="nl-NL"/>
        </w:rPr>
        <w:t>ợt ng</w:t>
      </w:r>
      <w:r w:rsidRPr="00CD5312">
        <w:rPr>
          <w:rFonts w:eastAsia="Times New Roman" w:cs="Times New Roman" w:hint="eastAsia"/>
          <w:bCs/>
          <w:iCs/>
          <w:color w:val="000000" w:themeColor="text1"/>
          <w:szCs w:val="24"/>
          <w:shd w:val="clear" w:color="auto" w:fill="FFFFFF"/>
          <w:lang w:val="nl-NL"/>
        </w:rPr>
        <w:t>ư</w:t>
      </w:r>
      <w:r w:rsidRPr="00CD5312">
        <w:rPr>
          <w:rFonts w:eastAsia="Times New Roman" w:cs="Times New Roman"/>
          <w:bCs/>
          <w:iCs/>
          <w:color w:val="000000" w:themeColor="text1"/>
          <w:szCs w:val="24"/>
          <w:shd w:val="clear" w:color="auto" w:fill="FFFFFF"/>
          <w:lang w:val="nl-NL"/>
        </w:rPr>
        <w:t>ời h</w:t>
      </w:r>
      <w:r w:rsidRPr="00CD5312">
        <w:rPr>
          <w:rFonts w:eastAsia="Times New Roman" w:cs="Times New Roman" w:hint="eastAsia"/>
          <w:bCs/>
          <w:iCs/>
          <w:color w:val="000000" w:themeColor="text1"/>
          <w:szCs w:val="24"/>
          <w:shd w:val="clear" w:color="auto" w:fill="FFFFFF"/>
          <w:lang w:val="nl-NL"/>
        </w:rPr>
        <w:t>ư</w:t>
      </w:r>
      <w:r w:rsidRPr="00CD5312">
        <w:rPr>
          <w:rFonts w:eastAsia="Times New Roman" w:cs="Times New Roman"/>
          <w:bCs/>
          <w:iCs/>
          <w:color w:val="000000" w:themeColor="text1"/>
          <w:szCs w:val="24"/>
          <w:shd w:val="clear" w:color="auto" w:fill="FFFFFF"/>
          <w:lang w:val="nl-NL"/>
        </w:rPr>
        <w:t>ởng bảo hiểm thất nghiệp.</w:t>
      </w:r>
    </w:p>
    <w:bookmarkEnd w:id="33"/>
    <w:p w14:paraId="09C83160" w14:textId="4E8CA3AB" w:rsidR="00F91BC7" w:rsidRPr="00CD5312" w:rsidRDefault="00851129" w:rsidP="00232EDF">
      <w:pPr>
        <w:pBdr>
          <w:bottom w:val="none" w:sz="4" w:space="31" w:color="000000"/>
        </w:pBdr>
        <w:spacing w:before="60" w:after="0" w:line="360" w:lineRule="exact"/>
        <w:ind w:firstLine="720"/>
        <w:jc w:val="both"/>
        <w:rPr>
          <w:b/>
          <w:bCs/>
          <w:color w:val="000000" w:themeColor="text1"/>
        </w:rPr>
      </w:pPr>
      <w:r w:rsidRPr="00CD5312">
        <w:rPr>
          <w:b/>
          <w:bCs/>
          <w:color w:val="000000" w:themeColor="text1"/>
        </w:rPr>
        <w:t>4. Hoạt động đầu tư</w:t>
      </w:r>
    </w:p>
    <w:p w14:paraId="3AB67199" w14:textId="7D05CDCD" w:rsidR="00EA7A19" w:rsidRPr="00CD5312" w:rsidRDefault="00EA7A19" w:rsidP="00232EDF">
      <w:pPr>
        <w:pBdr>
          <w:bottom w:val="none" w:sz="4" w:space="31" w:color="000000"/>
        </w:pBdr>
        <w:spacing w:before="60" w:after="0" w:line="360" w:lineRule="exact"/>
        <w:ind w:firstLine="720"/>
        <w:jc w:val="both"/>
        <w:rPr>
          <w:iCs/>
          <w:color w:val="000000" w:themeColor="text1"/>
          <w:lang w:val="de-DE"/>
        </w:rPr>
      </w:pPr>
      <w:bookmarkStart w:id="35" w:name="_Hlk154396972"/>
      <w:r w:rsidRPr="00CD5312">
        <w:rPr>
          <w:i/>
          <w:color w:val="000000" w:themeColor="text1"/>
          <w:lang w:val="de-DE"/>
        </w:rPr>
        <w:t>Vốn đầu tư thực hiện toàn xã hội</w:t>
      </w:r>
      <w:r w:rsidRPr="00CD5312">
        <w:rPr>
          <w:iCs/>
          <w:color w:val="000000" w:themeColor="text1"/>
          <w:lang w:val="de-DE"/>
        </w:rPr>
        <w:t xml:space="preserve"> năm 2023 tăng </w:t>
      </w:r>
      <w:r w:rsidR="004A07AC" w:rsidRPr="00CD5312">
        <w:rPr>
          <w:iCs/>
          <w:color w:val="000000" w:themeColor="text1"/>
          <w:lang w:val="vi-VN"/>
        </w:rPr>
        <w:t>k</w:t>
      </w:r>
      <w:r w:rsidR="004A07AC" w:rsidRPr="00CD5312">
        <w:rPr>
          <w:iCs/>
          <w:color w:val="000000" w:themeColor="text1"/>
          <w:lang w:val="de-DE"/>
        </w:rPr>
        <w:t>há</w:t>
      </w:r>
      <w:r w:rsidRPr="00CD5312">
        <w:rPr>
          <w:iCs/>
          <w:color w:val="000000" w:themeColor="text1"/>
          <w:lang w:val="de-DE"/>
        </w:rPr>
        <w:t>, đặc biệt là vốn đầu tư khu vực Nhà nước, mặc dù chiếm tỷ trọng nhỏ nhất nhưng là khu vực có đóng góp lớn nhất vào mứ</w:t>
      </w:r>
      <w:r w:rsidR="004A07AC" w:rsidRPr="00CD5312">
        <w:rPr>
          <w:iCs/>
          <w:color w:val="000000" w:themeColor="text1"/>
          <w:lang w:val="de-DE"/>
        </w:rPr>
        <w:t>c tăng chung</w:t>
      </w:r>
      <w:r w:rsidR="004A07AC" w:rsidRPr="00CD5312">
        <w:rPr>
          <w:iCs/>
          <w:color w:val="000000" w:themeColor="text1"/>
          <w:lang w:val="vi-VN"/>
        </w:rPr>
        <w:t>, nhờ</w:t>
      </w:r>
      <w:r w:rsidR="004A07AC" w:rsidRPr="00CD5312">
        <w:rPr>
          <w:iCs/>
          <w:color w:val="000000" w:themeColor="text1"/>
          <w:lang w:val="de-DE"/>
        </w:rPr>
        <w:t xml:space="preserve"> </w:t>
      </w:r>
      <w:r w:rsidRPr="00CD5312">
        <w:rPr>
          <w:iCs/>
          <w:color w:val="000000" w:themeColor="text1"/>
          <w:lang w:val="de-DE"/>
        </w:rPr>
        <w:t>sự chỉ đạo</w:t>
      </w:r>
      <w:r w:rsidR="004A07AC" w:rsidRPr="00CD5312">
        <w:rPr>
          <w:iCs/>
          <w:color w:val="000000" w:themeColor="text1"/>
          <w:lang w:val="vi-VN"/>
        </w:rPr>
        <w:t xml:space="preserve"> quyết liệt</w:t>
      </w:r>
      <w:r w:rsidRPr="00CD5312">
        <w:rPr>
          <w:iCs/>
          <w:color w:val="000000" w:themeColor="text1"/>
          <w:lang w:val="de-DE"/>
        </w:rPr>
        <w:t xml:space="preserve"> và triển khai đồng bộ các giả</w:t>
      </w:r>
      <w:r w:rsidR="004A07AC" w:rsidRPr="00CD5312">
        <w:rPr>
          <w:iCs/>
          <w:color w:val="000000" w:themeColor="text1"/>
          <w:lang w:val="de-DE"/>
        </w:rPr>
        <w:t>i pháp</w:t>
      </w:r>
      <w:r w:rsidRPr="00CD5312">
        <w:rPr>
          <w:iCs/>
          <w:color w:val="000000" w:themeColor="text1"/>
          <w:lang w:val="de-DE"/>
        </w:rPr>
        <w:t xml:space="preserve"> trong giải ngân vốn đầu tư công. Tuy nhiên, suy giảm kinh tế toàn cầu đã ảnh hưởng đến hoạt động sản xuất khu vực có vốn đầu tư nước ngoài, làm giảm nguồn vốn đầu tư</w:t>
      </w:r>
      <w:r w:rsidR="00E33D27" w:rsidRPr="00CD5312">
        <w:rPr>
          <w:iCs/>
          <w:color w:val="000000" w:themeColor="text1"/>
          <w:lang w:val="de-DE"/>
        </w:rPr>
        <w:t xml:space="preserve"> thực hiện</w:t>
      </w:r>
      <w:r w:rsidRPr="00CD5312">
        <w:rPr>
          <w:iCs/>
          <w:color w:val="000000" w:themeColor="text1"/>
          <w:lang w:val="de-DE"/>
        </w:rPr>
        <w:t xml:space="preserve"> từ khu vực này.</w:t>
      </w:r>
    </w:p>
    <w:bookmarkEnd w:id="35"/>
    <w:p w14:paraId="38A10CE4" w14:textId="6E6944AF" w:rsidR="009C5173" w:rsidRPr="00CD5312" w:rsidRDefault="00EA7A19" w:rsidP="009C5173">
      <w:pPr>
        <w:pBdr>
          <w:bottom w:val="none" w:sz="4" w:space="31" w:color="000000"/>
        </w:pBdr>
        <w:spacing w:before="60" w:after="0" w:line="360" w:lineRule="exact"/>
        <w:ind w:firstLine="720"/>
        <w:jc w:val="both"/>
        <w:rPr>
          <w:iCs/>
          <w:color w:val="000000" w:themeColor="text1"/>
          <w:spacing w:val="2"/>
          <w:lang w:val="de-DE"/>
        </w:rPr>
      </w:pPr>
      <w:r w:rsidRPr="00CD5312">
        <w:rPr>
          <w:bCs/>
          <w:iCs/>
          <w:color w:val="000000" w:themeColor="text1"/>
          <w:spacing w:val="2"/>
          <w:lang w:val="de-DE"/>
        </w:rPr>
        <w:t>Vốn</w:t>
      </w:r>
      <w:r w:rsidRPr="00CD5312">
        <w:rPr>
          <w:iCs/>
          <w:color w:val="000000" w:themeColor="text1"/>
          <w:spacing w:val="2"/>
          <w:lang w:val="de-DE"/>
        </w:rPr>
        <w:t xml:space="preserve"> đầu tư thực hiện trên địa bàn tỉnh năm 2023 ước đạt 52.134 tỷ đồng, tăng 7,61% so với năm trước, </w:t>
      </w:r>
      <w:bookmarkStart w:id="36" w:name="_Hlk154397062"/>
      <w:r w:rsidRPr="00CD5312">
        <w:rPr>
          <w:iCs/>
          <w:color w:val="000000" w:themeColor="text1"/>
          <w:spacing w:val="2"/>
          <w:lang w:val="de-DE"/>
        </w:rPr>
        <w:t>tăng mạnh ở những tháng cuối năm (quý I +4,35%; quý II +4,07%; quý III +8,58%; quý IV +11,40%). Trong đó, vốn đầu tư khu vực Nhà nước ước đạt 11.158 tỷ đồng (chiếm 21,40%) tăng 20,61%; vốn đầu tư khu vực ngoài Nhà nước đạt 22.852 tỷ đồ</w:t>
      </w:r>
      <w:r w:rsidR="004A07AC" w:rsidRPr="00CD5312">
        <w:rPr>
          <w:iCs/>
          <w:color w:val="000000" w:themeColor="text1"/>
          <w:spacing w:val="2"/>
          <w:lang w:val="de-DE"/>
        </w:rPr>
        <w:t>ng, tăng 9,18%</w:t>
      </w:r>
      <w:r w:rsidRPr="00CD5312">
        <w:rPr>
          <w:iCs/>
          <w:color w:val="000000" w:themeColor="text1"/>
          <w:spacing w:val="2"/>
          <w:lang w:val="de-DE"/>
        </w:rPr>
        <w:t xml:space="preserve">. </w:t>
      </w:r>
      <w:bookmarkEnd w:id="36"/>
      <w:r w:rsidRPr="00CD5312">
        <w:rPr>
          <w:iCs/>
          <w:color w:val="000000" w:themeColor="text1"/>
          <w:spacing w:val="2"/>
          <w:lang w:val="de-DE"/>
        </w:rPr>
        <w:t>Ở chiều ngược lại, hoạt động sản xuất kinh doanh của các doanh nghiệp nước ngoài chịu ảnh hưởng từ kinh tế thế giới, nhiều doanh nghiệp buộc phải giảm quy mô hoạt động, làm giảm nguồn vốn đầu tư ở khu vực này, giảm nhiều trong quý I (giảm 13,12%), mặc dù đã có sự phục hồi từ quý II nhưng tốc độ còn chậm</w:t>
      </w:r>
      <w:r w:rsidR="00EA4C6D" w:rsidRPr="00CD5312">
        <w:rPr>
          <w:iCs/>
          <w:color w:val="000000" w:themeColor="text1"/>
          <w:spacing w:val="2"/>
          <w:lang w:val="de-DE"/>
        </w:rPr>
        <w:t xml:space="preserve"> </w:t>
      </w:r>
      <w:r w:rsidRPr="00CD5312">
        <w:rPr>
          <w:iCs/>
          <w:color w:val="000000" w:themeColor="text1"/>
          <w:spacing w:val="2"/>
          <w:lang w:val="de-DE"/>
        </w:rPr>
        <w:t xml:space="preserve">(quý II +2,24%; quý III +0,81%; quý IV +4,01%), ước tính cả năm đạt </w:t>
      </w:r>
      <w:bookmarkStart w:id="37" w:name="_Hlk154397102"/>
      <w:r w:rsidRPr="00CD5312">
        <w:rPr>
          <w:iCs/>
          <w:color w:val="000000" w:themeColor="text1"/>
          <w:spacing w:val="2"/>
          <w:lang w:val="de-DE"/>
        </w:rPr>
        <w:t>18.124 tỷ đồng, giảm 0,77% so với cùng kỳ năm trước</w:t>
      </w:r>
      <w:bookmarkEnd w:id="37"/>
      <w:r w:rsidRPr="00CD5312">
        <w:rPr>
          <w:iCs/>
          <w:color w:val="000000" w:themeColor="text1"/>
          <w:spacing w:val="2"/>
          <w:lang w:val="de-DE"/>
        </w:rPr>
        <w:t>.</w:t>
      </w:r>
    </w:p>
    <w:p w14:paraId="4068F6C7" w14:textId="0BD43259" w:rsidR="008676A3" w:rsidRPr="00CD5312" w:rsidRDefault="009C5173" w:rsidP="009C5173">
      <w:pPr>
        <w:pBdr>
          <w:bottom w:val="none" w:sz="4" w:space="31" w:color="000000"/>
        </w:pBdr>
        <w:spacing w:before="60" w:after="0" w:line="360" w:lineRule="exact"/>
        <w:ind w:firstLine="720"/>
        <w:jc w:val="both"/>
        <w:rPr>
          <w:iCs/>
          <w:color w:val="000000" w:themeColor="text1"/>
          <w:lang w:val="de-DE"/>
        </w:rPr>
      </w:pPr>
      <w:r w:rsidRPr="00CD5312">
        <w:rPr>
          <w:b/>
          <w:bCs/>
          <w:i/>
          <w:noProof/>
          <w:color w:val="000000" w:themeColor="text1"/>
        </w:rPr>
        <w:lastRenderedPageBreak/>
        <w:drawing>
          <wp:anchor distT="0" distB="0" distL="114300" distR="114300" simplePos="0" relativeHeight="251691008" behindDoc="1" locked="0" layoutInCell="1" allowOverlap="1" wp14:anchorId="016287B3" wp14:editId="5BCEBDB1">
            <wp:simplePos x="0" y="0"/>
            <wp:positionH relativeFrom="margin">
              <wp:align>left</wp:align>
            </wp:positionH>
            <wp:positionV relativeFrom="paragraph">
              <wp:posOffset>330835</wp:posOffset>
            </wp:positionV>
            <wp:extent cx="5308600" cy="2259965"/>
            <wp:effectExtent l="0" t="0" r="6350" b="6985"/>
            <wp:wrapTight wrapText="bothSides">
              <wp:wrapPolygon edited="0">
                <wp:start x="0" y="0"/>
                <wp:lineTo x="0" y="21485"/>
                <wp:lineTo x="21548" y="21485"/>
                <wp:lineTo x="21548" y="0"/>
                <wp:lineTo x="0" y="0"/>
              </wp:wrapPolygon>
            </wp:wrapTight>
            <wp:docPr id="10533100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31001" name="Picture 1" descr="A screenshot of a graph&#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08600" cy="2259965"/>
                    </a:xfrm>
                    <a:prstGeom prst="rect">
                      <a:avLst/>
                    </a:prstGeom>
                  </pic:spPr>
                </pic:pic>
              </a:graphicData>
            </a:graphic>
            <wp14:sizeRelH relativeFrom="margin">
              <wp14:pctWidth>0</wp14:pctWidth>
            </wp14:sizeRelH>
            <wp14:sizeRelV relativeFrom="margin">
              <wp14:pctHeight>0</wp14:pctHeight>
            </wp14:sizeRelV>
          </wp:anchor>
        </w:drawing>
      </w:r>
      <w:r w:rsidR="00EA7A19" w:rsidRPr="00CD5312">
        <w:rPr>
          <w:b/>
          <w:bCs/>
          <w:i/>
          <w:color w:val="000000" w:themeColor="text1"/>
          <w:lang w:val="de-DE"/>
        </w:rPr>
        <w:t>Vốn đầu tư thực hiện trên địa bàn tỉnh giai đoạn 2020-2023</w:t>
      </w:r>
    </w:p>
    <w:p w14:paraId="20B575D1" w14:textId="360F9F26" w:rsidR="00EA7A19" w:rsidRPr="00CD5312" w:rsidRDefault="00EA7A19" w:rsidP="00E8798A">
      <w:pPr>
        <w:pBdr>
          <w:bottom w:val="none" w:sz="4" w:space="31" w:color="000000"/>
        </w:pBdr>
        <w:spacing w:before="60" w:after="0" w:line="360" w:lineRule="exact"/>
        <w:ind w:firstLine="709"/>
        <w:jc w:val="both"/>
        <w:rPr>
          <w:b/>
          <w:bCs/>
          <w:i/>
          <w:color w:val="000000" w:themeColor="text1"/>
          <w:lang w:val="de-DE"/>
        </w:rPr>
      </w:pPr>
      <w:r w:rsidRPr="00CD5312">
        <w:rPr>
          <w:iCs/>
          <w:color w:val="000000" w:themeColor="text1"/>
          <w:lang w:val="de-DE"/>
        </w:rPr>
        <w:t xml:space="preserve">Trong vốn đầu tư của khu vực Nhà nước, vốn thực hiện từ nguồn ngân sách Nhà nước năm 2023 ước đạt 9.989 tỷ đồng, bằng </w:t>
      </w:r>
      <w:r w:rsidR="009E22C5" w:rsidRPr="00CD5312">
        <w:rPr>
          <w:iCs/>
          <w:color w:val="000000" w:themeColor="text1"/>
          <w:lang w:val="de-DE"/>
        </w:rPr>
        <w:t>90,57</w:t>
      </w:r>
      <w:r w:rsidRPr="00CD5312">
        <w:rPr>
          <w:iCs/>
          <w:color w:val="000000" w:themeColor="text1"/>
          <w:lang w:val="de-DE"/>
        </w:rPr>
        <w:t>% kế hoạch năm và tăng 23,25% so với năm trước (năm 2022 bằng 83,06% và tăng 6,66%), gồm có: Vốn ngân sách nhà nước cấp tỉnh ước đạt 4.975 tỷ đồng, bằng 8</w:t>
      </w:r>
      <w:r w:rsidR="0075218F" w:rsidRPr="00CD5312">
        <w:rPr>
          <w:iCs/>
          <w:color w:val="000000" w:themeColor="text1"/>
          <w:lang w:val="de-DE"/>
        </w:rPr>
        <w:t>7,65</w:t>
      </w:r>
      <w:r w:rsidRPr="00CD5312">
        <w:rPr>
          <w:iCs/>
          <w:color w:val="000000" w:themeColor="text1"/>
          <w:lang w:val="de-DE"/>
        </w:rPr>
        <w:t xml:space="preserve">% kế hoạch năm, tăng 1,32% so với năm trước; vốn ngân sách nhà nước cấp huyện đạt 3.716 tỷ đồng, bằng 93,78%, tăng 39,44%; vốn ngân sách nhà nước cấp xã đạt 1.298 tỷ đồng, </w:t>
      </w:r>
      <w:r w:rsidR="0075218F" w:rsidRPr="00CD5312">
        <w:rPr>
          <w:iCs/>
          <w:color w:val="000000" w:themeColor="text1"/>
          <w:lang w:val="de-DE"/>
        </w:rPr>
        <w:t>bằng</w:t>
      </w:r>
      <w:r w:rsidRPr="00CD5312">
        <w:rPr>
          <w:iCs/>
          <w:color w:val="000000" w:themeColor="text1"/>
          <w:lang w:val="de-DE"/>
        </w:rPr>
        <w:t xml:space="preserve"> </w:t>
      </w:r>
      <w:r w:rsidR="0075218F" w:rsidRPr="00CD5312">
        <w:rPr>
          <w:iCs/>
          <w:color w:val="000000" w:themeColor="text1"/>
          <w:lang w:val="de-DE"/>
        </w:rPr>
        <w:t>93,31</w:t>
      </w:r>
      <w:r w:rsidRPr="00CD5312">
        <w:rPr>
          <w:iCs/>
          <w:color w:val="000000" w:themeColor="text1"/>
          <w:lang w:val="de-DE"/>
        </w:rPr>
        <w:t>% kế hoạch, tăng 145,25%.</w:t>
      </w:r>
    </w:p>
    <w:p w14:paraId="797C94A4" w14:textId="4F5D03B6" w:rsidR="006A33FA" w:rsidRPr="00CD5312" w:rsidRDefault="00EA7A19" w:rsidP="00E8798A">
      <w:pPr>
        <w:pBdr>
          <w:bottom w:val="none" w:sz="4" w:space="31" w:color="000000"/>
        </w:pBdr>
        <w:spacing w:before="60" w:after="0" w:line="360" w:lineRule="exact"/>
        <w:ind w:firstLine="709"/>
        <w:jc w:val="both"/>
        <w:rPr>
          <w:iCs/>
          <w:color w:val="000000" w:themeColor="text1"/>
          <w:lang w:val="de-DE"/>
        </w:rPr>
      </w:pPr>
      <w:r w:rsidRPr="00CD5312">
        <w:rPr>
          <w:i/>
          <w:color w:val="000000" w:themeColor="text1"/>
          <w:lang w:val="de-DE"/>
        </w:rPr>
        <w:t>Tình hình thu hút đầu tư:</w:t>
      </w:r>
      <w:r w:rsidRPr="00CD5312">
        <w:rPr>
          <w:iCs/>
          <w:color w:val="000000" w:themeColor="text1"/>
          <w:lang w:val="de-DE"/>
        </w:rPr>
        <w:t xml:space="preserve"> </w:t>
      </w:r>
      <w:bookmarkStart w:id="38" w:name="_Hlk154397719"/>
      <w:r w:rsidRPr="00CD5312">
        <w:rPr>
          <w:iCs/>
          <w:color w:val="000000" w:themeColor="text1"/>
          <w:lang w:val="de-DE"/>
        </w:rPr>
        <w:t>Công tác xúc tiến, thu hút đầu tư có nhiều điểm sáng; Môi trường đầu tư tiếp tục được quan tâm, chú trọng cải thiện. Chỉ số PCI, Chỉ số PAPI, Chỉ số PARINDEX đều ở top đầu của cả nước;</w:t>
      </w:r>
      <w:bookmarkEnd w:id="38"/>
      <w:r w:rsidRPr="00CD5312">
        <w:rPr>
          <w:iCs/>
          <w:color w:val="000000" w:themeColor="text1"/>
          <w:lang w:val="de-DE"/>
        </w:rPr>
        <w:t xml:space="preserve"> tỉnh tiếp tục chỉ đạo quyết liệt, giao cụ thể cho các ngành, lĩnh vực, địa phương chịu trách nhiệm với từng chỉ số thành phần, </w:t>
      </w:r>
      <w:r w:rsidRPr="00CD5312">
        <w:rPr>
          <w:bCs/>
          <w:iCs/>
          <w:color w:val="000000" w:themeColor="text1"/>
          <w:lang w:val="nl-NL"/>
        </w:rPr>
        <w:t xml:space="preserve">tận dụng tối đa lợi thế về vị trí </w:t>
      </w:r>
      <w:r w:rsidRPr="00CD5312">
        <w:rPr>
          <w:rFonts w:hint="eastAsia"/>
          <w:bCs/>
          <w:iCs/>
          <w:color w:val="000000" w:themeColor="text1"/>
          <w:lang w:val="nl-NL"/>
        </w:rPr>
        <w:t>đ</w:t>
      </w:r>
      <w:r w:rsidRPr="00CD5312">
        <w:rPr>
          <w:bCs/>
          <w:iCs/>
          <w:color w:val="000000" w:themeColor="text1"/>
          <w:lang w:val="nl-NL"/>
        </w:rPr>
        <w:t>ịa lý, c</w:t>
      </w:r>
      <w:r w:rsidRPr="00CD5312">
        <w:rPr>
          <w:rFonts w:hint="eastAsia"/>
          <w:bCs/>
          <w:iCs/>
          <w:color w:val="000000" w:themeColor="text1"/>
          <w:lang w:val="nl-NL"/>
        </w:rPr>
        <w:t>ơ</w:t>
      </w:r>
      <w:r w:rsidRPr="00CD5312">
        <w:rPr>
          <w:bCs/>
          <w:iCs/>
          <w:color w:val="000000" w:themeColor="text1"/>
          <w:lang w:val="nl-NL"/>
        </w:rPr>
        <w:t xml:space="preserve"> sở hạ tầng và những chính sách mang tính </w:t>
      </w:r>
      <w:r w:rsidRPr="00CD5312">
        <w:rPr>
          <w:rFonts w:hint="eastAsia"/>
          <w:bCs/>
          <w:iCs/>
          <w:color w:val="000000" w:themeColor="text1"/>
          <w:lang w:val="nl-NL"/>
        </w:rPr>
        <w:t>đ</w:t>
      </w:r>
      <w:r w:rsidRPr="00CD5312">
        <w:rPr>
          <w:bCs/>
          <w:iCs/>
          <w:color w:val="000000" w:themeColor="text1"/>
          <w:lang w:val="nl-NL"/>
        </w:rPr>
        <w:t xml:space="preserve">ột phá </w:t>
      </w:r>
      <w:r w:rsidRPr="00CD5312">
        <w:rPr>
          <w:rFonts w:hint="eastAsia"/>
          <w:bCs/>
          <w:iCs/>
          <w:color w:val="000000" w:themeColor="text1"/>
          <w:lang w:val="nl-NL"/>
        </w:rPr>
        <w:t>đ</w:t>
      </w:r>
      <w:r w:rsidRPr="00CD5312">
        <w:rPr>
          <w:bCs/>
          <w:iCs/>
          <w:color w:val="000000" w:themeColor="text1"/>
          <w:lang w:val="nl-NL"/>
        </w:rPr>
        <w:t xml:space="preserve">ể thu hút những nhà </w:t>
      </w:r>
      <w:r w:rsidRPr="00CD5312">
        <w:rPr>
          <w:rFonts w:hint="eastAsia"/>
          <w:bCs/>
          <w:iCs/>
          <w:color w:val="000000" w:themeColor="text1"/>
          <w:lang w:val="nl-NL"/>
        </w:rPr>
        <w:t>đ</w:t>
      </w:r>
      <w:r w:rsidRPr="00CD5312">
        <w:rPr>
          <w:bCs/>
          <w:iCs/>
          <w:color w:val="000000" w:themeColor="text1"/>
          <w:lang w:val="nl-NL"/>
        </w:rPr>
        <w:t>ầu t</w:t>
      </w:r>
      <w:r w:rsidRPr="00CD5312">
        <w:rPr>
          <w:rFonts w:hint="eastAsia"/>
          <w:bCs/>
          <w:iCs/>
          <w:color w:val="000000" w:themeColor="text1"/>
          <w:lang w:val="nl-NL"/>
        </w:rPr>
        <w:t>ư</w:t>
      </w:r>
      <w:r w:rsidRPr="00CD5312">
        <w:rPr>
          <w:bCs/>
          <w:iCs/>
          <w:color w:val="000000" w:themeColor="text1"/>
          <w:lang w:val="nl-NL"/>
        </w:rPr>
        <w:t xml:space="preserve"> chiến l</w:t>
      </w:r>
      <w:r w:rsidRPr="00CD5312">
        <w:rPr>
          <w:rFonts w:hint="eastAsia"/>
          <w:bCs/>
          <w:iCs/>
          <w:color w:val="000000" w:themeColor="text1"/>
          <w:lang w:val="nl-NL"/>
        </w:rPr>
        <w:t>ư</w:t>
      </w:r>
      <w:r w:rsidRPr="00CD5312">
        <w:rPr>
          <w:bCs/>
          <w:iCs/>
          <w:color w:val="000000" w:themeColor="text1"/>
          <w:lang w:val="nl-NL"/>
        </w:rPr>
        <w:t>ợc đầu tư vào tỉnh.</w:t>
      </w:r>
      <w:r w:rsidR="004A07AC" w:rsidRPr="00CD5312">
        <w:rPr>
          <w:bCs/>
          <w:iCs/>
          <w:color w:val="000000" w:themeColor="text1"/>
          <w:lang w:val="vi-VN"/>
        </w:rPr>
        <w:t xml:space="preserve"> </w:t>
      </w:r>
      <w:bookmarkStart w:id="39" w:name="_Hlk154397744"/>
      <w:r w:rsidRPr="00CD5312">
        <w:rPr>
          <w:iCs/>
          <w:color w:val="000000" w:themeColor="text1"/>
          <w:lang w:val="de-DE"/>
        </w:rPr>
        <w:t>Kết quả thu hút đầu tư có nhiều khởi sắc, số vốn thu hút đầu tư trực tiếp nước ngoài (FDI) tăng cao so với năm trước, vượt kế hoạch năm đề ra và số vốn thu hút đầu tư trực tiếp trong nước (DDI) tăng gấp đôi so với cùng kỳ năm trước và vượt gấp bốn lần so với kế hoạ</w:t>
      </w:r>
      <w:r w:rsidR="006A33FA" w:rsidRPr="00CD5312">
        <w:rPr>
          <w:iCs/>
          <w:color w:val="000000" w:themeColor="text1"/>
          <w:lang w:val="de-DE"/>
        </w:rPr>
        <w:t>ch năm</w:t>
      </w:r>
      <w:bookmarkEnd w:id="39"/>
      <w:r w:rsidR="006A33FA" w:rsidRPr="00CD5312">
        <w:rPr>
          <w:iCs/>
          <w:color w:val="000000" w:themeColor="text1"/>
          <w:lang w:val="vi-VN"/>
        </w:rPr>
        <w:t xml:space="preserve">, </w:t>
      </w:r>
      <w:r w:rsidR="006A33FA" w:rsidRPr="00CD5312">
        <w:rPr>
          <w:iCs/>
          <w:color w:val="000000" w:themeColor="text1"/>
          <w:lang w:val="de-DE"/>
        </w:rPr>
        <w:t>cho thấy các nhà đầu tư trong và ngoài nước tiếp tục quan tâm, tin t</w:t>
      </w:r>
      <w:r w:rsidR="006A33FA" w:rsidRPr="00CD5312">
        <w:rPr>
          <w:rFonts w:hint="eastAsia"/>
          <w:iCs/>
          <w:color w:val="000000" w:themeColor="text1"/>
          <w:lang w:val="de-DE"/>
        </w:rPr>
        <w:t>ư</w:t>
      </w:r>
      <w:r w:rsidR="006A33FA" w:rsidRPr="00CD5312">
        <w:rPr>
          <w:iCs/>
          <w:color w:val="000000" w:themeColor="text1"/>
          <w:lang w:val="de-DE"/>
        </w:rPr>
        <w:t>ởng vào môi tr</w:t>
      </w:r>
      <w:r w:rsidR="006A33FA" w:rsidRPr="00CD5312">
        <w:rPr>
          <w:rFonts w:hint="eastAsia"/>
          <w:iCs/>
          <w:color w:val="000000" w:themeColor="text1"/>
          <w:lang w:val="de-DE"/>
        </w:rPr>
        <w:t>ư</w:t>
      </w:r>
      <w:r w:rsidR="006A33FA" w:rsidRPr="00CD5312">
        <w:rPr>
          <w:iCs/>
          <w:color w:val="000000" w:themeColor="text1"/>
          <w:lang w:val="de-DE"/>
        </w:rPr>
        <w:t xml:space="preserve">ờng </w:t>
      </w:r>
      <w:r w:rsidR="006A33FA" w:rsidRPr="00CD5312">
        <w:rPr>
          <w:rFonts w:hint="eastAsia"/>
          <w:iCs/>
          <w:color w:val="000000" w:themeColor="text1"/>
          <w:lang w:val="de-DE"/>
        </w:rPr>
        <w:t>đ</w:t>
      </w:r>
      <w:r w:rsidR="006A33FA" w:rsidRPr="00CD5312">
        <w:rPr>
          <w:iCs/>
          <w:color w:val="000000" w:themeColor="text1"/>
          <w:lang w:val="de-DE"/>
        </w:rPr>
        <w:t>ầu t</w:t>
      </w:r>
      <w:r w:rsidR="006A33FA" w:rsidRPr="00CD5312">
        <w:rPr>
          <w:rFonts w:hint="eastAsia"/>
          <w:iCs/>
          <w:color w:val="000000" w:themeColor="text1"/>
          <w:lang w:val="de-DE"/>
        </w:rPr>
        <w:t>ư</w:t>
      </w:r>
      <w:r w:rsidR="006A33FA" w:rsidRPr="00CD5312">
        <w:rPr>
          <w:iCs/>
          <w:color w:val="000000" w:themeColor="text1"/>
          <w:lang w:val="de-DE"/>
        </w:rPr>
        <w:t xml:space="preserve"> của tỉnh khi vừa quyết </w:t>
      </w:r>
      <w:r w:rsidR="006A33FA" w:rsidRPr="00CD5312">
        <w:rPr>
          <w:rFonts w:hint="eastAsia"/>
          <w:iCs/>
          <w:color w:val="000000" w:themeColor="text1"/>
          <w:lang w:val="de-DE"/>
        </w:rPr>
        <w:t>đ</w:t>
      </w:r>
      <w:r w:rsidR="006A33FA" w:rsidRPr="00CD5312">
        <w:rPr>
          <w:iCs/>
          <w:color w:val="000000" w:themeColor="text1"/>
          <w:lang w:val="de-DE"/>
        </w:rPr>
        <w:t xml:space="preserve">ịnh </w:t>
      </w:r>
      <w:r w:rsidR="006A33FA" w:rsidRPr="00CD5312">
        <w:rPr>
          <w:rFonts w:hint="eastAsia"/>
          <w:iCs/>
          <w:color w:val="000000" w:themeColor="text1"/>
          <w:lang w:val="de-DE"/>
        </w:rPr>
        <w:t>đ</w:t>
      </w:r>
      <w:r w:rsidR="006A33FA" w:rsidRPr="00CD5312">
        <w:rPr>
          <w:iCs/>
          <w:color w:val="000000" w:themeColor="text1"/>
          <w:lang w:val="de-DE"/>
        </w:rPr>
        <w:t>ầu t</w:t>
      </w:r>
      <w:r w:rsidR="006A33FA" w:rsidRPr="00CD5312">
        <w:rPr>
          <w:rFonts w:hint="eastAsia"/>
          <w:iCs/>
          <w:color w:val="000000" w:themeColor="text1"/>
          <w:lang w:val="de-DE"/>
        </w:rPr>
        <w:t>ư</w:t>
      </w:r>
      <w:r w:rsidR="006A33FA" w:rsidRPr="00CD5312">
        <w:rPr>
          <w:iCs/>
          <w:color w:val="000000" w:themeColor="text1"/>
          <w:lang w:val="de-DE"/>
        </w:rPr>
        <w:t xml:space="preserve"> mới, vừa tiếp tục tái </w:t>
      </w:r>
      <w:r w:rsidR="006A33FA" w:rsidRPr="00CD5312">
        <w:rPr>
          <w:rFonts w:hint="eastAsia"/>
          <w:iCs/>
          <w:color w:val="000000" w:themeColor="text1"/>
          <w:lang w:val="de-DE"/>
        </w:rPr>
        <w:t>đ</w:t>
      </w:r>
      <w:r w:rsidR="006A33FA" w:rsidRPr="00CD5312">
        <w:rPr>
          <w:iCs/>
          <w:color w:val="000000" w:themeColor="text1"/>
          <w:lang w:val="de-DE"/>
        </w:rPr>
        <w:t>ầu t</w:t>
      </w:r>
      <w:r w:rsidR="006A33FA" w:rsidRPr="00CD5312">
        <w:rPr>
          <w:rFonts w:hint="eastAsia"/>
          <w:iCs/>
          <w:color w:val="000000" w:themeColor="text1"/>
          <w:lang w:val="de-DE"/>
        </w:rPr>
        <w:t>ư</w:t>
      </w:r>
      <w:r w:rsidR="006A33FA" w:rsidRPr="00CD5312">
        <w:rPr>
          <w:iCs/>
          <w:color w:val="000000" w:themeColor="text1"/>
          <w:lang w:val="de-DE"/>
        </w:rPr>
        <w:t xml:space="preserve"> lớn trên địa bàn tỉnh. </w:t>
      </w:r>
    </w:p>
    <w:p w14:paraId="6D51C863" w14:textId="77777777" w:rsidR="00E8798A" w:rsidRPr="00CD5312" w:rsidRDefault="00EA7A19" w:rsidP="00E8798A">
      <w:pPr>
        <w:pBdr>
          <w:bottom w:val="none" w:sz="4" w:space="31" w:color="000000"/>
        </w:pBdr>
        <w:spacing w:before="60" w:after="0" w:line="360" w:lineRule="exact"/>
        <w:ind w:firstLine="709"/>
        <w:jc w:val="both"/>
        <w:rPr>
          <w:iCs/>
          <w:color w:val="000000" w:themeColor="text1"/>
        </w:rPr>
      </w:pPr>
      <w:r w:rsidRPr="00CD5312">
        <w:rPr>
          <w:iCs/>
          <w:color w:val="000000" w:themeColor="text1"/>
          <w:lang w:val="de-DE"/>
        </w:rPr>
        <w:t xml:space="preserve">Theo số liệu Sở Kế hoạch và Đầu tư, tính đến 15/12/2023 tỉnh đã thu hút đầu tư </w:t>
      </w:r>
      <w:bookmarkStart w:id="40" w:name="_Hlk154397941"/>
      <w:r w:rsidRPr="00CD5312">
        <w:rPr>
          <w:iCs/>
          <w:color w:val="000000" w:themeColor="text1"/>
          <w:lang w:val="de-DE"/>
        </w:rPr>
        <w:t>được 604,24 triệu USD vốn đầu tư FDI, tăng 30,76% so với năm 2022 và đạt 151% kế hoạch</w:t>
      </w:r>
      <w:r w:rsidR="006A33FA" w:rsidRPr="00CD5312">
        <w:rPr>
          <w:iCs/>
          <w:color w:val="000000" w:themeColor="text1"/>
          <w:lang w:val="vi-VN"/>
        </w:rPr>
        <w:t xml:space="preserve"> với</w:t>
      </w:r>
      <w:r w:rsidRPr="00CD5312">
        <w:rPr>
          <w:iCs/>
          <w:color w:val="000000" w:themeColor="text1"/>
          <w:lang w:val="de-DE"/>
        </w:rPr>
        <w:t xml:space="preserve"> </w:t>
      </w:r>
      <w:r w:rsidR="006A33FA" w:rsidRPr="00CD5312">
        <w:rPr>
          <w:iCs/>
          <w:color w:val="000000" w:themeColor="text1"/>
          <w:lang w:val="nl-NL"/>
        </w:rPr>
        <w:t>78 dự án (28 dự án cấp mới, 50 dự án điều chỉnh vốn)</w:t>
      </w:r>
      <w:bookmarkEnd w:id="40"/>
      <w:r w:rsidR="006A33FA" w:rsidRPr="00CD5312">
        <w:rPr>
          <w:iCs/>
          <w:color w:val="000000" w:themeColor="text1"/>
          <w:lang w:val="nl-NL"/>
        </w:rPr>
        <w:t xml:space="preserve">. Vốn FDI đăng ký tăng trưởng tốt ở cả vốn đăng ký cấp mới và điều chỉnh tăng vốn với mức tăng lần lượt là 2,58% và 69,77%. Các đối tác đầu tư truyền thống (Nhật Bản, Hàn Quốc, Đài Loan, Trung Quốc) vẫn chiếm tỷ trọng lớn. </w:t>
      </w:r>
      <w:r w:rsidR="00E8798A" w:rsidRPr="00CD5312">
        <w:rPr>
          <w:iCs/>
          <w:color w:val="000000" w:themeColor="text1"/>
          <w:lang w:val="nl-NL"/>
        </w:rPr>
        <w:t>Đặc biệt đầu tư của các nhà đầu tư Đài Loan tăng mạnh trong năm (đạt 188,18 triệu USD, chiếm 31,14% tổng vốn đăng ký), vượt qua Nhật Bản, Hàn Quốc đứng đầu trong các quốc gia, vùng lãnh thổ đăng ký đầu tư trên địa bàn tỉnh trong năm 2023.</w:t>
      </w:r>
      <w:r w:rsidR="00E8798A" w:rsidRPr="00CD5312">
        <w:rPr>
          <w:iCs/>
          <w:color w:val="000000" w:themeColor="text1"/>
        </w:rPr>
        <w:t xml:space="preserve"> </w:t>
      </w:r>
      <w:r w:rsidR="00E8798A" w:rsidRPr="00CD5312">
        <w:rPr>
          <w:iCs/>
          <w:color w:val="000000" w:themeColor="text1"/>
        </w:rPr>
        <w:lastRenderedPageBreak/>
        <w:t>Ngành công nghiệp chế biến chế tạo là trọng tâm thu hút đầu tư của khu vực này với 569,14 triệu USD (cho 73 dự án), trong đó ngành công nghiệp mũi nhọn của tỉnh là sản xuất linh kiện điên tử đã thu hút được 226,41 triệu USD.</w:t>
      </w:r>
    </w:p>
    <w:p w14:paraId="5379B954" w14:textId="74851F82" w:rsidR="00EA7A19" w:rsidRPr="00CD5312" w:rsidRDefault="00EA7A19" w:rsidP="00E8798A">
      <w:pPr>
        <w:pBdr>
          <w:bottom w:val="none" w:sz="4" w:space="31" w:color="000000"/>
        </w:pBdr>
        <w:spacing w:before="60" w:after="0" w:line="360" w:lineRule="exact"/>
        <w:ind w:firstLine="709"/>
        <w:jc w:val="both"/>
        <w:rPr>
          <w:iCs/>
          <w:color w:val="000000" w:themeColor="text1"/>
          <w:spacing w:val="-4"/>
          <w:lang w:val="nl-NL"/>
        </w:rPr>
      </w:pPr>
      <w:r w:rsidRPr="00CD5312">
        <w:rPr>
          <w:iCs/>
          <w:color w:val="000000" w:themeColor="text1"/>
          <w:spacing w:val="-4"/>
          <w:lang w:val="nl-NL"/>
        </w:rPr>
        <w:t xml:space="preserve">Vốn DDI </w:t>
      </w:r>
      <w:bookmarkStart w:id="41" w:name="_Hlk154397978"/>
      <w:r w:rsidRPr="00CD5312">
        <w:rPr>
          <w:iCs/>
          <w:color w:val="000000" w:themeColor="text1"/>
          <w:spacing w:val="-4"/>
          <w:lang w:val="nl-NL"/>
        </w:rPr>
        <w:t>thu hút được 3</w:t>
      </w:r>
      <w:r w:rsidR="00B52EF8" w:rsidRPr="00CD5312">
        <w:rPr>
          <w:iCs/>
          <w:color w:val="000000" w:themeColor="text1"/>
          <w:spacing w:val="-4"/>
          <w:lang w:val="nl-NL"/>
        </w:rPr>
        <w:t>6</w:t>
      </w:r>
      <w:r w:rsidRPr="00CD5312">
        <w:rPr>
          <w:iCs/>
          <w:color w:val="000000" w:themeColor="text1"/>
          <w:spacing w:val="-4"/>
          <w:lang w:val="nl-NL"/>
        </w:rPr>
        <w:t xml:space="preserve"> dự án (16 dự án cấp mới, </w:t>
      </w:r>
      <w:r w:rsidR="00B52EF8" w:rsidRPr="00CD5312">
        <w:rPr>
          <w:iCs/>
          <w:color w:val="000000" w:themeColor="text1"/>
          <w:spacing w:val="-4"/>
          <w:lang w:val="nl-NL"/>
        </w:rPr>
        <w:t>20</w:t>
      </w:r>
      <w:r w:rsidRPr="00CD5312">
        <w:rPr>
          <w:iCs/>
          <w:color w:val="000000" w:themeColor="text1"/>
          <w:spacing w:val="-4"/>
          <w:lang w:val="nl-NL"/>
        </w:rPr>
        <w:t xml:space="preserve"> dự án điều chỉnh vốn) với tổng vốn đăng ký đạt 21.721 tỷ đồ</w:t>
      </w:r>
      <w:r w:rsidR="006A33FA" w:rsidRPr="00CD5312">
        <w:rPr>
          <w:iCs/>
          <w:color w:val="000000" w:themeColor="text1"/>
          <w:spacing w:val="-4"/>
          <w:lang w:val="nl-NL"/>
        </w:rPr>
        <w:t>ng, tăng 75,</w:t>
      </w:r>
      <w:r w:rsidR="00B52EF8" w:rsidRPr="00CD5312">
        <w:rPr>
          <w:iCs/>
          <w:color w:val="000000" w:themeColor="text1"/>
          <w:spacing w:val="-4"/>
          <w:lang w:val="nl-NL"/>
        </w:rPr>
        <w:t>63</w:t>
      </w:r>
      <w:r w:rsidR="006A33FA" w:rsidRPr="00CD5312">
        <w:rPr>
          <w:iCs/>
          <w:color w:val="000000" w:themeColor="text1"/>
          <w:spacing w:val="-4"/>
          <w:lang w:val="nl-NL"/>
        </w:rPr>
        <w:t>%</w:t>
      </w:r>
      <w:r w:rsidRPr="00CD5312">
        <w:rPr>
          <w:iCs/>
          <w:color w:val="000000" w:themeColor="text1"/>
          <w:spacing w:val="-4"/>
          <w:lang w:val="nl-NL"/>
        </w:rPr>
        <w:t xml:space="preserve"> </w:t>
      </w:r>
      <w:r w:rsidR="006A33FA" w:rsidRPr="00CD5312">
        <w:rPr>
          <w:iCs/>
          <w:color w:val="000000" w:themeColor="text1"/>
          <w:spacing w:val="-4"/>
          <w:lang w:val="de-DE"/>
        </w:rPr>
        <w:t xml:space="preserve">so với năm 2022 và vượt 4,14 lần so với kế hoạch năm </w:t>
      </w:r>
      <w:r w:rsidR="006A33FA" w:rsidRPr="00CD5312">
        <w:rPr>
          <w:iCs/>
          <w:color w:val="000000" w:themeColor="text1"/>
          <w:spacing w:val="-4"/>
          <w:lang w:val="vi-VN"/>
        </w:rPr>
        <w:t>2023</w:t>
      </w:r>
      <w:bookmarkEnd w:id="41"/>
      <w:r w:rsidR="006A33FA" w:rsidRPr="00CD5312">
        <w:rPr>
          <w:iCs/>
          <w:color w:val="000000" w:themeColor="text1"/>
          <w:spacing w:val="-4"/>
          <w:lang w:val="vi-VN"/>
        </w:rPr>
        <w:t xml:space="preserve">. </w:t>
      </w:r>
      <w:r w:rsidRPr="00CD5312">
        <w:rPr>
          <w:iCs/>
          <w:color w:val="000000" w:themeColor="text1"/>
          <w:spacing w:val="-4"/>
          <w:lang w:val="nl-NL"/>
        </w:rPr>
        <w:t>Số dự án và vốn đăng ký cấp mới giảm so với năm 2022 do không có nhiều dự án lớn đăng ký mới (vốn đăng ký cấp mới đạt 4.632 tỷ đồng, giảm 56,33%), song vốn đăng ký điều chỉnh tăng mạnh hơn 9 lần so với năm trước đạt 17.09</w:t>
      </w:r>
      <w:r w:rsidR="00B52EF8" w:rsidRPr="00CD5312">
        <w:rPr>
          <w:iCs/>
          <w:color w:val="000000" w:themeColor="text1"/>
          <w:spacing w:val="-4"/>
          <w:lang w:val="nl-NL"/>
        </w:rPr>
        <w:t>6</w:t>
      </w:r>
      <w:r w:rsidRPr="00CD5312">
        <w:rPr>
          <w:iCs/>
          <w:color w:val="000000" w:themeColor="text1"/>
          <w:spacing w:val="-4"/>
          <w:lang w:val="nl-NL"/>
        </w:rPr>
        <w:t xml:space="preserve"> tỷ đồng. Các dự án điều chỉnh tăng vốn chủ yếu thuộc lĩnh vực kinh doanh bất động sản với 14.</w:t>
      </w:r>
      <w:r w:rsidR="00B52EF8" w:rsidRPr="00CD5312">
        <w:rPr>
          <w:iCs/>
          <w:color w:val="000000" w:themeColor="text1"/>
          <w:spacing w:val="-4"/>
          <w:lang w:val="nl-NL"/>
        </w:rPr>
        <w:t>400</w:t>
      </w:r>
      <w:r w:rsidRPr="00CD5312">
        <w:rPr>
          <w:iCs/>
          <w:color w:val="000000" w:themeColor="text1"/>
          <w:spacing w:val="-4"/>
          <w:lang w:val="nl-NL"/>
        </w:rPr>
        <w:t xml:space="preserve"> tỷ đồng, chiếm 84,2</w:t>
      </w:r>
      <w:r w:rsidR="00B52EF8" w:rsidRPr="00CD5312">
        <w:rPr>
          <w:iCs/>
          <w:color w:val="000000" w:themeColor="text1"/>
          <w:spacing w:val="-4"/>
          <w:lang w:val="nl-NL"/>
        </w:rPr>
        <w:t>3</w:t>
      </w:r>
      <w:r w:rsidRPr="00CD5312">
        <w:rPr>
          <w:iCs/>
          <w:color w:val="000000" w:themeColor="text1"/>
          <w:spacing w:val="-4"/>
          <w:lang w:val="nl-NL"/>
        </w:rPr>
        <w:t>% tổng vốn điều chỉnh.</w:t>
      </w:r>
      <w:r w:rsidRPr="00CD5312">
        <w:rPr>
          <w:iCs/>
          <w:color w:val="000000" w:themeColor="text1"/>
          <w:spacing w:val="-4"/>
        </w:rPr>
        <w:t xml:space="preserve"> </w:t>
      </w:r>
    </w:p>
    <w:p w14:paraId="3CEA363E" w14:textId="78858B79" w:rsidR="002F14F5" w:rsidRPr="00CD5312" w:rsidRDefault="002F14F5" w:rsidP="009C5173">
      <w:pPr>
        <w:pBdr>
          <w:bottom w:val="none" w:sz="4" w:space="31" w:color="000000"/>
        </w:pBdr>
        <w:spacing w:before="120" w:after="0" w:line="360" w:lineRule="exact"/>
        <w:ind w:firstLine="720"/>
        <w:jc w:val="both"/>
        <w:rPr>
          <w:b/>
          <w:bCs/>
          <w:iCs/>
          <w:color w:val="FF0000"/>
        </w:rPr>
      </w:pPr>
      <w:r w:rsidRPr="00CD5312">
        <w:rPr>
          <w:b/>
          <w:bCs/>
          <w:iCs/>
          <w:color w:val="000000" w:themeColor="text1"/>
          <w:spacing w:val="4"/>
        </w:rPr>
        <w:t>5. Hoạt động xuất nhập khẩu hàng hóa</w:t>
      </w:r>
    </w:p>
    <w:p w14:paraId="237B1C48" w14:textId="0489533E" w:rsidR="00637EAF" w:rsidRPr="00CD5312" w:rsidRDefault="00637EAF" w:rsidP="009C5173">
      <w:pPr>
        <w:pBdr>
          <w:bottom w:val="none" w:sz="4" w:space="31" w:color="000000"/>
        </w:pBdr>
        <w:spacing w:before="120" w:after="0" w:line="360" w:lineRule="exact"/>
        <w:ind w:firstLine="720"/>
        <w:jc w:val="both"/>
        <w:rPr>
          <w:spacing w:val="4"/>
          <w:lang w:val="vi-VN"/>
        </w:rPr>
      </w:pPr>
      <w:r w:rsidRPr="00CD5312">
        <w:rPr>
          <w:spacing w:val="4"/>
          <w:lang w:val="vi-VN"/>
        </w:rPr>
        <w:t>T</w:t>
      </w:r>
      <w:r w:rsidR="00291833" w:rsidRPr="00CD5312">
        <w:rPr>
          <w:spacing w:val="4"/>
        </w:rPr>
        <w:t xml:space="preserve">heo số liệu báo cáo của </w:t>
      </w:r>
      <w:bookmarkStart w:id="42" w:name="_Hlk154399370"/>
      <w:r w:rsidR="00291833" w:rsidRPr="00CD5312">
        <w:rPr>
          <w:spacing w:val="4"/>
        </w:rPr>
        <w:t>Chi cục Hải quan tỉnh Vĩnh Phúc</w:t>
      </w:r>
      <w:r w:rsidR="007566BF" w:rsidRPr="00CD5312">
        <w:rPr>
          <w:rStyle w:val="FootnoteReference"/>
          <w:spacing w:val="4"/>
        </w:rPr>
        <w:footnoteReference w:id="7"/>
      </w:r>
      <w:bookmarkEnd w:id="42"/>
      <w:r w:rsidR="00291833" w:rsidRPr="00CD5312">
        <w:rPr>
          <w:spacing w:val="4"/>
        </w:rPr>
        <w:t>, tính đến ngày 15/12/2023 kim ngạch xuất khẩu</w:t>
      </w:r>
      <w:r w:rsidR="006D47EE" w:rsidRPr="00CD5312">
        <w:rPr>
          <w:spacing w:val="4"/>
        </w:rPr>
        <w:t xml:space="preserve"> </w:t>
      </w:r>
      <w:r w:rsidR="00291833" w:rsidRPr="00CD5312">
        <w:rPr>
          <w:spacing w:val="4"/>
        </w:rPr>
        <w:t xml:space="preserve">ước đạt 16.253 triệu USD, tăng 10,34% so với cùng kỳ. </w:t>
      </w:r>
      <w:r w:rsidR="00291833" w:rsidRPr="00CD5312">
        <w:rPr>
          <w:spacing w:val="4"/>
          <w:lang w:val="it-IT"/>
        </w:rPr>
        <w:t>Trong đó nhóm hàng điện tử và linh kiện điện tử chiếm tỷ trọng lớn nhất (50,22</w:t>
      </w:r>
      <w:r w:rsidR="00D3612F" w:rsidRPr="00CD5312">
        <w:rPr>
          <w:spacing w:val="4"/>
          <w:lang w:val="it-IT"/>
        </w:rPr>
        <w:t xml:space="preserve">%) ghi nhận mức tăng 4,52% so với cùng kỳ năm trước. </w:t>
      </w:r>
      <w:r w:rsidR="0072723C" w:rsidRPr="00CD5312">
        <w:rPr>
          <w:spacing w:val="4"/>
          <w:lang w:val="it-IT"/>
        </w:rPr>
        <w:t>Nhóm m</w:t>
      </w:r>
      <w:r w:rsidR="00D3612F" w:rsidRPr="00CD5312">
        <w:rPr>
          <w:spacing w:val="4"/>
          <w:lang w:val="it-IT"/>
        </w:rPr>
        <w:t xml:space="preserve">áy móc, thiết bị và phụ tùng </w:t>
      </w:r>
      <w:r w:rsidR="0072723C" w:rsidRPr="00CD5312">
        <w:rPr>
          <w:spacing w:val="4"/>
          <w:lang w:val="it-IT"/>
        </w:rPr>
        <w:t>(chiếm 20,3</w:t>
      </w:r>
      <w:r w:rsidR="00411B56" w:rsidRPr="00CD5312">
        <w:rPr>
          <w:spacing w:val="4"/>
          <w:lang w:val="it-IT"/>
        </w:rPr>
        <w:t>4</w:t>
      </w:r>
      <w:r w:rsidR="0072723C" w:rsidRPr="00CD5312">
        <w:rPr>
          <w:spacing w:val="4"/>
          <w:lang w:val="it-IT"/>
        </w:rPr>
        <w:t xml:space="preserve">%) </w:t>
      </w:r>
      <w:r w:rsidR="00D3612F" w:rsidRPr="00CD5312">
        <w:rPr>
          <w:spacing w:val="4"/>
          <w:lang w:val="it-IT"/>
        </w:rPr>
        <w:t xml:space="preserve">tăng 21,61%; </w:t>
      </w:r>
      <w:r w:rsidR="0072723C" w:rsidRPr="00CD5312">
        <w:rPr>
          <w:spacing w:val="4"/>
          <w:lang w:val="it-IT"/>
        </w:rPr>
        <w:t>nhóm linh kiện, phụ tùng ô tô tăng 101,79%; Xe máy nguyên chiếc, linh kiện, phụ tùng xe máy tăng 6,18%...</w:t>
      </w:r>
      <w:r w:rsidR="006D47EE" w:rsidRPr="00CD5312">
        <w:rPr>
          <w:spacing w:val="4"/>
          <w:lang w:val="it-IT"/>
        </w:rPr>
        <w:t>Ở chiều ngược lại, m</w:t>
      </w:r>
      <w:r w:rsidR="0072723C" w:rsidRPr="00CD5312">
        <w:rPr>
          <w:spacing w:val="4"/>
          <w:lang w:val="it-IT"/>
        </w:rPr>
        <w:t>ột số mặt hàng có tổng kim ngạch xuất khẩu cả năm giảm: Vải các loại giảm 63,68%; Hàng dệt may giảm 25,56%; Giầy dép và sản phẩm từ da</w:t>
      </w:r>
      <w:r w:rsidR="00437681" w:rsidRPr="00CD5312">
        <w:rPr>
          <w:spacing w:val="4"/>
          <w:lang w:val="it-IT"/>
        </w:rPr>
        <w:t xml:space="preserve"> giảm 32,42%.</w:t>
      </w:r>
    </w:p>
    <w:p w14:paraId="58A6973C" w14:textId="7F68EBB0" w:rsidR="00291833" w:rsidRPr="00CD5312" w:rsidRDefault="00637EAF" w:rsidP="009C5173">
      <w:pPr>
        <w:pBdr>
          <w:bottom w:val="none" w:sz="4" w:space="31" w:color="000000"/>
        </w:pBdr>
        <w:spacing w:before="120" w:after="0" w:line="360" w:lineRule="exact"/>
        <w:ind w:firstLine="720"/>
        <w:jc w:val="both"/>
      </w:pPr>
      <w:r w:rsidRPr="00CD5312">
        <w:rPr>
          <w:lang w:val="vi-VN"/>
        </w:rPr>
        <w:t>K</w:t>
      </w:r>
      <w:r w:rsidR="00291833" w:rsidRPr="00CD5312">
        <w:t>im ngạch nhập khẩ</w:t>
      </w:r>
      <w:r w:rsidRPr="00CD5312">
        <w:t>u</w:t>
      </w:r>
      <w:r w:rsidR="00291833" w:rsidRPr="00CD5312">
        <w:t xml:space="preserve"> đạt 14.637 triệu USD, tăng 6,65% so với cùng kỳ. Trong đó: Nhóm hàng điện tử và linh kiện điện tử tăng 17,12 % so với cùng kỳ năm trước, chiếm 57,0% tổng kim ngạch nhập khẩu hàng hóa; Nhóm hàng máy móc, thiết bị và phụ tùng ước tính tăng 6,79%; Nhóm linh kiện phụ tùng ô tô và nhóm hàng xe máy và linh kiện phụ tùng xe máy giảm lần lượt 18,34% và 31,78%.</w:t>
      </w:r>
    </w:p>
    <w:p w14:paraId="09FE852C" w14:textId="77777777" w:rsidR="00FB32BF" w:rsidRPr="00CD5312" w:rsidRDefault="00FB32BF" w:rsidP="009C5173">
      <w:pPr>
        <w:pBdr>
          <w:bottom w:val="none" w:sz="4" w:space="31" w:color="000000"/>
        </w:pBdr>
        <w:spacing w:before="120" w:after="0" w:line="360" w:lineRule="exact"/>
        <w:ind w:firstLine="720"/>
        <w:jc w:val="both"/>
        <w:rPr>
          <w:b/>
          <w:bCs/>
          <w:color w:val="000000" w:themeColor="text1"/>
          <w:spacing w:val="4"/>
          <w:lang w:val="nl-NL"/>
        </w:rPr>
      </w:pPr>
      <w:r w:rsidRPr="00CD5312">
        <w:rPr>
          <w:b/>
          <w:bCs/>
          <w:color w:val="000000" w:themeColor="text1"/>
        </w:rPr>
        <w:t>6. Chỉ số giá</w:t>
      </w:r>
    </w:p>
    <w:p w14:paraId="04479499" w14:textId="6AEE3722" w:rsidR="00FB32BF" w:rsidRPr="00CD5312" w:rsidRDefault="00FB32BF" w:rsidP="009C5173">
      <w:pPr>
        <w:pBdr>
          <w:bottom w:val="none" w:sz="4" w:space="31" w:color="000000"/>
        </w:pBdr>
        <w:spacing w:before="120" w:after="0" w:line="360" w:lineRule="exact"/>
        <w:ind w:firstLine="720"/>
        <w:jc w:val="both"/>
        <w:rPr>
          <w:rFonts w:cs="Times New Roman"/>
          <w:bCs/>
          <w:i/>
          <w:iCs/>
          <w:color w:val="000000" w:themeColor="text1"/>
          <w:spacing w:val="-6"/>
          <w:szCs w:val="28"/>
          <w:lang w:val="vi-VN"/>
        </w:rPr>
      </w:pPr>
      <w:r w:rsidRPr="00CD5312">
        <w:rPr>
          <w:rFonts w:cs="Times New Roman"/>
          <w:bCs/>
          <w:i/>
          <w:iCs/>
          <w:color w:val="000000" w:themeColor="text1"/>
          <w:spacing w:val="-6"/>
          <w:szCs w:val="28"/>
          <w:lang w:val="vi-VN"/>
        </w:rPr>
        <w:t>Năm 2023, hiện tượng EL Nino chính thức xuất hiện và được dự báo sẽ kéo dài đến năm 2024, cùng với đó là lệnh cấm xuất khẩu gạo của Ấn Độ</w:t>
      </w:r>
      <w:r w:rsidR="00EB327D" w:rsidRPr="00CD5312">
        <w:rPr>
          <w:rFonts w:cs="Times New Roman"/>
          <w:bCs/>
          <w:i/>
          <w:iCs/>
          <w:color w:val="000000" w:themeColor="text1"/>
          <w:spacing w:val="-6"/>
          <w:szCs w:val="28"/>
          <w:lang w:val="vi-VN"/>
        </w:rPr>
        <w:t xml:space="preserve"> </w:t>
      </w:r>
      <w:r w:rsidRPr="00CD5312">
        <w:rPr>
          <w:rFonts w:cs="Times New Roman"/>
          <w:bCs/>
          <w:i/>
          <w:iCs/>
          <w:color w:val="000000" w:themeColor="text1"/>
          <w:spacing w:val="-6"/>
          <w:szCs w:val="28"/>
          <w:lang w:val="vi-VN"/>
        </w:rPr>
        <w:t xml:space="preserve">làm gia tăng rủi ro về an ninh lương thực toàn cầu, do đó giá gạo xuất khẩu trong nước tăng mạnh và liên tục thiết lập nền giá mới trong năm; giá dịch vụ y tế, bảo hiểm y tế, học phí tăng theo quy </w:t>
      </w:r>
      <w:r w:rsidR="00EB327D" w:rsidRPr="00CD5312">
        <w:rPr>
          <w:rFonts w:cs="Times New Roman"/>
          <w:bCs/>
          <w:i/>
          <w:iCs/>
          <w:color w:val="000000" w:themeColor="text1"/>
          <w:spacing w:val="-6"/>
          <w:szCs w:val="28"/>
          <w:lang w:val="vi-VN"/>
        </w:rPr>
        <w:t>định;</w:t>
      </w:r>
      <w:r w:rsidRPr="00CD5312">
        <w:rPr>
          <w:rFonts w:cs="Times New Roman"/>
          <w:bCs/>
          <w:i/>
          <w:iCs/>
          <w:color w:val="000000" w:themeColor="text1"/>
          <w:spacing w:val="-6"/>
          <w:szCs w:val="28"/>
          <w:lang w:val="vi-VN"/>
        </w:rPr>
        <w:t xml:space="preserve"> giá xi măng, cát, thép tăng là những nguyên nhân chính làm chỉ số giá tiêu dùng (CPI) năm 2023 tăng 2,32% so với năm 2022.</w:t>
      </w:r>
    </w:p>
    <w:p w14:paraId="491C5A1E" w14:textId="0131D1D9" w:rsidR="00FB32BF" w:rsidRPr="00CD5312" w:rsidRDefault="00FB32BF" w:rsidP="009C5173">
      <w:pPr>
        <w:pBdr>
          <w:bottom w:val="none" w:sz="4" w:space="31" w:color="000000"/>
        </w:pBdr>
        <w:spacing w:before="120" w:after="0" w:line="360" w:lineRule="exact"/>
        <w:ind w:firstLine="720"/>
        <w:jc w:val="both"/>
        <w:rPr>
          <w:rFonts w:cs="Times New Roman"/>
          <w:bCs/>
          <w:color w:val="000000" w:themeColor="text1"/>
          <w:szCs w:val="28"/>
          <w:lang w:val="nl-NL"/>
        </w:rPr>
      </w:pPr>
      <w:r w:rsidRPr="00CD5312">
        <w:rPr>
          <w:rFonts w:cs="Times New Roman"/>
          <w:bCs/>
          <w:color w:val="000000" w:themeColor="text1"/>
          <w:szCs w:val="28"/>
          <w:lang w:val="vi-VN"/>
        </w:rPr>
        <w:t>So với tháng trước CPI tháng 12/2023 tăng 2,06%</w:t>
      </w:r>
      <w:r w:rsidRPr="00CD5312">
        <w:rPr>
          <w:rFonts w:cs="Times New Roman"/>
          <w:bCs/>
          <w:color w:val="000000" w:themeColor="text1"/>
          <w:szCs w:val="28"/>
          <w:lang w:val="nl-NL"/>
        </w:rPr>
        <w:t>,</w:t>
      </w:r>
      <w:r w:rsidRPr="00CD5312">
        <w:rPr>
          <w:rFonts w:cs="Times New Roman"/>
          <w:bCs/>
          <w:color w:val="000000" w:themeColor="text1"/>
          <w:szCs w:val="28"/>
          <w:lang w:val="vi-VN"/>
        </w:rPr>
        <w:t xml:space="preserve"> trong đó, </w:t>
      </w:r>
      <w:r w:rsidRPr="00CD5312">
        <w:rPr>
          <w:rFonts w:cs="Times New Roman"/>
          <w:bCs/>
          <w:color w:val="000000" w:themeColor="text1"/>
          <w:szCs w:val="28"/>
          <w:lang w:val="nl-NL"/>
        </w:rPr>
        <w:t xml:space="preserve">có </w:t>
      </w:r>
      <w:r w:rsidRPr="00CD5312">
        <w:rPr>
          <w:rFonts w:cs="Times New Roman"/>
          <w:bCs/>
          <w:color w:val="000000" w:themeColor="text1"/>
          <w:szCs w:val="28"/>
          <w:lang w:val="vi-VN"/>
        </w:rPr>
        <w:t>07</w:t>
      </w:r>
      <w:r w:rsidRPr="00CD5312">
        <w:rPr>
          <w:rFonts w:cs="Times New Roman"/>
          <w:bCs/>
          <w:color w:val="000000" w:themeColor="text1"/>
          <w:szCs w:val="28"/>
          <w:lang w:val="nl-NL"/>
        </w:rPr>
        <w:t xml:space="preserve"> n</w:t>
      </w:r>
      <w:r w:rsidR="00EB327D" w:rsidRPr="00CD5312">
        <w:rPr>
          <w:rFonts w:cs="Times New Roman"/>
          <w:bCs/>
          <w:color w:val="000000" w:themeColor="text1"/>
          <w:szCs w:val="28"/>
          <w:lang w:val="nl-NL"/>
        </w:rPr>
        <w:t>hóm</w:t>
      </w:r>
      <w:r w:rsidR="00EB327D" w:rsidRPr="00CD5312">
        <w:rPr>
          <w:rFonts w:cs="Times New Roman"/>
          <w:bCs/>
          <w:color w:val="000000" w:themeColor="text1"/>
          <w:szCs w:val="28"/>
          <w:lang w:val="vi-VN"/>
        </w:rPr>
        <w:t xml:space="preserve"> </w:t>
      </w:r>
      <w:r w:rsidRPr="00CD5312">
        <w:rPr>
          <w:rFonts w:cs="Times New Roman"/>
          <w:bCs/>
          <w:color w:val="000000" w:themeColor="text1"/>
          <w:szCs w:val="28"/>
          <w:lang w:val="nl-NL"/>
        </w:rPr>
        <w:t xml:space="preserve">hàng hóa và dịch vụ có chỉ số tăng, </w:t>
      </w:r>
      <w:r w:rsidRPr="00CD5312">
        <w:rPr>
          <w:rFonts w:cs="Times New Roman"/>
          <w:bCs/>
          <w:color w:val="000000" w:themeColor="text1"/>
          <w:szCs w:val="28"/>
          <w:lang w:val="vi-VN"/>
        </w:rPr>
        <w:t>04</w:t>
      </w:r>
      <w:r w:rsidRPr="00CD5312">
        <w:rPr>
          <w:rFonts w:cs="Times New Roman"/>
          <w:bCs/>
          <w:color w:val="000000" w:themeColor="text1"/>
          <w:szCs w:val="28"/>
          <w:lang w:val="nl-NL"/>
        </w:rPr>
        <w:t xml:space="preserve"> nhóm hàng có chỉ số giảm. Cụ thể:</w:t>
      </w:r>
    </w:p>
    <w:p w14:paraId="5FBA1500" w14:textId="16D6EBA8" w:rsidR="00FB32BF" w:rsidRPr="00CD5312" w:rsidRDefault="00FB32BF" w:rsidP="009C5173">
      <w:pPr>
        <w:pBdr>
          <w:bottom w:val="none" w:sz="4" w:space="31" w:color="000000"/>
        </w:pBdr>
        <w:spacing w:before="120" w:after="0" w:line="360" w:lineRule="exact"/>
        <w:ind w:firstLine="720"/>
        <w:jc w:val="both"/>
        <w:rPr>
          <w:rFonts w:cs="Times New Roman"/>
          <w:bCs/>
          <w:color w:val="000000" w:themeColor="text1"/>
          <w:szCs w:val="28"/>
          <w:lang w:val="vi-VN"/>
        </w:rPr>
      </w:pPr>
      <w:r w:rsidRPr="00CD5312">
        <w:rPr>
          <w:rFonts w:cs="Times New Roman"/>
          <w:bCs/>
          <w:color w:val="000000" w:themeColor="text1"/>
          <w:szCs w:val="28"/>
          <w:lang w:val="nl-NL"/>
        </w:rPr>
        <w:t xml:space="preserve">Chỉ số giá nhóm giáo dục tăng cao nhất với mức tăng </w:t>
      </w:r>
      <w:r w:rsidRPr="00CD5312">
        <w:rPr>
          <w:rFonts w:cs="Times New Roman"/>
          <w:bCs/>
          <w:color w:val="000000" w:themeColor="text1"/>
          <w:szCs w:val="28"/>
          <w:lang w:val="vi-VN"/>
        </w:rPr>
        <w:t>32,52</w:t>
      </w:r>
      <w:r w:rsidRPr="00CD5312">
        <w:rPr>
          <w:rFonts w:cs="Times New Roman"/>
          <w:bCs/>
          <w:color w:val="000000" w:themeColor="text1"/>
          <w:szCs w:val="28"/>
          <w:lang w:val="nl-NL"/>
        </w:rPr>
        <w:t xml:space="preserve">%, tác động làm CPI chung tăng </w:t>
      </w:r>
      <w:r w:rsidRPr="00CD5312">
        <w:rPr>
          <w:rFonts w:cs="Times New Roman"/>
          <w:bCs/>
          <w:color w:val="000000" w:themeColor="text1"/>
          <w:szCs w:val="28"/>
          <w:lang w:val="vi-VN"/>
        </w:rPr>
        <w:t>2,10</w:t>
      </w:r>
      <w:r w:rsidRPr="00CD5312">
        <w:rPr>
          <w:rFonts w:cs="Times New Roman"/>
          <w:bCs/>
          <w:color w:val="000000" w:themeColor="text1"/>
          <w:szCs w:val="28"/>
          <w:lang w:val="nl-NL"/>
        </w:rPr>
        <w:t xml:space="preserve"> điểm phần trăm do</w:t>
      </w:r>
      <w:r w:rsidRPr="00CD5312">
        <w:rPr>
          <w:rFonts w:cs="Times New Roman"/>
          <w:color w:val="000000" w:themeColor="text1"/>
        </w:rPr>
        <w:t xml:space="preserve"> </w:t>
      </w:r>
      <w:r w:rsidRPr="00CD5312">
        <w:rPr>
          <w:rFonts w:cs="Times New Roman"/>
          <w:bCs/>
          <w:color w:val="000000" w:themeColor="text1"/>
          <w:szCs w:val="28"/>
          <w:lang w:val="nl-NL"/>
        </w:rPr>
        <w:t xml:space="preserve">thực hiện </w:t>
      </w:r>
      <w:r w:rsidRPr="00CD5312">
        <w:rPr>
          <w:rFonts w:cs="Times New Roman"/>
          <w:bCs/>
          <w:color w:val="000000" w:themeColor="text1"/>
          <w:szCs w:val="28"/>
          <w:lang w:val="vi-VN"/>
        </w:rPr>
        <w:t xml:space="preserve">điều chỉnh </w:t>
      </w:r>
      <w:r w:rsidRPr="00CD5312">
        <w:rPr>
          <w:rFonts w:cs="Times New Roman"/>
          <w:bCs/>
          <w:color w:val="000000" w:themeColor="text1"/>
          <w:szCs w:val="28"/>
          <w:lang w:val="nl-NL"/>
        </w:rPr>
        <w:t xml:space="preserve">tăng học phí đối với </w:t>
      </w:r>
      <w:r w:rsidRPr="00CD5312">
        <w:rPr>
          <w:rFonts w:cs="Times New Roman"/>
          <w:bCs/>
          <w:color w:val="000000" w:themeColor="text1"/>
          <w:szCs w:val="28"/>
          <w:lang w:val="nl-NL"/>
        </w:rPr>
        <w:lastRenderedPageBreak/>
        <w:t>các cơ sở giáo dục công lập trên địa bàn theo Nghị quyết số 13 của Hội đồng nhân dân tỉnh</w:t>
      </w:r>
      <w:r w:rsidRPr="00CD5312">
        <w:rPr>
          <w:rStyle w:val="FootnoteReference"/>
          <w:rFonts w:cs="Times New Roman"/>
          <w:bCs/>
          <w:color w:val="000000" w:themeColor="text1"/>
          <w:szCs w:val="28"/>
          <w:lang w:val="nl-NL"/>
        </w:rPr>
        <w:footnoteReference w:id="8"/>
      </w:r>
      <w:r w:rsidRPr="00CD5312">
        <w:rPr>
          <w:rFonts w:cs="Times New Roman"/>
          <w:bCs/>
          <w:color w:val="000000" w:themeColor="text1"/>
          <w:szCs w:val="28"/>
          <w:lang w:val="nl-NL"/>
        </w:rPr>
        <w:t xml:space="preserve">. </w:t>
      </w:r>
      <w:r w:rsidRPr="00CD5312">
        <w:rPr>
          <w:rFonts w:cs="Times New Roman"/>
          <w:bCs/>
          <w:color w:val="000000" w:themeColor="text1"/>
          <w:szCs w:val="28"/>
          <w:lang w:val="vi-VN"/>
        </w:rPr>
        <w:t xml:space="preserve">Thực hiện áp dụng giá dịch vụ y tế mới theo Thông tư số 22/2023/TT-BYT ngày 17/11/2023 của Bộ Y tế: Dịch vụ khám chữa bệnh ngoại trú tăng 5,69%; dịch vụ khám chữa bệnh nội trú tăng 9,05% làm cho chỉ số </w:t>
      </w:r>
      <w:r w:rsidRPr="00CD5312">
        <w:rPr>
          <w:rFonts w:cs="Times New Roman"/>
          <w:bCs/>
          <w:color w:val="000000" w:themeColor="text1"/>
          <w:szCs w:val="28"/>
          <w:lang w:val="nl-NL"/>
        </w:rPr>
        <w:t>nhóm</w:t>
      </w:r>
      <w:r w:rsidRPr="00CD5312">
        <w:rPr>
          <w:rFonts w:cs="Times New Roman"/>
          <w:bCs/>
          <w:color w:val="000000" w:themeColor="text1"/>
          <w:szCs w:val="28"/>
          <w:lang w:val="vi-VN"/>
        </w:rPr>
        <w:t xml:space="preserve"> thuốc và dịch vụ y tế tăng 5,83%, tác động CPI chung tăng 0,41 điểm phần trăm. Tiếp theo là nhóm may mặc, mũ nón và giày dép tăng 0,47% do chi phí nhân công và nhu cầu mua sắm quần áo mùa đông tăng; nhóm bưu chính viễn thông tăng 0,3</w:t>
      </w:r>
      <w:r w:rsidR="00411B56" w:rsidRPr="00CD5312">
        <w:rPr>
          <w:rFonts w:cs="Times New Roman"/>
          <w:bCs/>
          <w:color w:val="000000" w:themeColor="text1"/>
          <w:szCs w:val="28"/>
        </w:rPr>
        <w:t>6</w:t>
      </w:r>
      <w:r w:rsidRPr="00CD5312">
        <w:rPr>
          <w:rFonts w:cs="Times New Roman"/>
          <w:bCs/>
          <w:color w:val="000000" w:themeColor="text1"/>
          <w:szCs w:val="28"/>
          <w:lang w:val="vi-VN"/>
        </w:rPr>
        <w:t>%; nhóm hàng ăn và dịch vụ ăn uống tăng 0,14%, trong đó giá gạo các loại</w:t>
      </w:r>
      <w:r w:rsidRPr="00CD5312">
        <w:rPr>
          <w:rStyle w:val="FootnoteReference"/>
          <w:rFonts w:cs="Times New Roman"/>
          <w:bCs/>
          <w:color w:val="000000" w:themeColor="text1"/>
          <w:szCs w:val="28"/>
          <w:lang w:val="vi-VN"/>
        </w:rPr>
        <w:footnoteReference w:id="9"/>
      </w:r>
      <w:r w:rsidRPr="00CD5312">
        <w:rPr>
          <w:rFonts w:cs="Times New Roman"/>
          <w:bCs/>
          <w:color w:val="000000" w:themeColor="text1"/>
          <w:szCs w:val="28"/>
          <w:lang w:val="vi-VN"/>
        </w:rPr>
        <w:t xml:space="preserve"> trong nước tiếp tục tăng 4,04% so với tháng trước; nhóm thiết bị và đồ dùng gia đình tăng 0,13%; nhóm hàng hóa và dịch vụ khác tăng 0,10%.</w:t>
      </w:r>
    </w:p>
    <w:p w14:paraId="00C4949E" w14:textId="283122A6" w:rsidR="00FB32BF" w:rsidRPr="00CD5312" w:rsidRDefault="00FB32BF" w:rsidP="009C5173">
      <w:pPr>
        <w:pBdr>
          <w:bottom w:val="none" w:sz="4" w:space="31" w:color="000000"/>
        </w:pBdr>
        <w:spacing w:before="120" w:after="0" w:line="360" w:lineRule="exact"/>
        <w:ind w:firstLine="720"/>
        <w:jc w:val="both"/>
        <w:rPr>
          <w:rFonts w:cs="Times New Roman"/>
          <w:bCs/>
          <w:color w:val="000000" w:themeColor="text1"/>
          <w:szCs w:val="28"/>
          <w:lang w:val="nl-NL"/>
        </w:rPr>
      </w:pPr>
      <w:r w:rsidRPr="00CD5312">
        <w:rPr>
          <w:rFonts w:cs="Times New Roman"/>
          <w:bCs/>
          <w:color w:val="000000" w:themeColor="text1"/>
          <w:szCs w:val="28"/>
          <w:lang w:val="nl-NL"/>
        </w:rPr>
        <w:t xml:space="preserve"> </w:t>
      </w:r>
      <w:r w:rsidRPr="00CD5312">
        <w:rPr>
          <w:rFonts w:cs="Times New Roman"/>
          <w:bCs/>
          <w:color w:val="000000" w:themeColor="text1"/>
          <w:spacing w:val="-6"/>
          <w:szCs w:val="28"/>
          <w:lang w:val="nl-NL"/>
        </w:rPr>
        <w:t xml:space="preserve">Ở chiều ngược lại, nhóm </w:t>
      </w:r>
      <w:r w:rsidRPr="00CD5312">
        <w:rPr>
          <w:rFonts w:cs="Times New Roman"/>
          <w:bCs/>
          <w:color w:val="000000" w:themeColor="text1"/>
          <w:spacing w:val="-6"/>
          <w:szCs w:val="28"/>
          <w:lang w:val="vi-VN"/>
        </w:rPr>
        <w:t xml:space="preserve">giao thông </w:t>
      </w:r>
      <w:r w:rsidRPr="00CD5312">
        <w:rPr>
          <w:rFonts w:cs="Times New Roman"/>
          <w:color w:val="000000" w:themeColor="text1"/>
          <w:lang w:val="nl-NL"/>
        </w:rPr>
        <w:t>giảm 1,</w:t>
      </w:r>
      <w:r w:rsidRPr="00CD5312">
        <w:rPr>
          <w:rFonts w:cs="Times New Roman"/>
          <w:color w:val="000000" w:themeColor="text1"/>
          <w:lang w:val="vi-VN"/>
        </w:rPr>
        <w:t>92</w:t>
      </w:r>
      <w:r w:rsidRPr="00CD5312">
        <w:rPr>
          <w:rFonts w:cs="Times New Roman"/>
          <w:color w:val="000000" w:themeColor="text1"/>
          <w:lang w:val="nl-NL"/>
        </w:rPr>
        <w:t xml:space="preserve">% tác động tới CPI chung giảm </w:t>
      </w:r>
      <w:r w:rsidRPr="00CD5312">
        <w:rPr>
          <w:rFonts w:cs="Times New Roman"/>
          <w:color w:val="000000" w:themeColor="text1"/>
          <w:lang w:val="vi-VN"/>
        </w:rPr>
        <w:t>0,18 điểm phần trăm</w:t>
      </w:r>
      <w:r w:rsidRPr="00CD5312">
        <w:rPr>
          <w:rFonts w:cs="Times New Roman"/>
          <w:color w:val="000000" w:themeColor="text1"/>
          <w:lang w:val="nl-NL"/>
        </w:rPr>
        <w:t xml:space="preserve"> do </w:t>
      </w:r>
      <w:r w:rsidRPr="00CD5312">
        <w:rPr>
          <w:rFonts w:cs="Times New Roman"/>
          <w:color w:val="000000" w:themeColor="text1"/>
          <w:lang w:val="vi-VN"/>
        </w:rPr>
        <w:t>giá xăng dầu trong nước được điều chỉnh giảm; nhóm nhà ở, điện, nước, chất đốt và vật liệu xây dựng giảm 0,33%, tác động làm CPI chung giảm 0,</w:t>
      </w:r>
      <w:r w:rsidR="002F242A" w:rsidRPr="00CD5312">
        <w:rPr>
          <w:rFonts w:cs="Times New Roman"/>
          <w:color w:val="000000" w:themeColor="text1"/>
        </w:rPr>
        <w:t>0</w:t>
      </w:r>
      <w:r w:rsidRPr="00CD5312">
        <w:rPr>
          <w:rFonts w:cs="Times New Roman"/>
          <w:color w:val="000000" w:themeColor="text1"/>
          <w:lang w:val="vi-VN"/>
        </w:rPr>
        <w:t>5 điểm phần trăm</w:t>
      </w:r>
      <w:r w:rsidRPr="00CD5312">
        <w:rPr>
          <w:rFonts w:cs="Times New Roman"/>
          <w:color w:val="000000" w:themeColor="text1"/>
          <w:lang w:val="nl-NL"/>
        </w:rPr>
        <w:t xml:space="preserve">. </w:t>
      </w:r>
      <w:r w:rsidRPr="00CD5312">
        <w:rPr>
          <w:rFonts w:cs="Times New Roman"/>
          <w:color w:val="000000" w:themeColor="text1"/>
          <w:lang w:val="vi-VN"/>
        </w:rPr>
        <w:t>Các nhóm còn lại có chỉ số giảm nhẹ.</w:t>
      </w:r>
    </w:p>
    <w:p w14:paraId="58501D1E" w14:textId="145A40DF" w:rsidR="003C0DA1" w:rsidRPr="00CD5312" w:rsidRDefault="00FB32BF" w:rsidP="009C5173">
      <w:pPr>
        <w:pBdr>
          <w:bottom w:val="none" w:sz="4" w:space="31" w:color="000000"/>
        </w:pBdr>
        <w:spacing w:before="120" w:after="0" w:line="360" w:lineRule="exact"/>
        <w:ind w:firstLine="720"/>
        <w:jc w:val="both"/>
        <w:rPr>
          <w:rFonts w:cs="Times New Roman"/>
          <w:bCs/>
          <w:color w:val="000000" w:themeColor="text1"/>
          <w:szCs w:val="28"/>
          <w:lang w:val="vi-VN"/>
        </w:rPr>
      </w:pPr>
      <w:r w:rsidRPr="00CD5312">
        <w:rPr>
          <w:rFonts w:cs="Times New Roman"/>
          <w:bCs/>
          <w:color w:val="000000" w:themeColor="text1"/>
          <w:szCs w:val="28"/>
          <w:lang w:val="vi-VN"/>
        </w:rPr>
        <w:t xml:space="preserve">Tính chung cả </w:t>
      </w:r>
      <w:r w:rsidRPr="00CD5312">
        <w:rPr>
          <w:rFonts w:cs="Times New Roman"/>
          <w:bCs/>
          <w:color w:val="000000" w:themeColor="text1"/>
          <w:szCs w:val="28"/>
          <w:lang w:val="nl-NL"/>
        </w:rPr>
        <w:t>năm 2023, CPI tăng 2,</w:t>
      </w:r>
      <w:r w:rsidRPr="00CD5312">
        <w:rPr>
          <w:rFonts w:cs="Times New Roman"/>
          <w:bCs/>
          <w:color w:val="000000" w:themeColor="text1"/>
          <w:szCs w:val="28"/>
          <w:lang w:val="vi-VN"/>
        </w:rPr>
        <w:t>32</w:t>
      </w:r>
      <w:r w:rsidRPr="00CD5312">
        <w:rPr>
          <w:rFonts w:cs="Times New Roman"/>
          <w:bCs/>
          <w:color w:val="000000" w:themeColor="text1"/>
          <w:szCs w:val="28"/>
          <w:lang w:val="nl-NL"/>
        </w:rPr>
        <w:t xml:space="preserve">% so </w:t>
      </w:r>
      <w:r w:rsidR="002F242A" w:rsidRPr="00CD5312">
        <w:rPr>
          <w:rFonts w:cs="Times New Roman"/>
          <w:bCs/>
          <w:color w:val="000000" w:themeColor="text1"/>
          <w:szCs w:val="28"/>
          <w:lang w:val="nl-NL"/>
        </w:rPr>
        <w:t>cùng kỳ</w:t>
      </w:r>
      <w:r w:rsidR="002F242A" w:rsidRPr="00CD5312">
        <w:rPr>
          <w:rFonts w:cs="Times New Roman"/>
          <w:bCs/>
          <w:color w:val="000000" w:themeColor="text1"/>
          <w:szCs w:val="28"/>
        </w:rPr>
        <w:t>, thấp hơn mức tăng 4,</w:t>
      </w:r>
      <w:r w:rsidR="009B6C4F" w:rsidRPr="00CD5312">
        <w:rPr>
          <w:rFonts w:cs="Times New Roman"/>
          <w:bCs/>
          <w:color w:val="000000" w:themeColor="text1"/>
          <w:szCs w:val="28"/>
        </w:rPr>
        <w:t>4</w:t>
      </w:r>
      <w:r w:rsidR="002F242A" w:rsidRPr="00CD5312">
        <w:rPr>
          <w:rFonts w:cs="Times New Roman"/>
          <w:bCs/>
          <w:color w:val="000000" w:themeColor="text1"/>
          <w:szCs w:val="28"/>
        </w:rPr>
        <w:t>5% của năm 2022</w:t>
      </w:r>
      <w:r w:rsidRPr="00CD5312">
        <w:rPr>
          <w:rFonts w:cs="Times New Roman"/>
          <w:bCs/>
          <w:color w:val="000000" w:themeColor="text1"/>
          <w:szCs w:val="28"/>
          <w:lang w:val="nl-NL"/>
        </w:rPr>
        <w:t xml:space="preserve">. </w:t>
      </w:r>
      <w:r w:rsidR="002F242A" w:rsidRPr="00CD5312">
        <w:rPr>
          <w:rFonts w:cs="Times New Roman"/>
          <w:bCs/>
          <w:color w:val="000000" w:themeColor="text1"/>
          <w:szCs w:val="28"/>
          <w:lang w:val="nl-NL"/>
        </w:rPr>
        <w:t>Tác động lớn nhất</w:t>
      </w:r>
      <w:r w:rsidRPr="00CD5312">
        <w:rPr>
          <w:rFonts w:cs="Times New Roman"/>
          <w:bCs/>
          <w:color w:val="000000" w:themeColor="text1"/>
          <w:szCs w:val="28"/>
          <w:lang w:val="nl-NL"/>
        </w:rPr>
        <w:t xml:space="preserve"> vào mức tăng của CPI là nhóm </w:t>
      </w:r>
      <w:r w:rsidRPr="00CD5312">
        <w:rPr>
          <w:rFonts w:cs="Times New Roman"/>
          <w:bCs/>
          <w:color w:val="000000" w:themeColor="text1"/>
          <w:szCs w:val="28"/>
          <w:lang w:val="vi-VN"/>
        </w:rPr>
        <w:t xml:space="preserve">giáo dục tăng 4,56%, </w:t>
      </w:r>
      <w:r w:rsidR="002F242A" w:rsidRPr="00CD5312">
        <w:rPr>
          <w:rFonts w:cs="Times New Roman"/>
          <w:bCs/>
          <w:color w:val="000000" w:themeColor="text1"/>
          <w:szCs w:val="28"/>
        </w:rPr>
        <w:t>làm</w:t>
      </w:r>
      <w:r w:rsidRPr="00CD5312">
        <w:rPr>
          <w:rFonts w:cs="Times New Roman"/>
          <w:bCs/>
          <w:color w:val="000000" w:themeColor="text1"/>
          <w:szCs w:val="28"/>
          <w:lang w:val="vi-VN"/>
        </w:rPr>
        <w:t xml:space="preserve"> CPI chung tăng 0,25 điểm phần trăm do </w:t>
      </w:r>
      <w:r w:rsidRPr="00CD5312">
        <w:rPr>
          <w:rFonts w:cs="Times New Roman"/>
          <w:bCs/>
          <w:color w:val="000000" w:themeColor="text1"/>
          <w:szCs w:val="28"/>
          <w:lang w:val="nl-NL"/>
        </w:rPr>
        <w:t xml:space="preserve">điều chỉnh </w:t>
      </w:r>
      <w:r w:rsidRPr="00CD5312">
        <w:rPr>
          <w:rFonts w:cs="Times New Roman"/>
          <w:bCs/>
          <w:color w:val="000000" w:themeColor="text1"/>
          <w:szCs w:val="28"/>
          <w:lang w:val="vi-VN"/>
        </w:rPr>
        <w:t xml:space="preserve">tăng </w:t>
      </w:r>
      <w:r w:rsidRPr="00CD5312">
        <w:rPr>
          <w:rFonts w:cs="Times New Roman"/>
          <w:bCs/>
          <w:color w:val="000000" w:themeColor="text1"/>
          <w:szCs w:val="28"/>
          <w:lang w:val="nl-NL"/>
        </w:rPr>
        <w:t>mức học phí tại các cơ sở giáo dục công lập trên địa bàn tỉnh bắt đầu từ năm học 2022-2023</w:t>
      </w:r>
      <w:r w:rsidRPr="00CD5312">
        <w:rPr>
          <w:rFonts w:cs="Times New Roman"/>
          <w:bCs/>
          <w:color w:val="000000" w:themeColor="text1"/>
          <w:szCs w:val="28"/>
          <w:lang w:val="vi-VN"/>
        </w:rPr>
        <w:t>; giá gạo tăng cao và liên tục lập đỉnh qua các tháng đã là</w:t>
      </w:r>
      <w:r w:rsidR="00B52EF8" w:rsidRPr="00CD5312">
        <w:rPr>
          <w:rFonts w:cs="Times New Roman"/>
          <w:bCs/>
          <w:color w:val="000000" w:themeColor="text1"/>
          <w:szCs w:val="28"/>
        </w:rPr>
        <w:t>m</w:t>
      </w:r>
      <w:r w:rsidRPr="00CD5312">
        <w:rPr>
          <w:rFonts w:cs="Times New Roman"/>
          <w:bCs/>
          <w:color w:val="000000" w:themeColor="text1"/>
          <w:szCs w:val="28"/>
          <w:lang w:val="vi-VN"/>
        </w:rPr>
        <w:t xml:space="preserve"> chỉ số nhóm </w:t>
      </w:r>
      <w:r w:rsidRPr="00CD5312">
        <w:rPr>
          <w:rFonts w:cs="Times New Roman"/>
          <w:bCs/>
          <w:color w:val="000000" w:themeColor="text1"/>
          <w:szCs w:val="28"/>
          <w:lang w:val="nl-NL"/>
        </w:rPr>
        <w:t>hàng ăn và dịch vụ ăn uống tăng 4,</w:t>
      </w:r>
      <w:r w:rsidRPr="00CD5312">
        <w:rPr>
          <w:rFonts w:cs="Times New Roman"/>
          <w:bCs/>
          <w:color w:val="000000" w:themeColor="text1"/>
          <w:szCs w:val="28"/>
          <w:lang w:val="vi-VN"/>
        </w:rPr>
        <w:t>12</w:t>
      </w:r>
      <w:r w:rsidRPr="00CD5312">
        <w:rPr>
          <w:rFonts w:cs="Times New Roman"/>
          <w:bCs/>
          <w:color w:val="000000" w:themeColor="text1"/>
          <w:szCs w:val="28"/>
          <w:lang w:val="nl-NL"/>
        </w:rPr>
        <w:t xml:space="preserve">%, tác động làm CPI tăng </w:t>
      </w:r>
      <w:r w:rsidRPr="00CD5312">
        <w:rPr>
          <w:rFonts w:cs="Times New Roman"/>
          <w:bCs/>
          <w:color w:val="000000" w:themeColor="text1"/>
          <w:szCs w:val="28"/>
          <w:lang w:val="vi-VN"/>
        </w:rPr>
        <w:t>0,23</w:t>
      </w:r>
      <w:r w:rsidRPr="00CD5312">
        <w:rPr>
          <w:rFonts w:cs="Times New Roman"/>
          <w:bCs/>
          <w:color w:val="000000" w:themeColor="text1"/>
          <w:szCs w:val="28"/>
          <w:lang w:val="nl-NL"/>
        </w:rPr>
        <w:t xml:space="preserve"> điểm phầ</w:t>
      </w:r>
      <w:r w:rsidR="003C0DA1" w:rsidRPr="00CD5312">
        <w:rPr>
          <w:rFonts w:cs="Times New Roman"/>
          <w:bCs/>
          <w:color w:val="000000" w:themeColor="text1"/>
          <w:szCs w:val="28"/>
          <w:lang w:val="nl-NL"/>
        </w:rPr>
        <w:t>n trăm</w:t>
      </w:r>
      <w:r w:rsidR="003C0DA1" w:rsidRPr="00CD5312">
        <w:rPr>
          <w:rFonts w:cs="Times New Roman"/>
          <w:bCs/>
          <w:color w:val="000000" w:themeColor="text1"/>
          <w:szCs w:val="28"/>
          <w:lang w:val="vi-VN"/>
        </w:rPr>
        <w:t>. T</w:t>
      </w:r>
      <w:r w:rsidRPr="00CD5312">
        <w:rPr>
          <w:rFonts w:cs="Times New Roman"/>
          <w:bCs/>
          <w:color w:val="000000" w:themeColor="text1"/>
          <w:szCs w:val="28"/>
          <w:lang w:val="nl-NL"/>
        </w:rPr>
        <w:t xml:space="preserve">ừ tháng 7/2023, dịch vụ bảo hiểm y tế tăng theo mức lương cơ sở </w:t>
      </w:r>
      <w:r w:rsidRPr="00CD5312">
        <w:rPr>
          <w:rFonts w:cs="Times New Roman"/>
          <w:bCs/>
          <w:color w:val="000000" w:themeColor="text1"/>
          <w:szCs w:val="28"/>
          <w:lang w:val="vi-VN"/>
        </w:rPr>
        <w:t>mới,</w:t>
      </w:r>
      <w:r w:rsidRPr="00CD5312">
        <w:rPr>
          <w:rFonts w:cs="Times New Roman"/>
          <w:bCs/>
          <w:color w:val="000000" w:themeColor="text1"/>
          <w:szCs w:val="28"/>
          <w:lang w:val="nl-NL"/>
        </w:rPr>
        <w:t xml:space="preserve"> mức lệ phí cấp giấy đăng ký xe và biển số định danh </w:t>
      </w:r>
      <w:r w:rsidRPr="00CD5312">
        <w:rPr>
          <w:rFonts w:cs="Times New Roman"/>
          <w:bCs/>
          <w:color w:val="000000" w:themeColor="text1"/>
          <w:szCs w:val="28"/>
          <w:lang w:val="vi-VN"/>
        </w:rPr>
        <w:t xml:space="preserve">tăng </w:t>
      </w:r>
      <w:r w:rsidRPr="00CD5312">
        <w:rPr>
          <w:rFonts w:cs="Times New Roman"/>
          <w:bCs/>
          <w:color w:val="000000" w:themeColor="text1"/>
          <w:szCs w:val="28"/>
          <w:lang w:val="nl-NL"/>
        </w:rPr>
        <w:t xml:space="preserve">theo Thông tư 60/2023/TT-BTC của Bộ Tài </w:t>
      </w:r>
      <w:r w:rsidRPr="00CD5312">
        <w:rPr>
          <w:rFonts w:cs="Times New Roman"/>
          <w:bCs/>
          <w:color w:val="000000" w:themeColor="text1"/>
          <w:szCs w:val="28"/>
          <w:lang w:val="vi-VN"/>
        </w:rPr>
        <w:t>chính,</w:t>
      </w:r>
      <w:r w:rsidRPr="00CD5312">
        <w:rPr>
          <w:rFonts w:cs="Times New Roman"/>
          <w:bCs/>
          <w:color w:val="000000" w:themeColor="text1"/>
          <w:szCs w:val="28"/>
          <w:lang w:val="nl-NL"/>
        </w:rPr>
        <w:t xml:space="preserve"> điều chỉnh</w:t>
      </w:r>
      <w:r w:rsidRPr="00CD5312">
        <w:rPr>
          <w:rFonts w:cs="Times New Roman"/>
          <w:bCs/>
          <w:color w:val="000000" w:themeColor="text1"/>
          <w:szCs w:val="28"/>
          <w:lang w:val="vi-VN"/>
        </w:rPr>
        <w:t xml:space="preserve"> tăng</w:t>
      </w:r>
      <w:r w:rsidRPr="00CD5312">
        <w:rPr>
          <w:rFonts w:cs="Times New Roman"/>
          <w:bCs/>
          <w:color w:val="000000" w:themeColor="text1"/>
          <w:szCs w:val="28"/>
          <w:lang w:val="nl-NL"/>
        </w:rPr>
        <w:t xml:space="preserve"> mức thu phí vệ sinh môi trường theo Nghị quyết của Hội đồng nhân dân tỉnh đã khiến chỉ số giá của nhóm </w:t>
      </w:r>
      <w:r w:rsidRPr="00CD5312">
        <w:rPr>
          <w:rFonts w:cs="Times New Roman"/>
          <w:bCs/>
          <w:color w:val="000000" w:themeColor="text1"/>
          <w:szCs w:val="28"/>
          <w:lang w:val="vi-VN"/>
        </w:rPr>
        <w:t xml:space="preserve">hàng hóa và dịch vụ khác </w:t>
      </w:r>
      <w:r w:rsidRPr="00CD5312">
        <w:rPr>
          <w:rFonts w:cs="Times New Roman"/>
          <w:bCs/>
          <w:color w:val="000000" w:themeColor="text1"/>
          <w:szCs w:val="28"/>
          <w:lang w:val="nl-NL"/>
        </w:rPr>
        <w:t xml:space="preserve">tăng </w:t>
      </w:r>
      <w:r w:rsidRPr="00CD5312">
        <w:rPr>
          <w:rFonts w:cs="Times New Roman"/>
          <w:bCs/>
          <w:color w:val="000000" w:themeColor="text1"/>
          <w:szCs w:val="28"/>
          <w:lang w:val="vi-VN"/>
        </w:rPr>
        <w:t xml:space="preserve">6,35%, mặc dù là nhóm có mức tăng lớn nhất nhưng lại là nhóm có quyền số thấp trong rổ hàng hóa tính CPI, do vậy chỉ tác động làm tăng 0,23 điểm phần trăm tới CPI chung; nhóm thuốc và dụng cụ y tế tăng 2,14%, làm CPI chung tăng 0,15 điểm phần trăm; nhóm đồ uống và thuốc lá tăng 4,66% so với cùng kỳ, </w:t>
      </w:r>
      <w:r w:rsidRPr="00CD5312">
        <w:rPr>
          <w:rFonts w:cs="Times New Roman"/>
          <w:bCs/>
          <w:color w:val="000000" w:themeColor="text1"/>
          <w:spacing w:val="-2"/>
          <w:szCs w:val="28"/>
          <w:lang w:val="vi-VN"/>
        </w:rPr>
        <w:t>tác động CPI tăng 0,08 điểm phần trăm và nhóm nhà ở và vật liệu xây dựng tăng 0,42% so với cùng kỳ năm trước, tác động tới CPI chung tăng 0,06 điểm phần trăm</w:t>
      </w:r>
      <w:r w:rsidR="003C0DA1" w:rsidRPr="00CD5312">
        <w:rPr>
          <w:rFonts w:cs="Times New Roman"/>
          <w:bCs/>
          <w:color w:val="000000" w:themeColor="text1"/>
          <w:spacing w:val="-2"/>
          <w:szCs w:val="28"/>
          <w:lang w:val="vi-VN"/>
        </w:rPr>
        <w:t>.</w:t>
      </w:r>
    </w:p>
    <w:p w14:paraId="06D10513" w14:textId="58568816" w:rsidR="00FB32BF" w:rsidRPr="00CD5312" w:rsidRDefault="003C0DA1" w:rsidP="009C5173">
      <w:pPr>
        <w:pBdr>
          <w:bottom w:val="none" w:sz="4" w:space="31" w:color="000000"/>
        </w:pBdr>
        <w:spacing w:before="120" w:after="0" w:line="360" w:lineRule="exact"/>
        <w:ind w:firstLine="720"/>
        <w:jc w:val="both"/>
        <w:rPr>
          <w:rFonts w:cs="Times New Roman"/>
          <w:bCs/>
          <w:color w:val="000000" w:themeColor="text1"/>
          <w:szCs w:val="28"/>
          <w:lang w:val="nl-NL"/>
        </w:rPr>
      </w:pPr>
      <w:r w:rsidRPr="00CD5312">
        <w:rPr>
          <w:rFonts w:cs="Times New Roman"/>
          <w:bCs/>
          <w:color w:val="000000" w:themeColor="text1"/>
          <w:szCs w:val="28"/>
          <w:lang w:val="vi-VN"/>
        </w:rPr>
        <w:t>C</w:t>
      </w:r>
      <w:r w:rsidR="00FB32BF" w:rsidRPr="00CD5312">
        <w:rPr>
          <w:rFonts w:cs="Times New Roman"/>
          <w:bCs/>
          <w:color w:val="000000" w:themeColor="text1"/>
          <w:szCs w:val="28"/>
          <w:lang w:val="nl-NL"/>
        </w:rPr>
        <w:t xml:space="preserve">ác yếu tố làm giảm CPI trong </w:t>
      </w:r>
      <w:r w:rsidR="00FB32BF" w:rsidRPr="00CD5312">
        <w:rPr>
          <w:rFonts w:cs="Times New Roman"/>
          <w:bCs/>
          <w:color w:val="000000" w:themeColor="text1"/>
          <w:szCs w:val="28"/>
          <w:lang w:val="vi-VN"/>
        </w:rPr>
        <w:t>năm 2023</w:t>
      </w:r>
      <w:r w:rsidR="00FB32BF" w:rsidRPr="00CD5312">
        <w:rPr>
          <w:rFonts w:cs="Times New Roman"/>
          <w:bCs/>
          <w:color w:val="000000" w:themeColor="text1"/>
          <w:szCs w:val="28"/>
          <w:lang w:val="nl-NL"/>
        </w:rPr>
        <w:t xml:space="preserve">: Nhóm giao thông giảm </w:t>
      </w:r>
      <w:r w:rsidR="00FB32BF" w:rsidRPr="00CD5312">
        <w:rPr>
          <w:rFonts w:cs="Times New Roman"/>
          <w:bCs/>
          <w:color w:val="000000" w:themeColor="text1"/>
          <w:szCs w:val="28"/>
          <w:lang w:val="vi-VN"/>
        </w:rPr>
        <w:t>3,96</w:t>
      </w:r>
      <w:r w:rsidR="00FB32BF" w:rsidRPr="00CD5312">
        <w:rPr>
          <w:rFonts w:cs="Times New Roman"/>
          <w:bCs/>
          <w:color w:val="000000" w:themeColor="text1"/>
          <w:szCs w:val="28"/>
          <w:lang w:val="nl-NL"/>
        </w:rPr>
        <w:t>%, tác động làm CPI giảm 0,</w:t>
      </w:r>
      <w:r w:rsidR="00FB32BF" w:rsidRPr="00CD5312">
        <w:rPr>
          <w:rFonts w:cs="Times New Roman"/>
          <w:bCs/>
          <w:color w:val="000000" w:themeColor="text1"/>
          <w:szCs w:val="28"/>
          <w:lang w:val="vi-VN"/>
        </w:rPr>
        <w:t>3</w:t>
      </w:r>
      <w:r w:rsidR="00FB32BF" w:rsidRPr="00CD5312">
        <w:rPr>
          <w:rFonts w:cs="Times New Roman"/>
          <w:bCs/>
          <w:color w:val="000000" w:themeColor="text1"/>
          <w:szCs w:val="28"/>
          <w:lang w:val="nl-NL"/>
        </w:rPr>
        <w:t xml:space="preserve">0% do giá nhiên liệu trong nước giảm </w:t>
      </w:r>
      <w:r w:rsidR="00FB32BF" w:rsidRPr="00CD5312">
        <w:rPr>
          <w:rFonts w:cs="Times New Roman"/>
          <w:bCs/>
          <w:color w:val="000000" w:themeColor="text1"/>
          <w:szCs w:val="28"/>
          <w:lang w:val="vi-VN"/>
        </w:rPr>
        <w:t>9,47</w:t>
      </w:r>
      <w:r w:rsidR="00FB32BF" w:rsidRPr="00CD5312">
        <w:rPr>
          <w:rFonts w:cs="Times New Roman"/>
          <w:bCs/>
          <w:color w:val="000000" w:themeColor="text1"/>
          <w:szCs w:val="28"/>
          <w:lang w:val="nl-NL"/>
        </w:rPr>
        <w:t xml:space="preserve">% so với cùng kỳ năm trước theo biến động của giá Thế giới (xăng giảm </w:t>
      </w:r>
      <w:r w:rsidR="00FB32BF" w:rsidRPr="00CD5312">
        <w:rPr>
          <w:rFonts w:cs="Times New Roman"/>
          <w:bCs/>
          <w:color w:val="000000" w:themeColor="text1"/>
          <w:szCs w:val="28"/>
          <w:lang w:val="vi-VN"/>
        </w:rPr>
        <w:t>10,90</w:t>
      </w:r>
      <w:r w:rsidR="00FB32BF" w:rsidRPr="00CD5312">
        <w:rPr>
          <w:rFonts w:cs="Times New Roman"/>
          <w:bCs/>
          <w:color w:val="000000" w:themeColor="text1"/>
          <w:szCs w:val="28"/>
          <w:lang w:val="nl-NL"/>
        </w:rPr>
        <w:t xml:space="preserve">%, dầu diezel giảm </w:t>
      </w:r>
      <w:r w:rsidR="00FB32BF" w:rsidRPr="00CD5312">
        <w:rPr>
          <w:rFonts w:cs="Times New Roman"/>
          <w:bCs/>
          <w:color w:val="000000" w:themeColor="text1"/>
          <w:szCs w:val="28"/>
          <w:lang w:val="vi-VN"/>
        </w:rPr>
        <w:t>13,39</w:t>
      </w:r>
      <w:r w:rsidR="00FB32BF" w:rsidRPr="00CD5312">
        <w:rPr>
          <w:rFonts w:cs="Times New Roman"/>
          <w:bCs/>
          <w:color w:val="000000" w:themeColor="text1"/>
          <w:szCs w:val="28"/>
          <w:lang w:val="nl-NL"/>
        </w:rPr>
        <w:t xml:space="preserve">%). Tính từ đầu năm đến nay đã có </w:t>
      </w:r>
      <w:r w:rsidR="00FB32BF" w:rsidRPr="00CD5312">
        <w:rPr>
          <w:rFonts w:cs="Times New Roman"/>
          <w:color w:val="000000" w:themeColor="text1"/>
        </w:rPr>
        <w:t xml:space="preserve">có </w:t>
      </w:r>
      <w:r w:rsidR="00FB32BF" w:rsidRPr="00CD5312">
        <w:rPr>
          <w:rFonts w:cs="Times New Roman"/>
          <w:color w:val="000000" w:themeColor="text1"/>
          <w:lang w:val="vi-VN"/>
        </w:rPr>
        <w:t>36</w:t>
      </w:r>
      <w:r w:rsidR="00FB32BF" w:rsidRPr="00CD5312">
        <w:rPr>
          <w:rFonts w:cs="Times New Roman"/>
          <w:color w:val="000000" w:themeColor="text1"/>
        </w:rPr>
        <w:t xml:space="preserve"> lần điều chỉnh giá xăng trong </w:t>
      </w:r>
      <w:r w:rsidR="00FB32BF" w:rsidRPr="00CD5312">
        <w:rPr>
          <w:rFonts w:cs="Times New Roman"/>
          <w:color w:val="000000" w:themeColor="text1"/>
        </w:rPr>
        <w:lastRenderedPageBreak/>
        <w:t xml:space="preserve">đó có </w:t>
      </w:r>
      <w:r w:rsidR="00FB32BF" w:rsidRPr="00CD5312">
        <w:rPr>
          <w:rFonts w:cs="Times New Roman"/>
          <w:color w:val="000000" w:themeColor="text1"/>
          <w:lang w:val="vi-VN"/>
        </w:rPr>
        <w:t>18</w:t>
      </w:r>
      <w:r w:rsidR="00FB32BF" w:rsidRPr="00CD5312">
        <w:rPr>
          <w:rFonts w:cs="Times New Roman"/>
          <w:color w:val="000000" w:themeColor="text1"/>
        </w:rPr>
        <w:t xml:space="preserve"> lần điều chỉnh tăng giá và </w:t>
      </w:r>
      <w:r w:rsidR="00FB32BF" w:rsidRPr="00CD5312">
        <w:rPr>
          <w:rFonts w:cs="Times New Roman"/>
          <w:color w:val="000000" w:themeColor="text1"/>
          <w:lang w:val="vi-VN"/>
        </w:rPr>
        <w:t>17</w:t>
      </w:r>
      <w:r w:rsidR="00FB32BF" w:rsidRPr="00CD5312">
        <w:rPr>
          <w:rFonts w:cs="Times New Roman"/>
          <w:color w:val="000000" w:themeColor="text1"/>
        </w:rPr>
        <w:t xml:space="preserve"> lần điều chỉnh giảm giá và 01 lần giữ </w:t>
      </w:r>
      <w:r w:rsidR="00FB32BF" w:rsidRPr="00CD5312">
        <w:rPr>
          <w:rFonts w:cs="Times New Roman"/>
          <w:color w:val="000000" w:themeColor="text1"/>
          <w:lang w:val="vi-VN"/>
        </w:rPr>
        <w:t>nguyên.</w:t>
      </w:r>
      <w:r w:rsidR="00FB32BF" w:rsidRPr="00CD5312">
        <w:rPr>
          <w:rFonts w:cs="Times New Roman"/>
          <w:bCs/>
          <w:color w:val="000000" w:themeColor="text1"/>
          <w:szCs w:val="28"/>
          <w:lang w:val="nl-NL"/>
        </w:rPr>
        <w:t xml:space="preserve"> Chỉ số giá nhóm bưu chính, viễn thông giảm 0,</w:t>
      </w:r>
      <w:r w:rsidR="00FB32BF" w:rsidRPr="00CD5312">
        <w:rPr>
          <w:rFonts w:cs="Times New Roman"/>
          <w:bCs/>
          <w:color w:val="000000" w:themeColor="text1"/>
          <w:szCs w:val="28"/>
          <w:lang w:val="vi-VN"/>
        </w:rPr>
        <w:t>83</w:t>
      </w:r>
      <w:r w:rsidR="00FB32BF" w:rsidRPr="00CD5312">
        <w:rPr>
          <w:rFonts w:cs="Times New Roman"/>
          <w:bCs/>
          <w:color w:val="000000" w:themeColor="text1"/>
          <w:szCs w:val="28"/>
          <w:lang w:val="nl-NL"/>
        </w:rPr>
        <w:t>% do giá điện thoại thế hệ cũ và máy tính bảng giảm, tác động làm CPI giảm 0,</w:t>
      </w:r>
      <w:r w:rsidR="00FB32BF" w:rsidRPr="00CD5312">
        <w:rPr>
          <w:rFonts w:cs="Times New Roman"/>
          <w:bCs/>
          <w:color w:val="000000" w:themeColor="text1"/>
          <w:szCs w:val="28"/>
          <w:lang w:val="vi-VN"/>
        </w:rPr>
        <w:t>03</w:t>
      </w:r>
      <w:r w:rsidR="00FB32BF" w:rsidRPr="00CD5312">
        <w:rPr>
          <w:rFonts w:cs="Times New Roman"/>
          <w:bCs/>
          <w:color w:val="000000" w:themeColor="text1"/>
          <w:szCs w:val="28"/>
          <w:lang w:val="nl-NL"/>
        </w:rPr>
        <w:t xml:space="preserve"> điểm phần trăm.</w:t>
      </w:r>
    </w:p>
    <w:p w14:paraId="6E160E06" w14:textId="1DE958BD" w:rsidR="009C5173" w:rsidRPr="00CD5312" w:rsidRDefault="003C0DA1" w:rsidP="00280DEB">
      <w:pPr>
        <w:pBdr>
          <w:bottom w:val="none" w:sz="4" w:space="31" w:color="000000"/>
        </w:pBdr>
        <w:spacing w:before="120" w:after="0" w:line="360" w:lineRule="exact"/>
        <w:ind w:firstLine="720"/>
        <w:jc w:val="both"/>
        <w:rPr>
          <w:rFonts w:cs="Times New Roman"/>
          <w:bCs/>
          <w:color w:val="000000" w:themeColor="text1"/>
          <w:spacing w:val="-6"/>
          <w:szCs w:val="28"/>
          <w:lang w:val="nl-NL"/>
        </w:rPr>
      </w:pPr>
      <w:r w:rsidRPr="00CD5312">
        <w:rPr>
          <w:rFonts w:cs="Times New Roman"/>
          <w:bCs/>
          <w:i/>
          <w:iCs/>
          <w:color w:val="000000" w:themeColor="text1"/>
          <w:spacing w:val="-6"/>
          <w:szCs w:val="28"/>
          <w:lang w:val="nl-NL"/>
        </w:rPr>
        <w:t>Chỉ số giá vàng và Đô la Mỹ</w:t>
      </w:r>
      <w:r w:rsidRPr="00CD5312">
        <w:rPr>
          <w:rFonts w:cs="Times New Roman"/>
          <w:bCs/>
          <w:color w:val="000000" w:themeColor="text1"/>
          <w:spacing w:val="-6"/>
          <w:szCs w:val="28"/>
          <w:lang w:val="nl-NL"/>
        </w:rPr>
        <w:t xml:space="preserve">: Giá vàng trong nước biến động cùng chiều với giá vàng thế giới. Chỉ số giá vàng tháng 12/2023 tăng 3,73% so với tháng trước; tăng 14,60% so với cùng kỳ năm trước. Bình quân năm 2023 giá vàng tăng 3,95%. Chỉ số giá đô la Mỹ tháng 12/2023 </w:t>
      </w:r>
      <w:r w:rsidR="00411B56" w:rsidRPr="00CD5312">
        <w:rPr>
          <w:rFonts w:cs="Times New Roman"/>
          <w:bCs/>
          <w:color w:val="000000" w:themeColor="text1"/>
          <w:spacing w:val="-6"/>
          <w:szCs w:val="28"/>
          <w:lang w:val="nl-NL"/>
        </w:rPr>
        <w:t>giảm 0,82</w:t>
      </w:r>
      <w:r w:rsidRPr="00CD5312">
        <w:rPr>
          <w:rFonts w:cs="Times New Roman"/>
          <w:bCs/>
          <w:color w:val="000000" w:themeColor="text1"/>
          <w:spacing w:val="-6"/>
          <w:szCs w:val="28"/>
          <w:lang w:val="nl-NL"/>
        </w:rPr>
        <w:t xml:space="preserve">% so với tháng trước; </w:t>
      </w:r>
      <w:r w:rsidR="00411B56" w:rsidRPr="00CD5312">
        <w:rPr>
          <w:rFonts w:cs="Times New Roman"/>
          <w:bCs/>
          <w:color w:val="000000" w:themeColor="text1"/>
          <w:spacing w:val="-6"/>
          <w:szCs w:val="28"/>
          <w:lang w:val="nl-NL"/>
        </w:rPr>
        <w:t>giảm 0,45</w:t>
      </w:r>
      <w:r w:rsidRPr="00CD5312">
        <w:rPr>
          <w:rFonts w:cs="Times New Roman"/>
          <w:bCs/>
          <w:color w:val="000000" w:themeColor="text1"/>
          <w:spacing w:val="-6"/>
          <w:szCs w:val="28"/>
          <w:lang w:val="nl-NL"/>
        </w:rPr>
        <w:t xml:space="preserve">% so với cùng kỳ năm trước. Bình quân năm 2023 giá USD tăng </w:t>
      </w:r>
      <w:r w:rsidR="00411B56" w:rsidRPr="00CD5312">
        <w:rPr>
          <w:rFonts w:cs="Times New Roman"/>
          <w:bCs/>
          <w:color w:val="000000" w:themeColor="text1"/>
          <w:spacing w:val="-6"/>
          <w:szCs w:val="28"/>
          <w:lang w:val="nl-NL"/>
        </w:rPr>
        <w:t>0,99</w:t>
      </w:r>
      <w:r w:rsidRPr="00CD5312">
        <w:rPr>
          <w:rFonts w:cs="Times New Roman"/>
          <w:bCs/>
          <w:color w:val="000000" w:themeColor="text1"/>
          <w:spacing w:val="-6"/>
          <w:szCs w:val="28"/>
          <w:lang w:val="nl-NL"/>
        </w:rPr>
        <w:t xml:space="preserve">%. </w:t>
      </w:r>
    </w:p>
    <w:p w14:paraId="1BBC6B0E" w14:textId="4FEA6448" w:rsidR="00FB32BF" w:rsidRPr="00CD5312" w:rsidRDefault="00FB32BF" w:rsidP="003B5BBA">
      <w:pPr>
        <w:pBdr>
          <w:bottom w:val="none" w:sz="4" w:space="31" w:color="000000"/>
        </w:pBdr>
        <w:spacing w:before="60" w:after="0" w:line="240" w:lineRule="auto"/>
        <w:ind w:firstLine="720"/>
        <w:jc w:val="center"/>
        <w:rPr>
          <w:rFonts w:cs="Times New Roman"/>
          <w:b/>
          <w:color w:val="000000" w:themeColor="text1"/>
          <w:szCs w:val="28"/>
          <w:lang w:val="nl-NL"/>
        </w:rPr>
      </w:pPr>
      <w:r w:rsidRPr="00CD5312">
        <w:rPr>
          <w:rFonts w:cs="Times New Roman"/>
          <w:b/>
          <w:color w:val="000000" w:themeColor="text1"/>
          <w:szCs w:val="28"/>
          <w:lang w:val="nl-NL"/>
        </w:rPr>
        <w:t xml:space="preserve">Tốc độ tăng/ giảm Chỉ số giá bình quân </w:t>
      </w:r>
      <w:r w:rsidRPr="00CD5312">
        <w:rPr>
          <w:rFonts w:cs="Times New Roman"/>
          <w:b/>
          <w:color w:val="000000" w:themeColor="text1"/>
          <w:szCs w:val="28"/>
          <w:lang w:val="vi-VN"/>
        </w:rPr>
        <w:t xml:space="preserve">cả </w:t>
      </w:r>
      <w:r w:rsidRPr="00CD5312">
        <w:rPr>
          <w:rFonts w:cs="Times New Roman"/>
          <w:b/>
          <w:color w:val="000000" w:themeColor="text1"/>
          <w:szCs w:val="28"/>
          <w:lang w:val="nl-NL"/>
        </w:rPr>
        <w:t>năm 2023 (%)</w:t>
      </w:r>
    </w:p>
    <w:p w14:paraId="2663BC4F" w14:textId="77777777" w:rsidR="00FB32BF" w:rsidRPr="00CD5312" w:rsidRDefault="00FB32BF" w:rsidP="003B5BBA">
      <w:pPr>
        <w:pBdr>
          <w:bottom w:val="none" w:sz="4" w:space="31" w:color="000000"/>
        </w:pBdr>
        <w:spacing w:before="60" w:after="0" w:line="240" w:lineRule="auto"/>
        <w:jc w:val="both"/>
        <w:rPr>
          <w:rFonts w:cs="Times New Roman"/>
          <w:bCs/>
          <w:color w:val="000000" w:themeColor="text1"/>
          <w:szCs w:val="28"/>
          <w:lang w:val="nl-NL"/>
        </w:rPr>
      </w:pPr>
      <w:r w:rsidRPr="00CD5312">
        <w:rPr>
          <w:noProof/>
          <w:color w:val="000000" w:themeColor="text1"/>
        </w:rPr>
        <w:drawing>
          <wp:inline distT="0" distB="0" distL="0" distR="0" wp14:anchorId="012905C3" wp14:editId="1DCECBB4">
            <wp:extent cx="5343525" cy="3057525"/>
            <wp:effectExtent l="0" t="0" r="0" b="0"/>
            <wp:docPr id="6" name="Picture 6" descr="A graph with 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with red bars&#10;&#10;Description automatically generated"/>
                    <pic:cNvPicPr/>
                  </pic:nvPicPr>
                  <pic:blipFill>
                    <a:blip r:embed="rId15"/>
                    <a:stretch>
                      <a:fillRect/>
                    </a:stretch>
                  </pic:blipFill>
                  <pic:spPr>
                    <a:xfrm>
                      <a:off x="0" y="0"/>
                      <a:ext cx="5343525" cy="3057525"/>
                    </a:xfrm>
                    <a:prstGeom prst="rect">
                      <a:avLst/>
                    </a:prstGeom>
                  </pic:spPr>
                </pic:pic>
              </a:graphicData>
            </a:graphic>
          </wp:inline>
        </w:drawing>
      </w:r>
    </w:p>
    <w:p w14:paraId="26A90380" w14:textId="1BFE00FC" w:rsidR="00FB32BF" w:rsidRPr="00CD5312" w:rsidRDefault="00FB32BF" w:rsidP="00280DEB">
      <w:pPr>
        <w:pBdr>
          <w:bottom w:val="none" w:sz="4" w:space="31" w:color="000000"/>
        </w:pBdr>
        <w:spacing w:before="60" w:after="0" w:line="360" w:lineRule="exact"/>
        <w:ind w:firstLine="720"/>
        <w:jc w:val="both"/>
        <w:rPr>
          <w:rFonts w:eastAsiaTheme="majorEastAsia" w:cstheme="majorBidi"/>
          <w:b/>
          <w:bCs/>
          <w:color w:val="000000" w:themeColor="text1"/>
          <w:szCs w:val="32"/>
        </w:rPr>
      </w:pPr>
      <w:r w:rsidRPr="00CD5312">
        <w:rPr>
          <w:b/>
          <w:bCs/>
          <w:color w:val="000000" w:themeColor="text1"/>
        </w:rPr>
        <w:t>III. MỘT SỐ VẤN ĐỀ XÃ HỘI</w:t>
      </w:r>
    </w:p>
    <w:p w14:paraId="3CF81AC5" w14:textId="77777777" w:rsidR="00FB32BF" w:rsidRPr="00CD5312" w:rsidRDefault="00FB32BF" w:rsidP="003C0DA1">
      <w:pPr>
        <w:pBdr>
          <w:bottom w:val="none" w:sz="4" w:space="31" w:color="000000"/>
        </w:pBdr>
        <w:spacing w:before="60" w:after="0" w:line="360" w:lineRule="exact"/>
        <w:ind w:firstLine="720"/>
        <w:jc w:val="both"/>
        <w:rPr>
          <w:rFonts w:eastAsiaTheme="majorEastAsia" w:cstheme="majorBidi"/>
          <w:b/>
          <w:color w:val="000000" w:themeColor="text1"/>
          <w:szCs w:val="32"/>
        </w:rPr>
      </w:pPr>
      <w:r w:rsidRPr="00CD5312">
        <w:rPr>
          <w:i/>
          <w:color w:val="000000" w:themeColor="text1"/>
          <w:spacing w:val="-6"/>
          <w:szCs w:val="28"/>
          <w:lang w:val="nl-NL"/>
        </w:rPr>
        <w:t xml:space="preserve">Năm </w:t>
      </w:r>
      <w:r w:rsidRPr="00CD5312">
        <w:rPr>
          <w:bCs/>
          <w:i/>
          <w:color w:val="000000" w:themeColor="text1"/>
          <w:spacing w:val="4"/>
          <w:szCs w:val="28"/>
          <w:lang w:val="vi-VN"/>
        </w:rPr>
        <w:t xml:space="preserve">2023, tỉnh Vĩnh Phúc phát triển kinh tế - xã hội trong điều kiện có nhiều khó khăn, thách thức. Song, với sự </w:t>
      </w:r>
      <w:r w:rsidRPr="00CD5312">
        <w:rPr>
          <w:i/>
          <w:color w:val="000000" w:themeColor="text1"/>
          <w:szCs w:val="28"/>
        </w:rPr>
        <w:t xml:space="preserve">quyết tâm cao độ của toàn Đảng bộ, chính quyền, người dân và doanh nghiệp, tình hình kinh tế - xã hội của tỉnh ổn định, tăng trưởng kinh tế có dấu hiệu phục hồi, các chế độ, chính sách, an sinh xã hội được bảo đảm, quốc phòng, an ninh được giữ vững. </w:t>
      </w:r>
    </w:p>
    <w:p w14:paraId="1527C62B" w14:textId="77777777" w:rsidR="00FB32BF" w:rsidRPr="00CD5312" w:rsidRDefault="00FB32BF" w:rsidP="003C0DA1">
      <w:pPr>
        <w:pBdr>
          <w:bottom w:val="none" w:sz="4" w:space="31" w:color="000000"/>
        </w:pBdr>
        <w:spacing w:before="60" w:after="0" w:line="360" w:lineRule="exact"/>
        <w:ind w:firstLine="720"/>
        <w:jc w:val="both"/>
        <w:rPr>
          <w:b/>
          <w:bCs/>
          <w:color w:val="000000" w:themeColor="text1"/>
        </w:rPr>
      </w:pPr>
      <w:r w:rsidRPr="00CD5312">
        <w:rPr>
          <w:b/>
          <w:bCs/>
          <w:color w:val="000000" w:themeColor="text1"/>
        </w:rPr>
        <w:t xml:space="preserve">1. Dân số, lao động, việc làm, bảo đảm an sinh xã hội </w:t>
      </w:r>
    </w:p>
    <w:p w14:paraId="5CDAF8A6" w14:textId="0B493217" w:rsidR="00FC714A" w:rsidRPr="00CD5312" w:rsidRDefault="00FB32BF" w:rsidP="00FC714A">
      <w:pPr>
        <w:pBdr>
          <w:bottom w:val="none" w:sz="4" w:space="31" w:color="000000"/>
        </w:pBdr>
        <w:spacing w:before="60" w:after="0" w:line="360" w:lineRule="exact"/>
        <w:ind w:firstLine="720"/>
        <w:jc w:val="both"/>
      </w:pPr>
      <w:r w:rsidRPr="00CD5312">
        <w:rPr>
          <w:i/>
        </w:rPr>
        <w:t xml:space="preserve">Dân số: </w:t>
      </w:r>
      <w:r w:rsidRPr="00CD5312">
        <w:rPr>
          <w:lang w:val="vi-VN"/>
        </w:rPr>
        <w:t>Dân số trung bình năm 202</w:t>
      </w:r>
      <w:r w:rsidR="00DB2296" w:rsidRPr="00CD5312">
        <w:t>3</w:t>
      </w:r>
      <w:r w:rsidRPr="00CD5312">
        <w:rPr>
          <w:lang w:val="vi-VN"/>
        </w:rPr>
        <w:t xml:space="preserve"> của </w:t>
      </w:r>
      <w:r w:rsidRPr="00CD5312">
        <w:t>tỉnh Vĩnh Phúc</w:t>
      </w:r>
      <w:r w:rsidRPr="00CD5312">
        <w:rPr>
          <w:lang w:val="vi-VN"/>
        </w:rPr>
        <w:t xml:space="preserve"> ước tính </w:t>
      </w:r>
      <w:r w:rsidRPr="00CD5312">
        <w:rPr>
          <w:lang w:val="pt-BR"/>
        </w:rPr>
        <w:t>1.211,3 nghìn người, tăng 13.729 người, tương đương mức tăng 1,15% so với năm 2022</w:t>
      </w:r>
      <w:r w:rsidRPr="00CD5312">
        <w:t xml:space="preserve">, tăng cao ở khu vực thành thị (tăng 12,24%). So với năm 2022, cơ cấu dân số chuyển dịch theo xu hướng tăng dân số khu vực thành thị, giảm dân số khu vực nông thôn: </w:t>
      </w:r>
      <w:r w:rsidRPr="00CD5312">
        <w:rPr>
          <w:lang w:val="pt-BR"/>
        </w:rPr>
        <w:t>dân số khu vực thành thị năm 202</w:t>
      </w:r>
      <w:r w:rsidR="00B52EF8" w:rsidRPr="00CD5312">
        <w:rPr>
          <w:lang w:val="pt-BR"/>
        </w:rPr>
        <w:t>3</w:t>
      </w:r>
      <w:r w:rsidRPr="00CD5312">
        <w:rPr>
          <w:lang w:val="pt-BR"/>
        </w:rPr>
        <w:t xml:space="preserve"> là 410,9 nghìn người, chiếm 33,93%; dân số khu vực nông thôn 800,4 nghìn người chiếm 66,07% (Tỷ lệ này năm 2022 lần lượt là 30,58% và 69,42%</w:t>
      </w:r>
      <w:r w:rsidRPr="00CD5312">
        <w:t>).</w:t>
      </w:r>
      <w:r w:rsidRPr="00CD5312">
        <w:rPr>
          <w:lang w:val="vi-VN"/>
        </w:rPr>
        <w:t xml:space="preserve"> </w:t>
      </w:r>
      <w:r w:rsidRPr="00CD5312">
        <w:t>Cơ cấu chia theo giới tính không có nhiều biến động so với năm 2022:</w:t>
      </w:r>
      <w:r w:rsidRPr="00CD5312">
        <w:rPr>
          <w:lang w:val="vi-VN"/>
        </w:rPr>
        <w:t xml:space="preserve"> dân số nam</w:t>
      </w:r>
      <w:r w:rsidRPr="00CD5312">
        <w:t xml:space="preserve"> 604,7nghìn</w:t>
      </w:r>
      <w:r w:rsidRPr="00CD5312">
        <w:rPr>
          <w:lang w:val="vi-VN"/>
        </w:rPr>
        <w:t xml:space="preserve"> người, chiếm 49,</w:t>
      </w:r>
      <w:r w:rsidRPr="00CD5312">
        <w:t>92</w:t>
      </w:r>
      <w:r w:rsidRPr="00CD5312">
        <w:rPr>
          <w:lang w:val="vi-VN"/>
        </w:rPr>
        <w:t xml:space="preserve">%; dân số nữ </w:t>
      </w:r>
      <w:r w:rsidRPr="00CD5312">
        <w:t>606,6 nghìn</w:t>
      </w:r>
      <w:r w:rsidRPr="00CD5312">
        <w:rPr>
          <w:lang w:val="vi-VN"/>
        </w:rPr>
        <w:t xml:space="preserve"> người, chiếm 50,</w:t>
      </w:r>
      <w:r w:rsidRPr="00CD5312">
        <w:t>08</w:t>
      </w:r>
      <w:r w:rsidRPr="00CD5312">
        <w:rPr>
          <w:lang w:val="vi-VN"/>
        </w:rPr>
        <w:t>%</w:t>
      </w:r>
      <w:r w:rsidRPr="00CD5312">
        <w:t xml:space="preserve"> (năm 2022 là </w:t>
      </w:r>
      <w:r w:rsidRPr="00CD5312">
        <w:rPr>
          <w:lang w:val="vi-VN"/>
        </w:rPr>
        <w:t>49,</w:t>
      </w:r>
      <w:r w:rsidRPr="00CD5312">
        <w:t>94% và 50,06%).</w:t>
      </w:r>
    </w:p>
    <w:p w14:paraId="43CB8378" w14:textId="6416881D" w:rsidR="00F12FEE" w:rsidRPr="00CD5312" w:rsidRDefault="00FB32BF" w:rsidP="00F12FEE">
      <w:pPr>
        <w:pBdr>
          <w:bottom w:val="none" w:sz="4" w:space="31" w:color="000000"/>
        </w:pBdr>
        <w:spacing w:before="60" w:after="0" w:line="360" w:lineRule="exact"/>
        <w:ind w:firstLine="720"/>
        <w:jc w:val="both"/>
        <w:rPr>
          <w:b/>
          <w:bCs/>
          <w:color w:val="FF0000"/>
        </w:rPr>
      </w:pPr>
      <w:r w:rsidRPr="00CD5312">
        <w:rPr>
          <w:rFonts w:eastAsiaTheme="majorEastAsia" w:cstheme="majorBidi"/>
          <w:bCs/>
          <w:i/>
          <w:iCs/>
          <w:color w:val="000000" w:themeColor="text1"/>
          <w:szCs w:val="32"/>
        </w:rPr>
        <w:lastRenderedPageBreak/>
        <w:t>Lao động việc làm:</w:t>
      </w:r>
      <w:r w:rsidRPr="00CD5312">
        <w:rPr>
          <w:rFonts w:eastAsiaTheme="majorEastAsia" w:cstheme="majorBidi"/>
          <w:bCs/>
          <w:color w:val="000000" w:themeColor="text1"/>
          <w:szCs w:val="32"/>
        </w:rPr>
        <w:t xml:space="preserve"> </w:t>
      </w:r>
      <w:r w:rsidRPr="00CD5312">
        <w:rPr>
          <w:rFonts w:eastAsiaTheme="majorEastAsia" w:cstheme="majorBidi"/>
          <w:bCs/>
          <w:iCs/>
          <w:color w:val="000000" w:themeColor="text1"/>
          <w:szCs w:val="32"/>
          <w:lang w:val="vi-VN"/>
        </w:rPr>
        <w:t xml:space="preserve">Các chính sách giải quyết việc làm tiếp tục được quan tâm thực hiện. </w:t>
      </w:r>
      <w:r w:rsidRPr="00CD5312">
        <w:rPr>
          <w:rFonts w:eastAsiaTheme="majorEastAsia" w:cstheme="majorBidi"/>
          <w:bCs/>
          <w:color w:val="000000" w:themeColor="text1"/>
          <w:szCs w:val="32"/>
          <w:lang w:val="vi-VN"/>
        </w:rPr>
        <w:t xml:space="preserve">UBND tỉnh đã ban hành nhiều văn bản, kế hoạch </w:t>
      </w:r>
      <w:r w:rsidRPr="00CD5312">
        <w:rPr>
          <w:rFonts w:eastAsiaTheme="majorEastAsia" w:cstheme="majorBidi"/>
          <w:bCs/>
          <w:color w:val="000000" w:themeColor="text1"/>
          <w:szCs w:val="32"/>
        </w:rPr>
        <w:t xml:space="preserve">chỉ đạo các cấp, các ngành tập trung </w:t>
      </w:r>
      <w:r w:rsidRPr="00CD5312">
        <w:rPr>
          <w:rFonts w:eastAsiaTheme="majorEastAsia" w:cstheme="majorBidi"/>
          <w:bCs/>
          <w:color w:val="000000" w:themeColor="text1"/>
          <w:szCs w:val="32"/>
          <w:lang w:val="vi-VN"/>
        </w:rPr>
        <w:t>phát triển thị trường lao động, đào tạo nghề nghiệp, giải quyết việc làm, an toàn, vệ sinh lao động</w:t>
      </w:r>
      <w:r w:rsidRPr="00CD5312">
        <w:rPr>
          <w:rFonts w:eastAsiaTheme="majorEastAsia" w:cstheme="majorBidi"/>
          <w:bCs/>
          <w:color w:val="000000" w:themeColor="text1"/>
          <w:szCs w:val="32"/>
        </w:rPr>
        <w:t xml:space="preserve"> và triển khai Nghị quyết của HĐND tỉnh về hỗ trợ giải quyết việc làm… </w:t>
      </w:r>
      <w:r w:rsidRPr="00CD5312">
        <w:rPr>
          <w:rFonts w:eastAsiaTheme="majorEastAsia" w:cstheme="majorBidi"/>
          <w:bCs/>
          <w:iCs/>
          <w:color w:val="000000" w:themeColor="text1"/>
          <w:szCs w:val="32"/>
          <w:lang w:val="vi-VN"/>
        </w:rPr>
        <w:t xml:space="preserve">Hoạt động tư vấn giới thiệu việc làm được triển khai linh hoạt, </w:t>
      </w:r>
      <w:r w:rsidRPr="00CD5312">
        <w:rPr>
          <w:rFonts w:eastAsiaTheme="majorEastAsia" w:cstheme="majorBidi"/>
          <w:bCs/>
          <w:iCs/>
          <w:color w:val="000000" w:themeColor="text1"/>
          <w:szCs w:val="32"/>
        </w:rPr>
        <w:t>ký biên bản hợp tác với 9 tỉnh</w:t>
      </w:r>
      <w:r w:rsidRPr="00CD5312">
        <w:rPr>
          <w:rFonts w:eastAsiaTheme="majorEastAsia" w:cstheme="majorBidi"/>
          <w:bCs/>
          <w:color w:val="000000" w:themeColor="text1"/>
          <w:szCs w:val="32"/>
          <w:vertAlign w:val="superscript"/>
        </w:rPr>
        <w:footnoteReference w:id="10"/>
      </w:r>
      <w:r w:rsidRPr="00CD5312">
        <w:rPr>
          <w:rFonts w:eastAsiaTheme="majorEastAsia" w:cstheme="majorBidi"/>
          <w:bCs/>
          <w:iCs/>
          <w:color w:val="000000" w:themeColor="text1"/>
          <w:szCs w:val="32"/>
        </w:rPr>
        <w:t xml:space="preserve"> </w:t>
      </w:r>
      <w:r w:rsidRPr="00CD5312">
        <w:rPr>
          <w:rFonts w:eastAsiaTheme="majorEastAsia" w:cstheme="majorBidi"/>
          <w:bCs/>
          <w:color w:val="000000" w:themeColor="text1"/>
          <w:szCs w:val="32"/>
        </w:rPr>
        <w:t xml:space="preserve">để khai thác nguồn cung lao động ngoại tỉnh. </w:t>
      </w:r>
      <w:r w:rsidRPr="00CD5312">
        <w:rPr>
          <w:color w:val="000000" w:themeColor="text1"/>
        </w:rPr>
        <w:t xml:space="preserve">Thị trường lao động phục hồi tốt, cân đối cung cầu lao động được bảo đảm. </w:t>
      </w:r>
      <w:r w:rsidR="00FC714A" w:rsidRPr="00CD5312">
        <w:rPr>
          <w:lang w:val="pt-BR"/>
        </w:rPr>
        <w:t xml:space="preserve">Lực lượng lao động từ 15 tuổi trở lên ước tính năm 2023 </w:t>
      </w:r>
      <w:r w:rsidR="00FC714A" w:rsidRPr="00CD5312">
        <w:rPr>
          <w:color w:val="FF0000"/>
          <w:lang w:val="pt-BR"/>
        </w:rPr>
        <w:t>có 60</w:t>
      </w:r>
      <w:r w:rsidR="00291279" w:rsidRPr="00CD5312">
        <w:rPr>
          <w:color w:val="FF0000"/>
          <w:lang w:val="pt-BR"/>
        </w:rPr>
        <w:t>6</w:t>
      </w:r>
      <w:r w:rsidR="00FC714A" w:rsidRPr="00CD5312">
        <w:rPr>
          <w:color w:val="FF0000"/>
          <w:lang w:val="pt-BR"/>
        </w:rPr>
        <w:t xml:space="preserve">,8 nghìn </w:t>
      </w:r>
      <w:r w:rsidR="00FC714A" w:rsidRPr="00CD5312">
        <w:rPr>
          <w:lang w:val="pt-BR"/>
        </w:rPr>
        <w:t xml:space="preserve">người, </w:t>
      </w:r>
      <w:r w:rsidR="00FC714A" w:rsidRPr="00CD5312">
        <w:rPr>
          <w:color w:val="FF0000"/>
          <w:lang w:val="pt-BR"/>
        </w:rPr>
        <w:t>tăng 2,</w:t>
      </w:r>
      <w:r w:rsidR="00291279" w:rsidRPr="00CD5312">
        <w:rPr>
          <w:color w:val="FF0000"/>
          <w:lang w:val="pt-BR"/>
        </w:rPr>
        <w:t>38</w:t>
      </w:r>
      <w:r w:rsidR="00FC714A" w:rsidRPr="00CD5312">
        <w:rPr>
          <w:color w:val="FF0000"/>
          <w:lang w:val="pt-BR"/>
        </w:rPr>
        <w:t>% (1</w:t>
      </w:r>
      <w:r w:rsidR="00291279" w:rsidRPr="00CD5312">
        <w:rPr>
          <w:color w:val="FF0000"/>
          <w:lang w:val="pt-BR"/>
        </w:rPr>
        <w:t>4</w:t>
      </w:r>
      <w:r w:rsidR="00FC714A" w:rsidRPr="00CD5312">
        <w:rPr>
          <w:color w:val="FF0000"/>
          <w:lang w:val="pt-BR"/>
        </w:rPr>
        <w:t>,1 nghìn người) so với năm 2022. Trong đó, lao động từ 15 tuổi trở lên đang làm việc là 597,</w:t>
      </w:r>
      <w:r w:rsidR="0059150B" w:rsidRPr="00CD5312">
        <w:rPr>
          <w:color w:val="FF0000"/>
          <w:lang w:val="pt-BR"/>
        </w:rPr>
        <w:t xml:space="preserve">2 </w:t>
      </w:r>
      <w:r w:rsidR="00FC714A" w:rsidRPr="00CD5312">
        <w:rPr>
          <w:color w:val="FF0000"/>
          <w:lang w:val="pt-BR"/>
        </w:rPr>
        <w:t>nghìn người, tăng 2,2</w:t>
      </w:r>
      <w:r w:rsidR="00291279" w:rsidRPr="00CD5312">
        <w:rPr>
          <w:color w:val="FF0000"/>
          <w:lang w:val="pt-BR"/>
        </w:rPr>
        <w:t>0</w:t>
      </w:r>
      <w:r w:rsidR="00FC714A" w:rsidRPr="00CD5312">
        <w:rPr>
          <w:color w:val="FF0000"/>
          <w:lang w:val="pt-BR"/>
        </w:rPr>
        <w:t>% (1</w:t>
      </w:r>
      <w:r w:rsidR="00291279" w:rsidRPr="00CD5312">
        <w:rPr>
          <w:color w:val="FF0000"/>
          <w:lang w:val="pt-BR"/>
        </w:rPr>
        <w:t>2</w:t>
      </w:r>
      <w:r w:rsidR="00FC714A" w:rsidRPr="00CD5312">
        <w:rPr>
          <w:color w:val="FF0000"/>
          <w:lang w:val="pt-BR"/>
        </w:rPr>
        <w:t>,</w:t>
      </w:r>
      <w:r w:rsidR="00291279" w:rsidRPr="00CD5312">
        <w:rPr>
          <w:color w:val="FF0000"/>
          <w:lang w:val="pt-BR"/>
        </w:rPr>
        <w:t>9</w:t>
      </w:r>
      <w:r w:rsidR="00FC714A" w:rsidRPr="00CD5312">
        <w:rPr>
          <w:color w:val="FF0000"/>
          <w:lang w:val="pt-BR"/>
        </w:rPr>
        <w:t xml:space="preserve"> nghìn người) so với năm trước, chiếm 49,3% dân số </w:t>
      </w:r>
      <w:r w:rsidRPr="00CD5312">
        <w:rPr>
          <w:color w:val="FF0000"/>
          <w:szCs w:val="28"/>
        </w:rPr>
        <w:t>trung bình trên toàn tỉnh</w:t>
      </w:r>
      <w:r w:rsidRPr="00CD5312">
        <w:rPr>
          <w:szCs w:val="28"/>
        </w:rPr>
        <w:t xml:space="preserve">. </w:t>
      </w:r>
      <w:r w:rsidR="00E20ABA" w:rsidRPr="00CD5312">
        <w:rPr>
          <w:szCs w:val="28"/>
        </w:rPr>
        <w:t>N</w:t>
      </w:r>
      <w:r w:rsidRPr="00CD5312">
        <w:rPr>
          <w:rFonts w:cs="Times New Roman"/>
          <w:szCs w:val="28"/>
        </w:rPr>
        <w:t>ăm 2023,</w:t>
      </w:r>
      <w:r w:rsidR="00E20ABA" w:rsidRPr="00CD5312">
        <w:rPr>
          <w:rFonts w:cs="Times New Roman"/>
          <w:szCs w:val="28"/>
        </w:rPr>
        <w:t xml:space="preserve"> toàn tỉnh</w:t>
      </w:r>
      <w:r w:rsidRPr="00CD5312">
        <w:rPr>
          <w:rFonts w:cs="Times New Roman"/>
          <w:szCs w:val="28"/>
        </w:rPr>
        <w:t xml:space="preserve"> giải quyết việc làm cho: 20.735 người vượt 21,97 % kế hoạch</w:t>
      </w:r>
      <w:r w:rsidR="00F12FEE" w:rsidRPr="00CD5312">
        <w:rPr>
          <w:rFonts w:cs="Times New Roman"/>
          <w:szCs w:val="28"/>
        </w:rPr>
        <w:t xml:space="preserve">, </w:t>
      </w:r>
      <w:r w:rsidR="00411B56" w:rsidRPr="00CD5312">
        <w:rPr>
          <w:rFonts w:cs="Times New Roman"/>
          <w:szCs w:val="28"/>
        </w:rPr>
        <w:t>giải quyết việc làm mới trong nước cho 19.705 lao động</w:t>
      </w:r>
      <w:r w:rsidR="00F12FEE" w:rsidRPr="00CD5312">
        <w:rPr>
          <w:rFonts w:cs="Times New Roman"/>
          <w:szCs w:val="28"/>
        </w:rPr>
        <w:t xml:space="preserve"> (trong đó: </w:t>
      </w:r>
      <w:r w:rsidR="00F12FEE" w:rsidRPr="00CD5312">
        <w:rPr>
          <w:rFonts w:cs="Times New Roman"/>
          <w:szCs w:val="28"/>
          <w:lang w:val="nl-NL"/>
        </w:rPr>
        <w:t>l</w:t>
      </w:r>
      <w:r w:rsidR="00F12FEE" w:rsidRPr="00CD5312">
        <w:rPr>
          <w:rFonts w:cs="Times New Roman"/>
          <w:szCs w:val="28"/>
        </w:rPr>
        <w:t xml:space="preserve">ĩnh vực </w:t>
      </w:r>
      <w:r w:rsidR="00F12FEE" w:rsidRPr="00CD5312">
        <w:rPr>
          <w:rFonts w:cs="Times New Roman"/>
          <w:szCs w:val="28"/>
          <w:lang w:val="nl-NL"/>
        </w:rPr>
        <w:t xml:space="preserve">nông, lâm nghiệp, thủy sản: </w:t>
      </w:r>
      <w:r w:rsidR="00F12FEE" w:rsidRPr="00CD5312">
        <w:rPr>
          <w:rFonts w:cs="Times New Roman"/>
          <w:szCs w:val="28"/>
        </w:rPr>
        <w:t xml:space="preserve">3.788 </w:t>
      </w:r>
      <w:r w:rsidR="00F12FEE" w:rsidRPr="00CD5312">
        <w:rPr>
          <w:rFonts w:cs="Times New Roman"/>
          <w:szCs w:val="28"/>
          <w:lang w:val="nl-NL"/>
        </w:rPr>
        <w:t xml:space="preserve">người; công nghiệp, xây dựng: </w:t>
      </w:r>
      <w:r w:rsidR="00F12FEE" w:rsidRPr="00CD5312">
        <w:rPr>
          <w:rFonts w:cs="Times New Roman"/>
          <w:szCs w:val="28"/>
        </w:rPr>
        <w:t xml:space="preserve">9.956 </w:t>
      </w:r>
      <w:r w:rsidR="00F12FEE" w:rsidRPr="00CD5312">
        <w:rPr>
          <w:rFonts w:cs="Times New Roman"/>
          <w:szCs w:val="28"/>
          <w:lang w:val="nl-NL"/>
        </w:rPr>
        <w:t xml:space="preserve">người; thương mại, dịch vụ: </w:t>
      </w:r>
      <w:r w:rsidR="00F12FEE" w:rsidRPr="00CD5312">
        <w:rPr>
          <w:rFonts w:cs="Times New Roman"/>
          <w:szCs w:val="28"/>
        </w:rPr>
        <w:t xml:space="preserve">5.961 </w:t>
      </w:r>
      <w:r w:rsidR="00F12FEE" w:rsidRPr="00CD5312">
        <w:rPr>
          <w:rFonts w:cs="Times New Roman"/>
          <w:szCs w:val="28"/>
          <w:lang w:val="nl-NL"/>
        </w:rPr>
        <w:t>người</w:t>
      </w:r>
      <w:r w:rsidR="00411B56" w:rsidRPr="00CD5312">
        <w:rPr>
          <w:rFonts w:cs="Times New Roman"/>
          <w:szCs w:val="28"/>
        </w:rPr>
        <w:t>),</w:t>
      </w:r>
      <w:r w:rsidR="00F12FEE" w:rsidRPr="00CD5312">
        <w:rPr>
          <w:rFonts w:cs="Times New Roman"/>
          <w:szCs w:val="28"/>
        </w:rPr>
        <w:t xml:space="preserve"> đưa đi làm việc ở nước ngoài theo hợp đồng 1.030 người.</w:t>
      </w:r>
    </w:p>
    <w:p w14:paraId="658E9437" w14:textId="6E32B6FA" w:rsidR="00FB32BF" w:rsidRPr="00CD5312" w:rsidRDefault="00FB32BF" w:rsidP="003C0DA1">
      <w:pPr>
        <w:pBdr>
          <w:bottom w:val="none" w:sz="4" w:space="31" w:color="000000"/>
        </w:pBdr>
        <w:spacing w:before="60" w:after="0" w:line="360" w:lineRule="exact"/>
        <w:ind w:firstLine="720"/>
        <w:jc w:val="both"/>
        <w:rPr>
          <w:b/>
          <w:bCs/>
          <w:color w:val="FF0000"/>
        </w:rPr>
      </w:pPr>
      <w:r w:rsidRPr="00CD5312">
        <w:rPr>
          <w:i/>
          <w:iCs/>
          <w:color w:val="000000" w:themeColor="text1"/>
        </w:rPr>
        <w:t>Công tác giảm nghèo, an sinh xã hội:</w:t>
      </w:r>
      <w:r w:rsidRPr="00CD5312">
        <w:rPr>
          <w:color w:val="000000" w:themeColor="text1"/>
        </w:rPr>
        <w:t xml:space="preserve"> </w:t>
      </w:r>
      <w:r w:rsidRPr="00CD5312">
        <w:rPr>
          <w:color w:val="000000" w:themeColor="text1"/>
          <w:lang w:val="vi-VN"/>
        </w:rPr>
        <w:t>Lĩnh vực giảm nghèo tiếp tục được quan tâm thông qua các chính sách hỗ trợ</w:t>
      </w:r>
      <w:r w:rsidRPr="00CD5312">
        <w:rPr>
          <w:color w:val="000000" w:themeColor="text1"/>
        </w:rPr>
        <w:t xml:space="preserve"> như: hỗ trợ về</w:t>
      </w:r>
      <w:r w:rsidRPr="00CD5312">
        <w:rPr>
          <w:color w:val="000000" w:themeColor="text1"/>
          <w:lang w:val="vi-VN"/>
        </w:rPr>
        <w:t xml:space="preserve"> lãi suất vay vốn, hỗ trợ học nghề, xuất khẩu lao động</w:t>
      </w:r>
      <w:r w:rsidRPr="00CD5312">
        <w:rPr>
          <w:color w:val="000000" w:themeColor="text1"/>
        </w:rPr>
        <w:t xml:space="preserve">, hỗ trợ sử dụng dịch vụ viễn thông, hỗ trợ về nhà ở, cấp thẻ bảo hiểm y tế và sự quan tâm, chăm sóc, thăm hỏi, tặng quà của các tổ chức, cá nhân đối với hộ nghèo, hộ cận nghèo… </w:t>
      </w:r>
      <w:r w:rsidRPr="00CD5312">
        <w:rPr>
          <w:color w:val="000000" w:themeColor="text1"/>
          <w:lang w:val="vi-VN"/>
        </w:rPr>
        <w:t>Toàn tỉnh có 44.085 người đang hưởng trợ cấp xã hội, trong đó trợ cấp xã hội tại cộng đồng là 43.650 người, nuôi dưỡng trong các cơ sở trợ giúp xã hội là 450 người.</w:t>
      </w:r>
      <w:r w:rsidRPr="00CD5312">
        <w:rPr>
          <w:color w:val="000000" w:themeColor="text1"/>
        </w:rPr>
        <w:t xml:space="preserve"> </w:t>
      </w:r>
      <w:r w:rsidR="00C045CB" w:rsidRPr="00CD5312">
        <w:rPr>
          <w:color w:val="000000" w:themeColor="text1"/>
        </w:rPr>
        <w:t>Năm 2023</w:t>
      </w:r>
      <w:r w:rsidRPr="00CD5312">
        <w:rPr>
          <w:color w:val="000000" w:themeColor="text1"/>
        </w:rPr>
        <w:t xml:space="preserve">, Ngân hàng chính sách xã hội tỉnh đã </w:t>
      </w:r>
      <w:r w:rsidRPr="00CD5312">
        <w:rPr>
          <w:color w:val="000000" w:themeColor="text1"/>
          <w:lang w:val="sv-SE"/>
        </w:rPr>
        <w:t xml:space="preserve">thực hiện </w:t>
      </w:r>
      <w:r w:rsidRPr="00CD5312">
        <w:rPr>
          <w:color w:val="000000" w:themeColor="text1"/>
        </w:rPr>
        <w:t xml:space="preserve">cho vay với lãi suất ưu đãi đối với </w:t>
      </w:r>
      <w:r w:rsidRPr="00CD5312">
        <w:rPr>
          <w:color w:val="000000" w:themeColor="text1"/>
          <w:lang w:val="sv-SE"/>
        </w:rPr>
        <w:t xml:space="preserve">221 lượt hộ nghèo, </w:t>
      </w:r>
      <w:r w:rsidRPr="00CD5312">
        <w:rPr>
          <w:color w:val="000000" w:themeColor="text1"/>
        </w:rPr>
        <w:t xml:space="preserve">465 lượt hộ cận nghèo và 223 hộ mới thoát nghèo với doanh số gần 74 tỷ đồng; Bảo hiểm xã hội tỉnh đã cấp </w:t>
      </w:r>
      <w:r w:rsidRPr="00CD5312">
        <w:rPr>
          <w:color w:val="000000" w:themeColor="text1"/>
          <w:lang w:val="vi-VN"/>
        </w:rPr>
        <w:t>29.246 thẻ bảo hiểm y tế cho người nghèo, cận nghèo;</w:t>
      </w:r>
      <w:r w:rsidRPr="00CD5312">
        <w:rPr>
          <w:color w:val="000000" w:themeColor="text1"/>
        </w:rPr>
        <w:t xml:space="preserve"> Các cơ quan chức năng đã thăm hỏi, tặng quà các đối tượng hộ nghèo, bảo trợ xã hội </w:t>
      </w:r>
      <w:r w:rsidRPr="00CD5312">
        <w:rPr>
          <w:color w:val="000000" w:themeColor="text1"/>
          <w:lang w:val="vi-VN"/>
        </w:rPr>
        <w:t xml:space="preserve">nhân dịp Tết Nguyên đán </w:t>
      </w:r>
      <w:r w:rsidRPr="00CD5312">
        <w:rPr>
          <w:color w:val="000000" w:themeColor="text1"/>
        </w:rPr>
        <w:t xml:space="preserve">Quý Mão năm 2023 với kinh phí gần 3,5 tỷ đồng; Mặt trận tổ quốc tỉnh đã phối hợp, triển khai hỗ trợ </w:t>
      </w:r>
      <w:r w:rsidRPr="00CD5312">
        <w:rPr>
          <w:color w:val="000000" w:themeColor="text1"/>
          <w:lang w:val="sv-SE"/>
        </w:rPr>
        <w:t xml:space="preserve">210 hộ nghèo, hộ cận nghèo, hộ gia đình khó khăn có khó khăn về nhà ở được hỗ trợ với tổng kinh phí 9,62 tỷ đồng... </w:t>
      </w:r>
      <w:r w:rsidR="00DB2296" w:rsidRPr="00CD5312">
        <w:t>Với sự vào cuộc mạnh mẽ của</w:t>
      </w:r>
      <w:r w:rsidR="00DB2296" w:rsidRPr="00CD5312">
        <w:rPr>
          <w:szCs w:val="28"/>
          <w:lang w:val="vi-VN"/>
        </w:rPr>
        <w:t xml:space="preserve"> các cấp, các ngành</w:t>
      </w:r>
      <w:r w:rsidR="00DB2296" w:rsidRPr="00CD5312">
        <w:rPr>
          <w:szCs w:val="28"/>
        </w:rPr>
        <w:t xml:space="preserve"> và sự nỗ lực vươn lên của các hộ nên ước đến cuối năm </w:t>
      </w:r>
      <w:r w:rsidR="00DB2296" w:rsidRPr="00CD5312">
        <w:t>2023 tỷ lệ hộ nghèo</w:t>
      </w:r>
      <w:r w:rsidR="006D2115" w:rsidRPr="00CD5312">
        <w:t xml:space="preserve"> theo chuẩn nghèo đa chiều</w:t>
      </w:r>
      <w:r w:rsidR="00DB2296" w:rsidRPr="00CD5312">
        <w:t xml:space="preserve"> giảm còn 0,</w:t>
      </w:r>
      <w:r w:rsidR="006D2115" w:rsidRPr="00CD5312">
        <w:t>61</w:t>
      </w:r>
      <w:r w:rsidR="00DB2296" w:rsidRPr="00CD5312">
        <w:t>%</w:t>
      </w:r>
      <w:r w:rsidR="006D2115" w:rsidRPr="00CD5312">
        <w:t xml:space="preserve"> </w:t>
      </w:r>
      <w:r w:rsidR="00DB2296" w:rsidRPr="00CD5312">
        <w:t>và tỷ lệ hộ cận nghèo còn 1,</w:t>
      </w:r>
      <w:r w:rsidR="006D2115" w:rsidRPr="00CD5312">
        <w:t>3</w:t>
      </w:r>
      <w:r w:rsidR="00DB2296" w:rsidRPr="00CD5312">
        <w:t>8%</w:t>
      </w:r>
      <w:r w:rsidR="00547874" w:rsidRPr="00CD5312">
        <w:t>.</w:t>
      </w:r>
    </w:p>
    <w:p w14:paraId="4DFCB1B2" w14:textId="38950E98" w:rsidR="00BE4A3D" w:rsidRPr="00CD5312" w:rsidRDefault="00FB32BF" w:rsidP="00BE4A3D">
      <w:pPr>
        <w:pBdr>
          <w:bottom w:val="none" w:sz="4" w:space="31" w:color="000000"/>
        </w:pBdr>
        <w:spacing w:before="60" w:after="0" w:line="360" w:lineRule="exact"/>
        <w:ind w:firstLine="720"/>
        <w:jc w:val="both"/>
        <w:rPr>
          <w:szCs w:val="28"/>
          <w:lang w:val="vi-VN"/>
        </w:rPr>
      </w:pPr>
      <w:r w:rsidRPr="00CD5312">
        <w:rPr>
          <w:i/>
          <w:iCs/>
          <w:szCs w:val="28"/>
        </w:rPr>
        <w:t>Công tác bảo vệ và chăm sóc trẻ em</w:t>
      </w:r>
      <w:r w:rsidRPr="00CD5312">
        <w:rPr>
          <w:szCs w:val="28"/>
        </w:rPr>
        <w:t xml:space="preserve"> được các cấp, các ngành, các tổ chức và cá nhân quan tâm. Tháng hành động trẻ em được phát động và triển khai hiệu quả. </w:t>
      </w:r>
      <w:r w:rsidRPr="00CD5312">
        <w:rPr>
          <w:szCs w:val="28"/>
          <w:lang w:val="vi-VN"/>
        </w:rPr>
        <w:t xml:space="preserve">200 trẻ em có hoàn cảnh </w:t>
      </w:r>
      <w:r w:rsidRPr="00CD5312">
        <w:rPr>
          <w:rFonts w:hint="eastAsia"/>
          <w:szCs w:val="28"/>
          <w:lang w:val="vi-VN"/>
        </w:rPr>
        <w:t>đ</w:t>
      </w:r>
      <w:r w:rsidRPr="00CD5312">
        <w:rPr>
          <w:szCs w:val="28"/>
          <w:lang w:val="vi-VN"/>
        </w:rPr>
        <w:t>ặc biệt, khó kh</w:t>
      </w:r>
      <w:r w:rsidRPr="00CD5312">
        <w:rPr>
          <w:rFonts w:hint="eastAsia"/>
          <w:szCs w:val="28"/>
          <w:lang w:val="vi-VN"/>
        </w:rPr>
        <w:t>ă</w:t>
      </w:r>
      <w:r w:rsidRPr="00CD5312">
        <w:rPr>
          <w:szCs w:val="28"/>
          <w:lang w:val="vi-VN"/>
        </w:rPr>
        <w:t>n</w:t>
      </w:r>
      <w:r w:rsidRPr="00CD5312">
        <w:rPr>
          <w:szCs w:val="28"/>
        </w:rPr>
        <w:t xml:space="preserve"> đã được h</w:t>
      </w:r>
      <w:r w:rsidRPr="00CD5312">
        <w:rPr>
          <w:szCs w:val="28"/>
          <w:lang w:val="vi-VN"/>
        </w:rPr>
        <w:t xml:space="preserve">ỗ trợ </w:t>
      </w:r>
      <w:r w:rsidRPr="00CD5312">
        <w:rPr>
          <w:rFonts w:hint="eastAsia"/>
          <w:szCs w:val="28"/>
          <w:lang w:val="vi-VN"/>
        </w:rPr>
        <w:t>đ</w:t>
      </w:r>
      <w:r w:rsidRPr="00CD5312">
        <w:rPr>
          <w:szCs w:val="28"/>
          <w:lang w:val="vi-VN"/>
        </w:rPr>
        <w:t>ồ dùng học tập</w:t>
      </w:r>
      <w:r w:rsidRPr="00CD5312">
        <w:rPr>
          <w:szCs w:val="28"/>
        </w:rPr>
        <w:t xml:space="preserve">. </w:t>
      </w:r>
      <w:r w:rsidRPr="00CD5312">
        <w:rPr>
          <w:szCs w:val="28"/>
          <w:lang w:val="vi-VN"/>
        </w:rPr>
        <w:t xml:space="preserve">Quỹ Bảo trợ trẻ em </w:t>
      </w:r>
      <w:r w:rsidRPr="00CD5312">
        <w:rPr>
          <w:rFonts w:hint="eastAsia"/>
          <w:szCs w:val="28"/>
          <w:lang w:val="vi-VN"/>
        </w:rPr>
        <w:t>đã</w:t>
      </w:r>
      <w:r w:rsidRPr="00CD5312">
        <w:rPr>
          <w:szCs w:val="28"/>
          <w:lang w:val="vi-VN"/>
        </w:rPr>
        <w:t xml:space="preserve"> </w:t>
      </w:r>
      <w:r w:rsidRPr="00CD5312">
        <w:rPr>
          <w:szCs w:val="28"/>
        </w:rPr>
        <w:t xml:space="preserve">vận </w:t>
      </w:r>
      <w:r w:rsidRPr="00CD5312">
        <w:rPr>
          <w:rFonts w:hint="eastAsia"/>
          <w:szCs w:val="28"/>
          <w:lang w:val="vi-VN"/>
        </w:rPr>
        <w:t>đ</w:t>
      </w:r>
      <w:r w:rsidRPr="00CD5312">
        <w:rPr>
          <w:szCs w:val="28"/>
          <w:lang w:val="vi-VN"/>
        </w:rPr>
        <w:t xml:space="preserve">ộng từ các tổ chức, doanh nghiệp, nhà hảo tâm ủng hộ </w:t>
      </w:r>
      <w:r w:rsidRPr="00CD5312">
        <w:rPr>
          <w:rFonts w:hint="eastAsia"/>
          <w:szCs w:val="28"/>
          <w:lang w:val="vi-VN"/>
        </w:rPr>
        <w:t>đư</w:t>
      </w:r>
      <w:r w:rsidRPr="00CD5312">
        <w:rPr>
          <w:szCs w:val="28"/>
          <w:lang w:val="vi-VN"/>
        </w:rPr>
        <w:t xml:space="preserve">ợc 2,8 tỷ </w:t>
      </w:r>
      <w:r w:rsidRPr="00CD5312">
        <w:rPr>
          <w:rFonts w:hint="eastAsia"/>
          <w:szCs w:val="28"/>
          <w:lang w:val="vi-VN"/>
        </w:rPr>
        <w:t>đ</w:t>
      </w:r>
      <w:r w:rsidRPr="00CD5312">
        <w:rPr>
          <w:szCs w:val="28"/>
          <w:lang w:val="vi-VN"/>
        </w:rPr>
        <w:t xml:space="preserve">ồng (bằng tiền và hiện vật) </w:t>
      </w:r>
      <w:r w:rsidRPr="00CD5312">
        <w:rPr>
          <w:rFonts w:hint="eastAsia"/>
          <w:szCs w:val="28"/>
          <w:lang w:val="vi-VN"/>
        </w:rPr>
        <w:t>đ</w:t>
      </w:r>
      <w:r w:rsidRPr="00CD5312">
        <w:rPr>
          <w:szCs w:val="28"/>
          <w:lang w:val="vi-VN"/>
        </w:rPr>
        <w:t xml:space="preserve">ể hỗ trợ cho trẻ em có hoàn cảnh </w:t>
      </w:r>
      <w:r w:rsidRPr="00CD5312">
        <w:rPr>
          <w:rFonts w:hint="eastAsia"/>
          <w:szCs w:val="28"/>
          <w:lang w:val="vi-VN"/>
        </w:rPr>
        <w:t>đ</w:t>
      </w:r>
      <w:r w:rsidRPr="00CD5312">
        <w:rPr>
          <w:szCs w:val="28"/>
          <w:lang w:val="vi-VN"/>
        </w:rPr>
        <w:t xml:space="preserve">ặc </w:t>
      </w:r>
      <w:r w:rsidRPr="00CD5312">
        <w:rPr>
          <w:szCs w:val="28"/>
          <w:lang w:val="vi-VN"/>
        </w:rPr>
        <w:lastRenderedPageBreak/>
        <w:t>biệt khó kh</w:t>
      </w:r>
      <w:r w:rsidRPr="00CD5312">
        <w:rPr>
          <w:rFonts w:hint="eastAsia"/>
          <w:szCs w:val="28"/>
          <w:lang w:val="vi-VN"/>
        </w:rPr>
        <w:t>ă</w:t>
      </w:r>
      <w:r w:rsidRPr="00CD5312">
        <w:rPr>
          <w:szCs w:val="28"/>
          <w:lang w:val="vi-VN"/>
        </w:rPr>
        <w:t>n</w:t>
      </w:r>
      <w:r w:rsidRPr="00CD5312">
        <w:rPr>
          <w:szCs w:val="28"/>
        </w:rPr>
        <w:t xml:space="preserve">. </w:t>
      </w:r>
      <w:r w:rsidRPr="00CD5312">
        <w:rPr>
          <w:szCs w:val="28"/>
          <w:lang w:val="vi-VN"/>
        </w:rPr>
        <w:t xml:space="preserve">Tổ chức thành công Diễn </w:t>
      </w:r>
      <w:r w:rsidRPr="00CD5312">
        <w:rPr>
          <w:rFonts w:hint="eastAsia"/>
          <w:szCs w:val="28"/>
          <w:lang w:val="vi-VN"/>
        </w:rPr>
        <w:t>đà</w:t>
      </w:r>
      <w:r w:rsidRPr="00CD5312">
        <w:rPr>
          <w:szCs w:val="28"/>
          <w:lang w:val="vi-VN"/>
        </w:rPr>
        <w:t>n trẻ em cấp tỉnh n</w:t>
      </w:r>
      <w:r w:rsidRPr="00CD5312">
        <w:rPr>
          <w:rFonts w:hint="eastAsia"/>
          <w:szCs w:val="28"/>
          <w:lang w:val="vi-VN"/>
        </w:rPr>
        <w:t>ă</w:t>
      </w:r>
      <w:r w:rsidRPr="00CD5312">
        <w:rPr>
          <w:szCs w:val="28"/>
          <w:lang w:val="vi-VN"/>
        </w:rPr>
        <w:t xml:space="preserve">m 2023 </w:t>
      </w:r>
      <w:r w:rsidRPr="00CD5312">
        <w:rPr>
          <w:szCs w:val="28"/>
        </w:rPr>
        <w:t>và triển khai</w:t>
      </w:r>
      <w:r w:rsidRPr="00CD5312">
        <w:rPr>
          <w:szCs w:val="28"/>
          <w:lang w:val="vi-VN"/>
        </w:rPr>
        <w:t xml:space="preserve"> cập nhật dữ liệu về trẻ em vào hệ thống phần mềm quản lý </w:t>
      </w:r>
      <w:r w:rsidRPr="00CD5312">
        <w:rPr>
          <w:szCs w:val="28"/>
        </w:rPr>
        <w:t>trẻ em</w:t>
      </w:r>
      <w:r w:rsidRPr="00CD5312">
        <w:rPr>
          <w:szCs w:val="28"/>
          <w:lang w:val="vi-VN"/>
        </w:rPr>
        <w:t xml:space="preserve"> quốc gia.</w:t>
      </w:r>
      <w:r w:rsidRPr="00CD5312">
        <w:rPr>
          <w:szCs w:val="28"/>
        </w:rPr>
        <w:t xml:space="preserve"> </w:t>
      </w:r>
    </w:p>
    <w:p w14:paraId="01CBBE11" w14:textId="77777777" w:rsidR="00FB32BF" w:rsidRPr="00CD5312" w:rsidRDefault="00FB32BF" w:rsidP="003C0DA1">
      <w:pPr>
        <w:pBdr>
          <w:bottom w:val="none" w:sz="4" w:space="31" w:color="000000"/>
        </w:pBdr>
        <w:spacing w:before="60" w:after="0" w:line="360" w:lineRule="exact"/>
        <w:ind w:firstLine="720"/>
        <w:jc w:val="both"/>
        <w:rPr>
          <w:b/>
          <w:bCs/>
          <w:color w:val="FF0000"/>
        </w:rPr>
      </w:pPr>
      <w:r w:rsidRPr="00CD5312">
        <w:rPr>
          <w:i/>
          <w:iCs/>
          <w:color w:val="000000" w:themeColor="text1"/>
          <w:lang w:val="nl-NL"/>
        </w:rPr>
        <w:t>Thực hiện chính sách ưu đãi người có công:</w:t>
      </w:r>
      <w:r w:rsidRPr="00CD5312">
        <w:rPr>
          <w:rFonts w:eastAsia="Times New Roman" w:cs="Times New Roman"/>
          <w:color w:val="000000" w:themeColor="text1"/>
          <w:szCs w:val="28"/>
          <w:lang w:val="vi-VN" w:eastAsia="vi-VN"/>
        </w:rPr>
        <w:t xml:space="preserve"> </w:t>
      </w:r>
      <w:r w:rsidRPr="00CD5312">
        <w:rPr>
          <w:color w:val="000000" w:themeColor="text1"/>
          <w:lang w:val="vi-VN"/>
        </w:rPr>
        <w:t>Thực hiện tốt việc giải quyết chế độ chính sách đối với người có công và thân nhân người có công theo đúng quy trình về thủ tục hành chính, hồ sơ được giải quyết trước hạn và đúng hạn, không có hồ sơ chậm muộn; trong kỳ đã giải quyết 4.013/4.013 hồ sơ.</w:t>
      </w:r>
      <w:r w:rsidRPr="00CD5312">
        <w:rPr>
          <w:b/>
          <w:color w:val="000000" w:themeColor="text1"/>
        </w:rPr>
        <w:t xml:space="preserve"> </w:t>
      </w:r>
      <w:r w:rsidRPr="00CD5312">
        <w:rPr>
          <w:color w:val="000000" w:themeColor="text1"/>
          <w:lang w:val="vi-VN"/>
        </w:rPr>
        <w:t xml:space="preserve">Hiện nay, tổng số đối tượng người có công với cách mạng và đối tượng khác trên địa bàn tỉnh là 183.607 người, số người đang hưởng trợ cấp hàng tháng là 17.549 người. Trong đó: Đối tượng người có công với các mạng theo Pháp lệnh Ưu đãi người có công với cách mạng 127.874 người, số người đang hưởng trợ cấp hàng tháng là 17.300 người; </w:t>
      </w:r>
      <w:r w:rsidRPr="00CD5312">
        <w:rPr>
          <w:color w:val="000000" w:themeColor="text1"/>
        </w:rPr>
        <w:t>đ</w:t>
      </w:r>
      <w:r w:rsidRPr="00CD5312">
        <w:rPr>
          <w:color w:val="000000" w:themeColor="text1"/>
          <w:lang w:val="vi-VN"/>
        </w:rPr>
        <w:t>ối tượng khác do ngành theo dõi thực hiện chế độ chính sách 55.733 người, hưởng trợ cấp hàng tháng là 249 người.</w:t>
      </w:r>
      <w:r w:rsidRPr="00CD5312">
        <w:rPr>
          <w:b/>
          <w:color w:val="000000" w:themeColor="text1"/>
        </w:rPr>
        <w:t xml:space="preserve"> </w:t>
      </w:r>
      <w:r w:rsidRPr="00CD5312">
        <w:rPr>
          <w:color w:val="000000" w:themeColor="text1"/>
        </w:rPr>
        <w:t>Đ</w:t>
      </w:r>
      <w:r w:rsidRPr="00CD5312">
        <w:rPr>
          <w:color w:val="000000" w:themeColor="text1"/>
          <w:lang w:val="vi-VN"/>
        </w:rPr>
        <w:t xml:space="preserve">ã trao tặng tổng số quà tặng thăm hỏi trong dịp 27/7 là hơn 21,436 tỷ đồng được trao cho 51.965 lượt đối tượng. Trong đó: Quà của Chủ tịch nước là 23.271 xuất với số tiền là 7.089,9 triệu đồng; </w:t>
      </w:r>
      <w:r w:rsidRPr="00CD5312">
        <w:rPr>
          <w:color w:val="000000" w:themeColor="text1"/>
        </w:rPr>
        <w:t>q</w:t>
      </w:r>
      <w:r w:rsidRPr="00CD5312">
        <w:rPr>
          <w:color w:val="000000" w:themeColor="text1"/>
          <w:lang w:val="vi-VN"/>
        </w:rPr>
        <w:t>uà của tỉnh là 28.694 xuất với số tiền là 14.347 triệu đồng; còn trong dịp Tết Nguyên đán Quý Mão giá trị các phần quà trao tặng 71.555 xuất quà đến các đối tượng với số tiền là 38.268,6 triệu đồng.</w:t>
      </w:r>
    </w:p>
    <w:p w14:paraId="00473805" w14:textId="77777777" w:rsidR="00FB32BF" w:rsidRPr="00CD5312" w:rsidRDefault="00FB32BF" w:rsidP="003C0DA1">
      <w:pPr>
        <w:pBdr>
          <w:bottom w:val="none" w:sz="4" w:space="31" w:color="000000"/>
        </w:pBdr>
        <w:spacing w:before="60" w:after="0" w:line="360" w:lineRule="exact"/>
        <w:ind w:firstLine="720"/>
        <w:jc w:val="both"/>
        <w:rPr>
          <w:b/>
          <w:bCs/>
          <w:color w:val="FF0000"/>
        </w:rPr>
      </w:pPr>
      <w:r w:rsidRPr="00CD5312">
        <w:rPr>
          <w:b/>
          <w:bCs/>
          <w:color w:val="000000" w:themeColor="text1"/>
        </w:rPr>
        <w:t>2. Giáo dục, đào tạo</w:t>
      </w:r>
    </w:p>
    <w:p w14:paraId="473CC0E1" w14:textId="77777777" w:rsidR="00FB32BF" w:rsidRPr="00CD5312" w:rsidRDefault="00FB32BF" w:rsidP="003C0DA1">
      <w:pPr>
        <w:pBdr>
          <w:bottom w:val="none" w:sz="4" w:space="31" w:color="000000"/>
        </w:pBdr>
        <w:spacing w:before="60" w:after="0" w:line="360" w:lineRule="exact"/>
        <w:ind w:firstLine="720"/>
        <w:jc w:val="both"/>
        <w:rPr>
          <w:b/>
          <w:bCs/>
          <w:color w:val="FF0000"/>
        </w:rPr>
      </w:pPr>
      <w:r w:rsidRPr="00CD5312">
        <w:rPr>
          <w:szCs w:val="28"/>
          <w:shd w:val="clear" w:color="auto" w:fill="FFFFFF"/>
        </w:rPr>
        <w:t xml:space="preserve">Chất lượng giáo dục đại trà tiếp tục được nâng lên. </w:t>
      </w:r>
      <w:r w:rsidRPr="00CD5312">
        <w:rPr>
          <w:szCs w:val="28"/>
          <w:shd w:val="clear" w:color="auto" w:fill="FFFFFF"/>
          <w:lang w:val="vi-VN"/>
        </w:rPr>
        <w:t xml:space="preserve">Một số cơ sở giáo dục mầm non </w:t>
      </w:r>
      <w:r w:rsidRPr="00CD5312">
        <w:rPr>
          <w:szCs w:val="28"/>
          <w:shd w:val="clear" w:color="auto" w:fill="FFFFFF"/>
        </w:rPr>
        <w:t xml:space="preserve">tư thục, trường mầm non đạt chuẩn mức độ 2 </w:t>
      </w:r>
      <w:r w:rsidRPr="00CD5312">
        <w:rPr>
          <w:szCs w:val="28"/>
          <w:shd w:val="clear" w:color="auto" w:fill="FFFFFF"/>
          <w:lang w:val="vi-VN"/>
        </w:rPr>
        <w:t>đã áp dụng linh hoạt phương pháp giáo dục Montessori, steam vào quá trình giáo dục trẻ</w:t>
      </w:r>
      <w:r w:rsidRPr="00CD5312">
        <w:rPr>
          <w:szCs w:val="28"/>
          <w:shd w:val="clear" w:color="auto" w:fill="FFFFFF"/>
        </w:rPr>
        <w:t xml:space="preserve">, toàn tỉnh có </w:t>
      </w:r>
      <w:r w:rsidRPr="00CD5312">
        <w:rPr>
          <w:szCs w:val="28"/>
          <w:shd w:val="clear" w:color="auto" w:fill="FFFFFF"/>
          <w:lang w:val="vi-VN"/>
        </w:rPr>
        <w:t xml:space="preserve">129 trường </w:t>
      </w:r>
      <w:r w:rsidRPr="00CD5312">
        <w:rPr>
          <w:szCs w:val="28"/>
          <w:shd w:val="clear" w:color="auto" w:fill="FFFFFF"/>
        </w:rPr>
        <w:t xml:space="preserve">mầm non </w:t>
      </w:r>
      <w:r w:rsidRPr="00CD5312">
        <w:rPr>
          <w:szCs w:val="28"/>
          <w:shd w:val="clear" w:color="auto" w:fill="FFFFFF"/>
          <w:lang w:val="vi-VN"/>
        </w:rPr>
        <w:t xml:space="preserve">và 21 cơ sở độc lập đủ điều kiện về phòng học, giáo viên và chương trình, tài liệu </w:t>
      </w:r>
      <w:r w:rsidRPr="00CD5312">
        <w:rPr>
          <w:szCs w:val="28"/>
          <w:shd w:val="clear" w:color="auto" w:fill="FFFFFF"/>
        </w:rPr>
        <w:t>đã</w:t>
      </w:r>
      <w:r w:rsidRPr="00CD5312">
        <w:rPr>
          <w:szCs w:val="28"/>
          <w:shd w:val="clear" w:color="auto" w:fill="FFFFFF"/>
          <w:lang w:val="vi-VN"/>
        </w:rPr>
        <w:t xml:space="preserve"> tổ chức cho trẻ làm quen với tiếng Anh.</w:t>
      </w:r>
      <w:r w:rsidRPr="00CD5312">
        <w:rPr>
          <w:szCs w:val="28"/>
          <w:shd w:val="clear" w:color="auto" w:fill="FFFFFF"/>
        </w:rPr>
        <w:t xml:space="preserve"> </w:t>
      </w:r>
      <w:r w:rsidRPr="00CD5312">
        <w:rPr>
          <w:szCs w:val="28"/>
          <w:shd w:val="clear" w:color="auto" w:fill="FFFFFF"/>
          <w:lang w:val="vi-VN"/>
        </w:rPr>
        <w:t xml:space="preserve">Chất lượng giáo </w:t>
      </w:r>
      <w:r w:rsidRPr="00CD5312">
        <w:rPr>
          <w:spacing w:val="-6"/>
          <w:szCs w:val="28"/>
          <w:shd w:val="clear" w:color="auto" w:fill="FFFFFF"/>
          <w:lang w:val="vi-VN"/>
        </w:rPr>
        <w:t xml:space="preserve">dục </w:t>
      </w:r>
      <w:r w:rsidRPr="00CD5312">
        <w:rPr>
          <w:spacing w:val="-6"/>
          <w:szCs w:val="28"/>
          <w:shd w:val="clear" w:color="auto" w:fill="FFFFFF"/>
        </w:rPr>
        <w:t xml:space="preserve">phổ thông </w:t>
      </w:r>
      <w:r w:rsidRPr="00CD5312">
        <w:rPr>
          <w:spacing w:val="-6"/>
          <w:szCs w:val="28"/>
          <w:shd w:val="clear" w:color="auto" w:fill="FFFFFF"/>
          <w:lang w:val="vi-VN"/>
        </w:rPr>
        <w:t>có nhiều chuyển biến tích cực</w:t>
      </w:r>
      <w:r w:rsidRPr="00CD5312">
        <w:rPr>
          <w:color w:val="000000" w:themeColor="text1"/>
          <w:spacing w:val="-6"/>
          <w:szCs w:val="28"/>
          <w:shd w:val="clear" w:color="auto" w:fill="FFFFFF"/>
          <w:lang w:val="vi-VN"/>
        </w:rPr>
        <w:t xml:space="preserve">, </w:t>
      </w:r>
      <w:r w:rsidRPr="00CD5312">
        <w:rPr>
          <w:color w:val="000000" w:themeColor="text1"/>
          <w:spacing w:val="-6"/>
        </w:rPr>
        <w:t>Kết quả kỳ thi tốt nghiệp THPT năm 2023, Vĩnh Phúc đứng đầu cả nước về điểm trung bình tất cả môn thi tốt nghiệp THPT với 7,219 điểm, tăng một bậc so với năm 2022; đứng thứ 5 cả nước về số điểm 10.</w:t>
      </w:r>
    </w:p>
    <w:p w14:paraId="00C056E5" w14:textId="4B15CA60" w:rsidR="00FB32BF" w:rsidRPr="00CD5312" w:rsidRDefault="00FB32BF" w:rsidP="003C0DA1">
      <w:pPr>
        <w:pBdr>
          <w:bottom w:val="none" w:sz="4" w:space="31" w:color="000000"/>
        </w:pBdr>
        <w:spacing w:before="60" w:after="0" w:line="360" w:lineRule="exact"/>
        <w:ind w:firstLine="720"/>
        <w:jc w:val="both"/>
        <w:rPr>
          <w:b/>
          <w:bCs/>
          <w:color w:val="FF0000"/>
        </w:rPr>
      </w:pPr>
      <w:r w:rsidRPr="00CD5312">
        <w:rPr>
          <w:szCs w:val="28"/>
          <w:shd w:val="clear" w:color="auto" w:fill="FFFFFF"/>
          <w:lang w:val="vi-VN"/>
        </w:rPr>
        <w:t>Chất l</w:t>
      </w:r>
      <w:r w:rsidRPr="00CD5312">
        <w:rPr>
          <w:rFonts w:hint="eastAsia"/>
          <w:szCs w:val="28"/>
          <w:shd w:val="clear" w:color="auto" w:fill="FFFFFF"/>
          <w:lang w:val="vi-VN"/>
        </w:rPr>
        <w:t>ư</w:t>
      </w:r>
      <w:r w:rsidRPr="00CD5312">
        <w:rPr>
          <w:szCs w:val="28"/>
          <w:shd w:val="clear" w:color="auto" w:fill="FFFFFF"/>
          <w:lang w:val="vi-VN"/>
        </w:rPr>
        <w:t>ợng giáo dục mũi nhọn</w:t>
      </w:r>
      <w:r w:rsidRPr="00CD5312">
        <w:rPr>
          <w:szCs w:val="28"/>
          <w:shd w:val="clear" w:color="auto" w:fill="FFFFFF"/>
        </w:rPr>
        <w:t xml:space="preserve"> của tỉnh tiếp tục </w:t>
      </w:r>
      <w:r w:rsidRPr="00CD5312">
        <w:rPr>
          <w:rFonts w:hint="eastAsia"/>
          <w:szCs w:val="28"/>
          <w:shd w:val="clear" w:color="auto" w:fill="FFFFFF"/>
          <w:lang w:val="vi-VN"/>
        </w:rPr>
        <w:t>đ</w:t>
      </w:r>
      <w:r w:rsidRPr="00CD5312">
        <w:rPr>
          <w:szCs w:val="28"/>
          <w:shd w:val="clear" w:color="auto" w:fill="FFFFFF"/>
          <w:lang w:val="vi-VN"/>
        </w:rPr>
        <w:t xml:space="preserve">ạt </w:t>
      </w:r>
      <w:r w:rsidRPr="00CD5312">
        <w:rPr>
          <w:rFonts w:hint="eastAsia"/>
          <w:szCs w:val="28"/>
          <w:shd w:val="clear" w:color="auto" w:fill="FFFFFF"/>
          <w:lang w:val="vi-VN"/>
        </w:rPr>
        <w:t>đư</w:t>
      </w:r>
      <w:r w:rsidRPr="00CD5312">
        <w:rPr>
          <w:szCs w:val="28"/>
          <w:shd w:val="clear" w:color="auto" w:fill="FFFFFF"/>
          <w:lang w:val="vi-VN"/>
        </w:rPr>
        <w:t>ợc ở mức cao, mở rộng ở nhiều</w:t>
      </w:r>
      <w:r w:rsidRPr="00CD5312">
        <w:rPr>
          <w:szCs w:val="28"/>
          <w:shd w:val="clear" w:color="auto" w:fill="FFFFFF"/>
        </w:rPr>
        <w:t xml:space="preserve"> </w:t>
      </w:r>
      <w:r w:rsidRPr="00CD5312">
        <w:rPr>
          <w:rFonts w:hint="eastAsia"/>
          <w:szCs w:val="28"/>
          <w:shd w:val="clear" w:color="auto" w:fill="FFFFFF"/>
          <w:lang w:val="vi-VN"/>
        </w:rPr>
        <w:t>đ</w:t>
      </w:r>
      <w:r w:rsidRPr="00CD5312">
        <w:rPr>
          <w:szCs w:val="28"/>
          <w:shd w:val="clear" w:color="auto" w:fill="FFFFFF"/>
          <w:lang w:val="vi-VN"/>
        </w:rPr>
        <w:t>ối t</w:t>
      </w:r>
      <w:r w:rsidRPr="00CD5312">
        <w:rPr>
          <w:rFonts w:hint="eastAsia"/>
          <w:szCs w:val="28"/>
          <w:shd w:val="clear" w:color="auto" w:fill="FFFFFF"/>
          <w:lang w:val="vi-VN"/>
        </w:rPr>
        <w:t>ư</w:t>
      </w:r>
      <w:r w:rsidRPr="00CD5312">
        <w:rPr>
          <w:szCs w:val="28"/>
          <w:shd w:val="clear" w:color="auto" w:fill="FFFFFF"/>
          <w:lang w:val="vi-VN"/>
        </w:rPr>
        <w:t xml:space="preserve">ợng học sinh, nhiều hoạt </w:t>
      </w:r>
      <w:r w:rsidRPr="00CD5312">
        <w:rPr>
          <w:rFonts w:hint="eastAsia"/>
          <w:szCs w:val="28"/>
          <w:shd w:val="clear" w:color="auto" w:fill="FFFFFF"/>
          <w:lang w:val="vi-VN"/>
        </w:rPr>
        <w:t>đ</w:t>
      </w:r>
      <w:r w:rsidRPr="00CD5312">
        <w:rPr>
          <w:szCs w:val="28"/>
          <w:shd w:val="clear" w:color="auto" w:fill="FFFFFF"/>
          <w:lang w:val="vi-VN"/>
        </w:rPr>
        <w:t>ộng giáo dục và có những thành tích xuất sắc</w:t>
      </w:r>
      <w:r w:rsidR="002B09BB" w:rsidRPr="00CD5312">
        <w:rPr>
          <w:szCs w:val="28"/>
          <w:shd w:val="clear" w:color="auto" w:fill="FFFFFF"/>
        </w:rPr>
        <w:t>,</w:t>
      </w:r>
      <w:r w:rsidRPr="00CD5312">
        <w:rPr>
          <w:szCs w:val="28"/>
          <w:shd w:val="clear" w:color="auto" w:fill="FFFFFF"/>
          <w:lang w:val="vi-VN"/>
        </w:rPr>
        <w:t xml:space="preserve"> nổi</w:t>
      </w:r>
      <w:r w:rsidRPr="00CD5312">
        <w:rPr>
          <w:szCs w:val="28"/>
          <w:shd w:val="clear" w:color="auto" w:fill="FFFFFF"/>
        </w:rPr>
        <w:t xml:space="preserve"> </w:t>
      </w:r>
      <w:r w:rsidRPr="00CD5312">
        <w:rPr>
          <w:szCs w:val="28"/>
          <w:shd w:val="clear" w:color="auto" w:fill="FFFFFF"/>
          <w:lang w:val="vi-VN"/>
        </w:rPr>
        <w:t xml:space="preserve">bật </w:t>
      </w:r>
      <w:r w:rsidR="002B09BB" w:rsidRPr="00CD5312">
        <w:rPr>
          <w:szCs w:val="28"/>
          <w:shd w:val="clear" w:color="auto" w:fill="FFFFFF"/>
        </w:rPr>
        <w:t xml:space="preserve">trong năm 2023, </w:t>
      </w:r>
      <w:r w:rsidRPr="00CD5312">
        <w:rPr>
          <w:szCs w:val="28"/>
          <w:shd w:val="clear" w:color="auto" w:fill="FFFFFF"/>
        </w:rPr>
        <w:t xml:space="preserve">tỉnh có 92 học sinh vào đội tuyển dự thi học sinh giỏi quốc gia, trong đó có </w:t>
      </w:r>
      <w:r w:rsidRPr="00CD5312">
        <w:rPr>
          <w:szCs w:val="28"/>
          <w:shd w:val="clear" w:color="auto" w:fill="FFFFFF"/>
          <w:lang w:val="vi-VN"/>
        </w:rPr>
        <w:t xml:space="preserve">79 </w:t>
      </w:r>
      <w:r w:rsidRPr="00CD5312">
        <w:rPr>
          <w:szCs w:val="28"/>
          <w:shd w:val="clear" w:color="auto" w:fill="FFFFFF"/>
        </w:rPr>
        <w:t xml:space="preserve">em </w:t>
      </w:r>
      <w:r w:rsidRPr="00CD5312">
        <w:rPr>
          <w:rFonts w:hint="eastAsia"/>
          <w:szCs w:val="28"/>
          <w:shd w:val="clear" w:color="auto" w:fill="FFFFFF"/>
          <w:lang w:val="vi-VN"/>
        </w:rPr>
        <w:t>đ</w:t>
      </w:r>
      <w:r w:rsidRPr="00CD5312">
        <w:rPr>
          <w:szCs w:val="28"/>
          <w:shd w:val="clear" w:color="auto" w:fill="FFFFFF"/>
          <w:lang w:val="vi-VN"/>
        </w:rPr>
        <w:t>oạt giải</w:t>
      </w:r>
      <w:r w:rsidRPr="00CD5312">
        <w:rPr>
          <w:szCs w:val="28"/>
          <w:shd w:val="clear" w:color="auto" w:fill="FFFFFF"/>
        </w:rPr>
        <w:t xml:space="preserve"> với </w:t>
      </w:r>
      <w:r w:rsidRPr="00CD5312">
        <w:rPr>
          <w:szCs w:val="28"/>
          <w:shd w:val="clear" w:color="auto" w:fill="FFFFFF"/>
          <w:lang w:val="vi-VN"/>
        </w:rPr>
        <w:t xml:space="preserve">5 giải Nhất, 20 giải Nhì, 23 giải Ba, 31 giải </w:t>
      </w:r>
      <w:r w:rsidRPr="00CD5312">
        <w:rPr>
          <w:szCs w:val="28"/>
          <w:shd w:val="clear" w:color="auto" w:fill="FFFFFF"/>
        </w:rPr>
        <w:t>khuyến khích</w:t>
      </w:r>
      <w:r w:rsidRPr="00CD5312">
        <w:rPr>
          <w:szCs w:val="28"/>
          <w:shd w:val="clear" w:color="auto" w:fill="FFFFFF"/>
          <w:lang w:val="vi-VN"/>
        </w:rPr>
        <w:t>, t</w:t>
      </w:r>
      <w:r w:rsidRPr="00CD5312">
        <w:rPr>
          <w:rFonts w:hint="eastAsia"/>
          <w:szCs w:val="28"/>
          <w:shd w:val="clear" w:color="auto" w:fill="FFFFFF"/>
          <w:lang w:val="vi-VN"/>
        </w:rPr>
        <w:t>ă</w:t>
      </w:r>
      <w:r w:rsidRPr="00CD5312">
        <w:rPr>
          <w:szCs w:val="28"/>
          <w:shd w:val="clear" w:color="auto" w:fill="FFFFFF"/>
          <w:lang w:val="vi-VN"/>
        </w:rPr>
        <w:t>ng 18,5% và t</w:t>
      </w:r>
      <w:r w:rsidRPr="00CD5312">
        <w:rPr>
          <w:rFonts w:hint="eastAsia"/>
          <w:szCs w:val="28"/>
          <w:shd w:val="clear" w:color="auto" w:fill="FFFFFF"/>
          <w:lang w:val="vi-VN"/>
        </w:rPr>
        <w:t>ă</w:t>
      </w:r>
      <w:r w:rsidRPr="00CD5312">
        <w:rPr>
          <w:szCs w:val="28"/>
          <w:shd w:val="clear" w:color="auto" w:fill="FFFFFF"/>
          <w:lang w:val="vi-VN"/>
        </w:rPr>
        <w:t>ng 17 giải so với n</w:t>
      </w:r>
      <w:r w:rsidRPr="00CD5312">
        <w:rPr>
          <w:rFonts w:hint="eastAsia"/>
          <w:szCs w:val="28"/>
          <w:shd w:val="clear" w:color="auto" w:fill="FFFFFF"/>
          <w:lang w:val="vi-VN"/>
        </w:rPr>
        <w:t>ă</w:t>
      </w:r>
      <w:r w:rsidRPr="00CD5312">
        <w:rPr>
          <w:szCs w:val="28"/>
          <w:shd w:val="clear" w:color="auto" w:fill="FFFFFF"/>
          <w:lang w:val="vi-VN"/>
        </w:rPr>
        <w:t xml:space="preserve">m học </w:t>
      </w:r>
      <w:r w:rsidRPr="00CD5312">
        <w:rPr>
          <w:szCs w:val="28"/>
          <w:shd w:val="clear" w:color="auto" w:fill="FFFFFF"/>
        </w:rPr>
        <w:t>trước</w:t>
      </w:r>
      <w:r w:rsidRPr="00CD5312">
        <w:rPr>
          <w:szCs w:val="28"/>
          <w:shd w:val="clear" w:color="auto" w:fill="FFFFFF"/>
          <w:lang w:val="vi-VN"/>
        </w:rPr>
        <w:t xml:space="preserve">, </w:t>
      </w:r>
      <w:r w:rsidRPr="00CD5312">
        <w:rPr>
          <w:rFonts w:hint="eastAsia"/>
          <w:szCs w:val="28"/>
          <w:shd w:val="clear" w:color="auto" w:fill="FFFFFF"/>
          <w:lang w:val="vi-VN"/>
        </w:rPr>
        <w:t>đ</w:t>
      </w:r>
      <w:r w:rsidRPr="00CD5312">
        <w:rPr>
          <w:szCs w:val="28"/>
          <w:shd w:val="clear" w:color="auto" w:fill="FFFFFF"/>
          <w:lang w:val="vi-VN"/>
        </w:rPr>
        <w:t>ứng thứ 2 cả n</w:t>
      </w:r>
      <w:r w:rsidRPr="00CD5312">
        <w:rPr>
          <w:rFonts w:hint="eastAsia"/>
          <w:szCs w:val="28"/>
          <w:shd w:val="clear" w:color="auto" w:fill="FFFFFF"/>
          <w:lang w:val="vi-VN"/>
        </w:rPr>
        <w:t>ư</w:t>
      </w:r>
      <w:r w:rsidRPr="00CD5312">
        <w:rPr>
          <w:szCs w:val="28"/>
          <w:shd w:val="clear" w:color="auto" w:fill="FFFFFF"/>
          <w:lang w:val="vi-VN"/>
        </w:rPr>
        <w:t xml:space="preserve">ớc về tỷ lệ học sinh </w:t>
      </w:r>
      <w:r w:rsidRPr="00CD5312">
        <w:rPr>
          <w:rFonts w:hint="eastAsia"/>
          <w:szCs w:val="28"/>
          <w:shd w:val="clear" w:color="auto" w:fill="FFFFFF"/>
          <w:lang w:val="vi-VN"/>
        </w:rPr>
        <w:t>đ</w:t>
      </w:r>
      <w:r w:rsidRPr="00CD5312">
        <w:rPr>
          <w:szCs w:val="28"/>
          <w:shd w:val="clear" w:color="auto" w:fill="FFFFFF"/>
          <w:lang w:val="vi-VN"/>
        </w:rPr>
        <w:t xml:space="preserve">ạt giải, </w:t>
      </w:r>
      <w:r w:rsidRPr="00CD5312">
        <w:rPr>
          <w:rFonts w:hint="eastAsia"/>
          <w:szCs w:val="28"/>
          <w:shd w:val="clear" w:color="auto" w:fill="FFFFFF"/>
          <w:lang w:val="vi-VN"/>
        </w:rPr>
        <w:t>đ</w:t>
      </w:r>
      <w:r w:rsidRPr="00CD5312">
        <w:rPr>
          <w:szCs w:val="28"/>
          <w:shd w:val="clear" w:color="auto" w:fill="FFFFFF"/>
          <w:lang w:val="vi-VN"/>
        </w:rPr>
        <w:t>ứng thứ 3 về số l</w:t>
      </w:r>
      <w:r w:rsidRPr="00CD5312">
        <w:rPr>
          <w:rFonts w:hint="eastAsia"/>
          <w:szCs w:val="28"/>
          <w:shd w:val="clear" w:color="auto" w:fill="FFFFFF"/>
          <w:lang w:val="vi-VN"/>
        </w:rPr>
        <w:t>ư</w:t>
      </w:r>
      <w:r w:rsidRPr="00CD5312">
        <w:rPr>
          <w:szCs w:val="28"/>
          <w:shd w:val="clear" w:color="auto" w:fill="FFFFFF"/>
          <w:lang w:val="vi-VN"/>
        </w:rPr>
        <w:t>ợng và xếp thứ 5 toàn quốc</w:t>
      </w:r>
      <w:r w:rsidR="00B52EF8" w:rsidRPr="00CD5312">
        <w:rPr>
          <w:szCs w:val="28"/>
          <w:shd w:val="clear" w:color="auto" w:fill="FFFFFF"/>
        </w:rPr>
        <w:t xml:space="preserve"> về chất lượng giải</w:t>
      </w:r>
      <w:r w:rsidRPr="00CD5312">
        <w:rPr>
          <w:szCs w:val="28"/>
          <w:shd w:val="clear" w:color="auto" w:fill="FFFFFF"/>
          <w:lang w:val="vi-VN"/>
        </w:rPr>
        <w:t xml:space="preserve">. </w:t>
      </w:r>
      <w:r w:rsidRPr="00CD5312">
        <w:rPr>
          <w:szCs w:val="28"/>
          <w:shd w:val="clear" w:color="auto" w:fill="FFFFFF"/>
        </w:rPr>
        <w:t>Đặc biệt, tỉnh đã c</w:t>
      </w:r>
      <w:r w:rsidRPr="00CD5312">
        <w:rPr>
          <w:szCs w:val="28"/>
          <w:shd w:val="clear" w:color="auto" w:fill="FFFFFF"/>
          <w:lang w:val="vi-VN"/>
        </w:rPr>
        <w:t>ó 01 học sinh dự thi Olimpic Sinh học Quốc tế.</w:t>
      </w:r>
      <w:r w:rsidRPr="00CD5312">
        <w:rPr>
          <w:szCs w:val="28"/>
          <w:shd w:val="clear" w:color="auto" w:fill="FFFFFF"/>
        </w:rPr>
        <w:t xml:space="preserve"> </w:t>
      </w:r>
    </w:p>
    <w:p w14:paraId="6DD24CA1" w14:textId="77777777" w:rsidR="00FB32BF" w:rsidRPr="00CD5312" w:rsidRDefault="00FB32BF" w:rsidP="003C0DA1">
      <w:pPr>
        <w:pBdr>
          <w:bottom w:val="none" w:sz="4" w:space="31" w:color="000000"/>
        </w:pBdr>
        <w:spacing w:before="60" w:after="0" w:line="360" w:lineRule="exact"/>
        <w:ind w:firstLine="720"/>
        <w:jc w:val="both"/>
        <w:rPr>
          <w:b/>
          <w:bCs/>
          <w:color w:val="FF0000"/>
        </w:rPr>
      </w:pPr>
      <w:r w:rsidRPr="00CD5312">
        <w:rPr>
          <w:szCs w:val="28"/>
          <w:shd w:val="clear" w:color="auto" w:fill="FFFFFF"/>
        </w:rPr>
        <w:t>C</w:t>
      </w:r>
      <w:r w:rsidRPr="00CD5312">
        <w:rPr>
          <w:szCs w:val="28"/>
          <w:shd w:val="clear" w:color="auto" w:fill="FFFFFF"/>
          <w:lang w:val="vi-VN"/>
        </w:rPr>
        <w:t xml:space="preserve">ông tác thi tuyển sinh vào các lớp </w:t>
      </w:r>
      <w:r w:rsidRPr="00CD5312">
        <w:rPr>
          <w:rFonts w:hint="eastAsia"/>
          <w:szCs w:val="28"/>
          <w:shd w:val="clear" w:color="auto" w:fill="FFFFFF"/>
          <w:lang w:val="vi-VN"/>
        </w:rPr>
        <w:t>đ</w:t>
      </w:r>
      <w:r w:rsidRPr="00CD5312">
        <w:rPr>
          <w:szCs w:val="28"/>
          <w:shd w:val="clear" w:color="auto" w:fill="FFFFFF"/>
          <w:lang w:val="vi-VN"/>
        </w:rPr>
        <w:t>ầu cấp THCS, THPT n</w:t>
      </w:r>
      <w:r w:rsidRPr="00CD5312">
        <w:rPr>
          <w:rFonts w:hint="eastAsia"/>
          <w:szCs w:val="28"/>
          <w:shd w:val="clear" w:color="auto" w:fill="FFFFFF"/>
          <w:lang w:val="vi-VN"/>
        </w:rPr>
        <w:t>ă</w:t>
      </w:r>
      <w:r w:rsidRPr="00CD5312">
        <w:rPr>
          <w:szCs w:val="28"/>
          <w:shd w:val="clear" w:color="auto" w:fill="FFFFFF"/>
          <w:lang w:val="vi-VN"/>
        </w:rPr>
        <w:t>m học 2023-2024 được đặc biệt quan tâm. Tỉ lệ phân luồng sau THCS: số học sinh tốt nghiệp sau THCS n</w:t>
      </w:r>
      <w:r w:rsidRPr="00CD5312">
        <w:rPr>
          <w:rFonts w:hint="eastAsia"/>
          <w:szCs w:val="28"/>
          <w:shd w:val="clear" w:color="auto" w:fill="FFFFFF"/>
          <w:lang w:val="vi-VN"/>
        </w:rPr>
        <w:t>ă</w:t>
      </w:r>
      <w:r w:rsidRPr="00CD5312">
        <w:rPr>
          <w:szCs w:val="28"/>
          <w:shd w:val="clear" w:color="auto" w:fill="FFFFFF"/>
          <w:lang w:val="vi-VN"/>
        </w:rPr>
        <w:t>m học 2022-2023 học tiếp lên THPT là 62.6%, số tiếp tục học GDTX-GDNN và C</w:t>
      </w:r>
      <w:r w:rsidRPr="00CD5312">
        <w:rPr>
          <w:rFonts w:hint="eastAsia"/>
          <w:szCs w:val="28"/>
          <w:shd w:val="clear" w:color="auto" w:fill="FFFFFF"/>
          <w:lang w:val="vi-VN"/>
        </w:rPr>
        <w:t>Đ</w:t>
      </w:r>
      <w:r w:rsidRPr="00CD5312">
        <w:rPr>
          <w:szCs w:val="28"/>
          <w:shd w:val="clear" w:color="auto" w:fill="FFFFFF"/>
          <w:lang w:val="vi-VN"/>
        </w:rPr>
        <w:t>-TC nghề là 22.4%; Tỉ lệ phân luồng sau THPT n</w:t>
      </w:r>
      <w:r w:rsidRPr="00CD5312">
        <w:rPr>
          <w:rFonts w:hint="eastAsia"/>
          <w:szCs w:val="28"/>
          <w:shd w:val="clear" w:color="auto" w:fill="FFFFFF"/>
          <w:lang w:val="vi-VN"/>
        </w:rPr>
        <w:t>ă</w:t>
      </w:r>
      <w:r w:rsidRPr="00CD5312">
        <w:rPr>
          <w:szCs w:val="28"/>
          <w:shd w:val="clear" w:color="auto" w:fill="FFFFFF"/>
          <w:lang w:val="vi-VN"/>
        </w:rPr>
        <w:t>m n</w:t>
      </w:r>
      <w:r w:rsidRPr="00CD5312">
        <w:rPr>
          <w:rFonts w:hint="eastAsia"/>
          <w:szCs w:val="28"/>
          <w:shd w:val="clear" w:color="auto" w:fill="FFFFFF"/>
          <w:lang w:val="vi-VN"/>
        </w:rPr>
        <w:t>ă</w:t>
      </w:r>
      <w:r w:rsidRPr="00CD5312">
        <w:rPr>
          <w:szCs w:val="28"/>
          <w:shd w:val="clear" w:color="auto" w:fill="FFFFFF"/>
          <w:lang w:val="vi-VN"/>
        </w:rPr>
        <w:t xml:space="preserve">m 2023 số học sinh </w:t>
      </w:r>
      <w:r w:rsidRPr="00CD5312">
        <w:rPr>
          <w:rFonts w:hint="eastAsia"/>
          <w:szCs w:val="28"/>
          <w:shd w:val="clear" w:color="auto" w:fill="FFFFFF"/>
          <w:lang w:val="vi-VN"/>
        </w:rPr>
        <w:t>đ</w:t>
      </w:r>
      <w:r w:rsidRPr="00CD5312">
        <w:rPr>
          <w:szCs w:val="28"/>
          <w:shd w:val="clear" w:color="auto" w:fill="FFFFFF"/>
          <w:lang w:val="vi-VN"/>
        </w:rPr>
        <w:t xml:space="preserve">ỗ vào </w:t>
      </w:r>
      <w:r w:rsidRPr="00CD5312">
        <w:rPr>
          <w:rFonts w:hint="eastAsia"/>
          <w:szCs w:val="28"/>
          <w:shd w:val="clear" w:color="auto" w:fill="FFFFFF"/>
          <w:lang w:val="vi-VN"/>
        </w:rPr>
        <w:t>Đ</w:t>
      </w:r>
      <w:r w:rsidRPr="00CD5312">
        <w:rPr>
          <w:szCs w:val="28"/>
          <w:shd w:val="clear" w:color="auto" w:fill="FFFFFF"/>
          <w:lang w:val="vi-VN"/>
        </w:rPr>
        <w:t xml:space="preserve">ại học và Cao </w:t>
      </w:r>
      <w:r w:rsidRPr="00CD5312">
        <w:rPr>
          <w:rFonts w:hint="eastAsia"/>
          <w:szCs w:val="28"/>
          <w:shd w:val="clear" w:color="auto" w:fill="FFFFFF"/>
          <w:lang w:val="vi-VN"/>
        </w:rPr>
        <w:t>đ</w:t>
      </w:r>
      <w:r w:rsidRPr="00CD5312">
        <w:rPr>
          <w:szCs w:val="28"/>
          <w:shd w:val="clear" w:color="auto" w:fill="FFFFFF"/>
          <w:lang w:val="vi-VN"/>
        </w:rPr>
        <w:t xml:space="preserve">ẳng </w:t>
      </w:r>
      <w:r w:rsidRPr="00CD5312">
        <w:rPr>
          <w:rFonts w:hint="eastAsia"/>
          <w:szCs w:val="28"/>
          <w:shd w:val="clear" w:color="auto" w:fill="FFFFFF"/>
          <w:lang w:val="vi-VN"/>
        </w:rPr>
        <w:t>đ</w:t>
      </w:r>
      <w:r w:rsidRPr="00CD5312">
        <w:rPr>
          <w:szCs w:val="28"/>
          <w:shd w:val="clear" w:color="auto" w:fill="FFFFFF"/>
          <w:lang w:val="vi-VN"/>
        </w:rPr>
        <w:t>ạt 70%.</w:t>
      </w:r>
    </w:p>
    <w:p w14:paraId="75983DC8" w14:textId="32D3C44E" w:rsidR="002B09BB" w:rsidRPr="00CD5312" w:rsidRDefault="00FB32BF" w:rsidP="00CE1028">
      <w:pPr>
        <w:pBdr>
          <w:bottom w:val="none" w:sz="4" w:space="31" w:color="000000"/>
        </w:pBdr>
        <w:spacing w:before="60" w:after="0" w:line="360" w:lineRule="exact"/>
        <w:ind w:firstLine="720"/>
        <w:jc w:val="both"/>
        <w:rPr>
          <w:b/>
          <w:bCs/>
          <w:color w:val="FF0000"/>
        </w:rPr>
      </w:pPr>
      <w:r w:rsidRPr="00CD5312">
        <w:rPr>
          <w:i/>
          <w:color w:val="000000" w:themeColor="text1"/>
          <w:spacing w:val="-4"/>
        </w:rPr>
        <w:lastRenderedPageBreak/>
        <w:t>Công tác đào tạo nghề:</w:t>
      </w:r>
      <w:r w:rsidRPr="00CD5312">
        <w:rPr>
          <w:color w:val="000000" w:themeColor="text1"/>
          <w:spacing w:val="-4"/>
        </w:rPr>
        <w:t xml:space="preserve"> Công tác đào tạo nghề thường xuyên được tỉnh Vĩnh Phúc coi trọng nhằm đáp ứng nhu cầu phát triển của tỉnh. </w:t>
      </w:r>
      <w:r w:rsidRPr="00CD5312">
        <w:rPr>
          <w:bCs/>
          <w:iCs/>
          <w:color w:val="000000" w:themeColor="text1"/>
          <w:spacing w:val="-4"/>
        </w:rPr>
        <w:t>Các c</w:t>
      </w:r>
      <w:r w:rsidRPr="00CD5312">
        <w:rPr>
          <w:rFonts w:hint="eastAsia"/>
          <w:bCs/>
          <w:iCs/>
          <w:color w:val="000000" w:themeColor="text1"/>
          <w:spacing w:val="-4"/>
        </w:rPr>
        <w:t>ơ</w:t>
      </w:r>
      <w:r w:rsidRPr="00CD5312">
        <w:rPr>
          <w:bCs/>
          <w:iCs/>
          <w:color w:val="000000" w:themeColor="text1"/>
          <w:spacing w:val="-4"/>
        </w:rPr>
        <w:t xml:space="preserve"> sở giáo dục nghề nghiệp tăng cường công tác truyền thông và tiếp tục triển khai </w:t>
      </w:r>
      <w:r w:rsidRPr="00CD5312">
        <w:rPr>
          <w:rFonts w:hint="eastAsia"/>
          <w:bCs/>
          <w:iCs/>
          <w:color w:val="000000" w:themeColor="text1"/>
          <w:spacing w:val="-4"/>
        </w:rPr>
        <w:t>đà</w:t>
      </w:r>
      <w:r w:rsidRPr="00CD5312">
        <w:rPr>
          <w:bCs/>
          <w:iCs/>
          <w:color w:val="000000" w:themeColor="text1"/>
          <w:spacing w:val="-4"/>
        </w:rPr>
        <w:t>o tạo nghề chất l</w:t>
      </w:r>
      <w:r w:rsidRPr="00CD5312">
        <w:rPr>
          <w:rFonts w:hint="eastAsia"/>
          <w:bCs/>
          <w:iCs/>
          <w:color w:val="000000" w:themeColor="text1"/>
          <w:spacing w:val="-4"/>
        </w:rPr>
        <w:t>ư</w:t>
      </w:r>
      <w:r w:rsidRPr="00CD5312">
        <w:rPr>
          <w:bCs/>
          <w:iCs/>
          <w:color w:val="000000" w:themeColor="text1"/>
          <w:spacing w:val="-4"/>
        </w:rPr>
        <w:t>ợng cao theo nhu cầu của doanh nghiệp, đồng thời đẩy mạnh nâng cao chất lượng đào tạo thông qua việc tổ chức các hội giảng cấp c</w:t>
      </w:r>
      <w:r w:rsidRPr="00CD5312">
        <w:rPr>
          <w:rFonts w:hint="eastAsia"/>
          <w:bCs/>
          <w:iCs/>
          <w:color w:val="000000" w:themeColor="text1"/>
          <w:spacing w:val="-4"/>
        </w:rPr>
        <w:t>ơ</w:t>
      </w:r>
      <w:r w:rsidRPr="00CD5312">
        <w:rPr>
          <w:bCs/>
          <w:iCs/>
          <w:color w:val="000000" w:themeColor="text1"/>
          <w:spacing w:val="-4"/>
        </w:rPr>
        <w:t xml:space="preserve"> sở và cấp tỉnh. Kết quả tuyển sinh giáo dục nghề nghiệp ước năm 2023 đạt 25,5 nghìn ng</w:t>
      </w:r>
      <w:r w:rsidRPr="00CD5312">
        <w:rPr>
          <w:rFonts w:hint="eastAsia"/>
          <w:bCs/>
          <w:iCs/>
          <w:color w:val="000000" w:themeColor="text1"/>
          <w:spacing w:val="-4"/>
        </w:rPr>
        <w:t>ư</w:t>
      </w:r>
      <w:r w:rsidRPr="00CD5312">
        <w:rPr>
          <w:bCs/>
          <w:iCs/>
          <w:color w:val="000000" w:themeColor="text1"/>
          <w:spacing w:val="-4"/>
        </w:rPr>
        <w:t xml:space="preserve">ời, bằng 100% kế hoạch, trong </w:t>
      </w:r>
      <w:r w:rsidRPr="00CD5312">
        <w:rPr>
          <w:rFonts w:hint="eastAsia"/>
          <w:bCs/>
          <w:iCs/>
          <w:color w:val="000000" w:themeColor="text1"/>
          <w:spacing w:val="-4"/>
        </w:rPr>
        <w:t>đó</w:t>
      </w:r>
      <w:r w:rsidRPr="00CD5312">
        <w:rPr>
          <w:bCs/>
          <w:iCs/>
          <w:color w:val="000000" w:themeColor="text1"/>
          <w:spacing w:val="-4"/>
        </w:rPr>
        <w:t xml:space="preserve"> cao </w:t>
      </w:r>
      <w:r w:rsidRPr="00CD5312">
        <w:rPr>
          <w:rFonts w:hint="eastAsia"/>
          <w:bCs/>
          <w:iCs/>
          <w:color w:val="000000" w:themeColor="text1"/>
          <w:spacing w:val="-4"/>
        </w:rPr>
        <w:t>đ</w:t>
      </w:r>
      <w:r w:rsidRPr="00CD5312">
        <w:rPr>
          <w:bCs/>
          <w:iCs/>
          <w:color w:val="000000" w:themeColor="text1"/>
          <w:spacing w:val="-4"/>
        </w:rPr>
        <w:t>ẳng 1,5 nghìn người, trung cấp 5,5 nghìn người và s</w:t>
      </w:r>
      <w:r w:rsidRPr="00CD5312">
        <w:rPr>
          <w:rFonts w:hint="eastAsia"/>
          <w:bCs/>
          <w:iCs/>
          <w:color w:val="000000" w:themeColor="text1"/>
          <w:spacing w:val="-4"/>
        </w:rPr>
        <w:t>ơ</w:t>
      </w:r>
      <w:r w:rsidRPr="00CD5312">
        <w:rPr>
          <w:bCs/>
          <w:iCs/>
          <w:color w:val="000000" w:themeColor="text1"/>
          <w:spacing w:val="-4"/>
        </w:rPr>
        <w:t xml:space="preserve"> cấp và d</w:t>
      </w:r>
      <w:r w:rsidRPr="00CD5312">
        <w:rPr>
          <w:rFonts w:hint="eastAsia"/>
          <w:bCs/>
          <w:iCs/>
          <w:color w:val="000000" w:themeColor="text1"/>
          <w:spacing w:val="-4"/>
        </w:rPr>
        <w:t>ư</w:t>
      </w:r>
      <w:r w:rsidRPr="00CD5312">
        <w:rPr>
          <w:bCs/>
          <w:iCs/>
          <w:color w:val="000000" w:themeColor="text1"/>
          <w:spacing w:val="-4"/>
        </w:rPr>
        <w:t>ới 3 tháng 18,5 nghìn người.</w:t>
      </w:r>
    </w:p>
    <w:p w14:paraId="2A4D3336" w14:textId="0CBACEB2" w:rsidR="00FB32BF" w:rsidRPr="00CD5312" w:rsidRDefault="00FB32BF" w:rsidP="003C0DA1">
      <w:pPr>
        <w:pBdr>
          <w:bottom w:val="none" w:sz="4" w:space="31" w:color="000000"/>
        </w:pBdr>
        <w:spacing w:before="60" w:after="0" w:line="360" w:lineRule="exact"/>
        <w:ind w:firstLine="720"/>
        <w:jc w:val="both"/>
        <w:rPr>
          <w:b/>
          <w:bCs/>
          <w:color w:val="000000" w:themeColor="text1"/>
        </w:rPr>
      </w:pPr>
      <w:r w:rsidRPr="00CD5312">
        <w:rPr>
          <w:b/>
          <w:bCs/>
          <w:color w:val="000000" w:themeColor="text1"/>
        </w:rPr>
        <w:t>3. Y tế</w:t>
      </w:r>
    </w:p>
    <w:p w14:paraId="6EB257DC" w14:textId="77777777" w:rsidR="00FB32BF" w:rsidRPr="00CD5312" w:rsidRDefault="00FB32BF" w:rsidP="003C0DA1">
      <w:pPr>
        <w:pBdr>
          <w:bottom w:val="none" w:sz="4" w:space="31" w:color="000000"/>
        </w:pBdr>
        <w:spacing w:before="60" w:after="0" w:line="360" w:lineRule="exact"/>
        <w:ind w:firstLine="720"/>
        <w:jc w:val="both"/>
        <w:rPr>
          <w:b/>
          <w:bCs/>
          <w:color w:val="FF0000"/>
        </w:rPr>
      </w:pPr>
      <w:r w:rsidRPr="00CD5312">
        <w:rPr>
          <w:bCs/>
          <w:i/>
          <w:color w:val="000000" w:themeColor="text1"/>
          <w:lang w:val="nl-BE"/>
        </w:rPr>
        <w:t xml:space="preserve">Công tác phòng bệnh và khám chữa bệnh cho Nhân dân: </w:t>
      </w:r>
      <w:r w:rsidRPr="00CD5312">
        <w:rPr>
          <w:bCs/>
          <w:iCs/>
          <w:color w:val="000000" w:themeColor="text1"/>
        </w:rPr>
        <w:t xml:space="preserve">Công tác phòng bệnh, khám chữa bệnh </w:t>
      </w:r>
      <w:r w:rsidRPr="00CD5312">
        <w:rPr>
          <w:rFonts w:hint="eastAsia"/>
          <w:bCs/>
          <w:iCs/>
          <w:color w:val="000000" w:themeColor="text1"/>
        </w:rPr>
        <w:t>đư</w:t>
      </w:r>
      <w:r w:rsidRPr="00CD5312">
        <w:rPr>
          <w:bCs/>
          <w:iCs/>
          <w:color w:val="000000" w:themeColor="text1"/>
        </w:rPr>
        <w:t xml:space="preserve">ợc quan tâm. </w:t>
      </w:r>
      <w:r w:rsidRPr="00CD5312">
        <w:rPr>
          <w:bCs/>
          <w:color w:val="000000" w:themeColor="text1"/>
        </w:rPr>
        <w:t xml:space="preserve">Mạng lưới y tế cơ sở tiếp tục được củng cố và hoàn thiện, các hoạt động y tế dự phòng và các chương trình mục tiêu được triển khai có hiệu quả tại các Trạm y tế, trên 96% tỷ lệ người dân được khám và quản lý sức khỏe cá nhân. </w:t>
      </w:r>
      <w:r w:rsidRPr="00CD5312">
        <w:rPr>
          <w:bCs/>
          <w:iCs/>
          <w:color w:val="000000" w:themeColor="text1"/>
          <w:szCs w:val="28"/>
        </w:rPr>
        <w:t>C</w:t>
      </w:r>
      <w:r w:rsidRPr="00CD5312">
        <w:rPr>
          <w:rFonts w:hint="eastAsia"/>
          <w:bCs/>
          <w:iCs/>
          <w:color w:val="000000" w:themeColor="text1"/>
          <w:szCs w:val="28"/>
        </w:rPr>
        <w:t>ơ</w:t>
      </w:r>
      <w:r w:rsidRPr="00CD5312">
        <w:rPr>
          <w:bCs/>
          <w:iCs/>
          <w:color w:val="000000" w:themeColor="text1"/>
          <w:szCs w:val="28"/>
        </w:rPr>
        <w:t xml:space="preserve"> sở hạ tầng các </w:t>
      </w:r>
      <w:r w:rsidRPr="00CD5312">
        <w:rPr>
          <w:rFonts w:hint="eastAsia"/>
          <w:bCs/>
          <w:iCs/>
          <w:color w:val="000000" w:themeColor="text1"/>
          <w:szCs w:val="28"/>
        </w:rPr>
        <w:t>đơ</w:t>
      </w:r>
      <w:r w:rsidRPr="00CD5312">
        <w:rPr>
          <w:bCs/>
          <w:iCs/>
          <w:color w:val="000000" w:themeColor="text1"/>
          <w:szCs w:val="28"/>
        </w:rPr>
        <w:t xml:space="preserve">n vị y tế </w:t>
      </w:r>
      <w:r w:rsidRPr="00CD5312">
        <w:rPr>
          <w:rFonts w:hint="eastAsia"/>
          <w:bCs/>
          <w:iCs/>
          <w:color w:val="000000" w:themeColor="text1"/>
          <w:szCs w:val="28"/>
        </w:rPr>
        <w:t>đã</w:t>
      </w:r>
      <w:r w:rsidRPr="00CD5312">
        <w:rPr>
          <w:bCs/>
          <w:iCs/>
          <w:color w:val="000000" w:themeColor="text1"/>
          <w:szCs w:val="28"/>
        </w:rPr>
        <w:t xml:space="preserve"> </w:t>
      </w:r>
      <w:r w:rsidRPr="00CD5312">
        <w:rPr>
          <w:rFonts w:hint="eastAsia"/>
          <w:bCs/>
          <w:iCs/>
          <w:color w:val="000000" w:themeColor="text1"/>
          <w:szCs w:val="28"/>
        </w:rPr>
        <w:t>đư</w:t>
      </w:r>
      <w:r w:rsidRPr="00CD5312">
        <w:rPr>
          <w:bCs/>
          <w:iCs/>
          <w:color w:val="000000" w:themeColor="text1"/>
          <w:szCs w:val="28"/>
        </w:rPr>
        <w:t xml:space="preserve">ợc quan tâm </w:t>
      </w:r>
      <w:r w:rsidRPr="00CD5312">
        <w:rPr>
          <w:rFonts w:hint="eastAsia"/>
          <w:bCs/>
          <w:iCs/>
          <w:color w:val="000000" w:themeColor="text1"/>
          <w:szCs w:val="28"/>
        </w:rPr>
        <w:t>đ</w:t>
      </w:r>
      <w:r w:rsidRPr="00CD5312">
        <w:rPr>
          <w:bCs/>
          <w:iCs/>
          <w:color w:val="000000" w:themeColor="text1"/>
          <w:szCs w:val="28"/>
        </w:rPr>
        <w:t>ầu t</w:t>
      </w:r>
      <w:r w:rsidRPr="00CD5312">
        <w:rPr>
          <w:rFonts w:hint="eastAsia"/>
          <w:bCs/>
          <w:iCs/>
          <w:color w:val="000000" w:themeColor="text1"/>
          <w:szCs w:val="28"/>
        </w:rPr>
        <w:t>ư</w:t>
      </w:r>
      <w:r w:rsidRPr="00CD5312">
        <w:rPr>
          <w:bCs/>
          <w:iCs/>
          <w:color w:val="000000" w:themeColor="text1"/>
          <w:szCs w:val="28"/>
        </w:rPr>
        <w:t xml:space="preserve"> xây mới, cải tạo, sửa chữa, nhằm nâng cao chất l</w:t>
      </w:r>
      <w:r w:rsidRPr="00CD5312">
        <w:rPr>
          <w:rFonts w:hint="eastAsia"/>
          <w:bCs/>
          <w:iCs/>
          <w:color w:val="000000" w:themeColor="text1"/>
          <w:szCs w:val="28"/>
        </w:rPr>
        <w:t>ư</w:t>
      </w:r>
      <w:r w:rsidRPr="00CD5312">
        <w:rPr>
          <w:bCs/>
          <w:iCs/>
          <w:color w:val="000000" w:themeColor="text1"/>
          <w:szCs w:val="28"/>
        </w:rPr>
        <w:t>ợng c</w:t>
      </w:r>
      <w:r w:rsidRPr="00CD5312">
        <w:rPr>
          <w:rFonts w:hint="eastAsia"/>
          <w:bCs/>
          <w:iCs/>
          <w:color w:val="000000" w:themeColor="text1"/>
          <w:szCs w:val="28"/>
        </w:rPr>
        <w:t>ơ</w:t>
      </w:r>
      <w:r w:rsidRPr="00CD5312">
        <w:rPr>
          <w:bCs/>
          <w:iCs/>
          <w:color w:val="000000" w:themeColor="text1"/>
          <w:szCs w:val="28"/>
        </w:rPr>
        <w:t xml:space="preserve"> sở hạ tầng phục vụ ng</w:t>
      </w:r>
      <w:r w:rsidRPr="00CD5312">
        <w:rPr>
          <w:rFonts w:hint="eastAsia"/>
          <w:bCs/>
          <w:iCs/>
          <w:color w:val="000000" w:themeColor="text1"/>
          <w:szCs w:val="28"/>
        </w:rPr>
        <w:t>ư</w:t>
      </w:r>
      <w:r w:rsidRPr="00CD5312">
        <w:rPr>
          <w:bCs/>
          <w:iCs/>
          <w:color w:val="000000" w:themeColor="text1"/>
          <w:szCs w:val="28"/>
        </w:rPr>
        <w:t xml:space="preserve">ời bệnh, trong đó tỉnh đã hoàn thành </w:t>
      </w:r>
      <w:r w:rsidRPr="00CD5312">
        <w:rPr>
          <w:rFonts w:hint="eastAsia"/>
          <w:bCs/>
          <w:iCs/>
          <w:color w:val="000000" w:themeColor="text1"/>
          <w:szCs w:val="28"/>
        </w:rPr>
        <w:t>đư</w:t>
      </w:r>
      <w:r w:rsidRPr="00CD5312">
        <w:rPr>
          <w:bCs/>
          <w:iCs/>
          <w:color w:val="000000" w:themeColor="text1"/>
          <w:szCs w:val="28"/>
        </w:rPr>
        <w:t xml:space="preserve">a vào khai thác sử dụng các dự án thuộc Bệnh viện </w:t>
      </w:r>
      <w:r w:rsidRPr="00CD5312">
        <w:rPr>
          <w:rFonts w:hint="eastAsia"/>
          <w:bCs/>
          <w:iCs/>
          <w:color w:val="000000" w:themeColor="text1"/>
          <w:szCs w:val="28"/>
        </w:rPr>
        <w:t>đ</w:t>
      </w:r>
      <w:r w:rsidRPr="00CD5312">
        <w:rPr>
          <w:bCs/>
          <w:iCs/>
          <w:color w:val="000000" w:themeColor="text1"/>
          <w:szCs w:val="28"/>
        </w:rPr>
        <w:t>a khoa tỉnh Vĩnh Phúc; trình duyệt chủ trương đầu tư xây dựng, nâng cấp một số đơn vị như Trung tâm Y tế huyện Bình Xuyên, Yên Lạc, Lập Thạch...</w:t>
      </w:r>
      <w:r w:rsidRPr="00CD5312">
        <w:rPr>
          <w:color w:val="000000" w:themeColor="text1"/>
          <w:lang w:val="vi-VN"/>
        </w:rPr>
        <w:t xml:space="preserve">Về số ca mắc các bệnh truyền nhiễm trên địa bàn tỉnh </w:t>
      </w:r>
      <w:r w:rsidRPr="00CD5312">
        <w:rPr>
          <w:color w:val="000000" w:themeColor="text1"/>
        </w:rPr>
        <w:t xml:space="preserve">năm 2023 </w:t>
      </w:r>
      <w:r w:rsidRPr="00CD5312">
        <w:rPr>
          <w:color w:val="000000" w:themeColor="text1"/>
          <w:lang w:val="vi-VN"/>
        </w:rPr>
        <w:t>so với cùng kỳ năm trước là:</w:t>
      </w:r>
      <w:r w:rsidRPr="00CD5312">
        <w:rPr>
          <w:color w:val="000000" w:themeColor="text1"/>
        </w:rPr>
        <w:t xml:space="preserve"> </w:t>
      </w:r>
      <w:r w:rsidRPr="00CD5312">
        <w:rPr>
          <w:color w:val="000000" w:themeColor="text1"/>
          <w:lang w:val="vi-VN"/>
        </w:rPr>
        <w:t>1.059 ca mắc Sốt xuất huyết, tăng 714 ca</w:t>
      </w:r>
      <w:r w:rsidRPr="00CD5312">
        <w:rPr>
          <w:color w:val="000000" w:themeColor="text1"/>
        </w:rPr>
        <w:t xml:space="preserve">; </w:t>
      </w:r>
      <w:r w:rsidRPr="00CD5312">
        <w:rPr>
          <w:color w:val="000000" w:themeColor="text1"/>
          <w:lang w:val="vi-VN"/>
        </w:rPr>
        <w:t xml:space="preserve">4.697 ca Cúm, giảm 1.35 ca; 119 ca Viêm gan vi rút B, tăng 07 ca; 1.059 ca Tiêu chảy, </w:t>
      </w:r>
      <w:r w:rsidRPr="00CD5312">
        <w:rPr>
          <w:color w:val="000000" w:themeColor="text1"/>
        </w:rPr>
        <w:t>giảm</w:t>
      </w:r>
      <w:r w:rsidRPr="00CD5312">
        <w:rPr>
          <w:color w:val="000000" w:themeColor="text1"/>
          <w:lang w:val="vi-VN"/>
        </w:rPr>
        <w:t xml:space="preserve"> 384 ca;</w:t>
      </w:r>
      <w:r w:rsidRPr="00CD5312">
        <w:rPr>
          <w:color w:val="000000" w:themeColor="text1"/>
        </w:rPr>
        <w:t xml:space="preserve"> </w:t>
      </w:r>
      <w:r w:rsidRPr="00CD5312">
        <w:rPr>
          <w:color w:val="000000" w:themeColor="text1"/>
          <w:lang w:val="vi-VN"/>
        </w:rPr>
        <w:t xml:space="preserve">472 ca Tay - Chân - Miệng, giảm </w:t>
      </w:r>
      <w:r w:rsidRPr="00CD5312">
        <w:rPr>
          <w:color w:val="000000" w:themeColor="text1"/>
        </w:rPr>
        <w:t>233</w:t>
      </w:r>
      <w:r w:rsidRPr="00CD5312">
        <w:rPr>
          <w:color w:val="000000" w:themeColor="text1"/>
          <w:lang w:val="vi-VN"/>
        </w:rPr>
        <w:t xml:space="preserve"> ca</w:t>
      </w:r>
      <w:r w:rsidRPr="00CD5312">
        <w:rPr>
          <w:color w:val="000000" w:themeColor="text1"/>
        </w:rPr>
        <w:t xml:space="preserve">; 3.148 ca covid </w:t>
      </w:r>
      <w:r w:rsidRPr="00CD5312">
        <w:rPr>
          <w:color w:val="000000" w:themeColor="text1"/>
          <w:lang w:val="vi-VN"/>
        </w:rPr>
        <w:t xml:space="preserve">... các ca mắc đều được các cơ sở y tế thực hiện điều trị kịp thời, không để các dịch bệnh bùng phát xảy ra. </w:t>
      </w:r>
    </w:p>
    <w:p w14:paraId="4AE18A6F" w14:textId="32E2295C" w:rsidR="00FB32BF" w:rsidRPr="00CD5312" w:rsidRDefault="00FB32BF" w:rsidP="00FC20A4">
      <w:pPr>
        <w:pBdr>
          <w:bottom w:val="none" w:sz="4" w:space="31" w:color="000000"/>
        </w:pBdr>
        <w:tabs>
          <w:tab w:val="left" w:pos="5640"/>
        </w:tabs>
        <w:spacing w:before="60" w:after="0" w:line="360" w:lineRule="exact"/>
        <w:ind w:firstLine="720"/>
        <w:jc w:val="both"/>
        <w:rPr>
          <w:bCs/>
          <w:iCs/>
          <w:shd w:val="clear" w:color="auto" w:fill="FFFFFF"/>
          <w:lang w:val="nl-NL"/>
        </w:rPr>
      </w:pPr>
      <w:r w:rsidRPr="00CD5312">
        <w:rPr>
          <w:i/>
          <w:iCs/>
          <w:color w:val="000000" w:themeColor="text1"/>
          <w:lang w:val="nl-BE"/>
        </w:rPr>
        <w:t xml:space="preserve">Công tác vệ sinh an toàn thực phẩm </w:t>
      </w:r>
      <w:r w:rsidRPr="00CD5312">
        <w:rPr>
          <w:color w:val="000000" w:themeColor="text1"/>
        </w:rPr>
        <w:t>Trong năm 2023 ngành Y tế  phối hợp với các ngành, các cấp tổ chức các đoàn kiểm tra, giám sát được 3.937 lượt cơ sở về vệ sinh an</w:t>
      </w:r>
      <w:r w:rsidRPr="00CD5312">
        <w:rPr>
          <w:color w:val="000000" w:themeColor="text1"/>
          <w:lang w:val="vi-VN"/>
        </w:rPr>
        <w:t xml:space="preserve"> toàn thực phẩm</w:t>
      </w:r>
      <w:r w:rsidRPr="00CD5312">
        <w:rPr>
          <w:color w:val="000000" w:themeColor="text1"/>
        </w:rPr>
        <w:t>, tiến hành xét nghiệm 3.244 mẫu thực phẩm. Trên địa bàn tỉnh</w:t>
      </w:r>
      <w:r w:rsidRPr="00CD5312">
        <w:rPr>
          <w:color w:val="000000" w:themeColor="text1"/>
          <w:lang w:val="vi-VN"/>
        </w:rPr>
        <w:t xml:space="preserve"> ghi nhận </w:t>
      </w:r>
      <w:r w:rsidRPr="00CD5312">
        <w:rPr>
          <w:color w:val="000000" w:themeColor="text1"/>
        </w:rPr>
        <w:t xml:space="preserve">01 </w:t>
      </w:r>
      <w:r w:rsidRPr="00CD5312">
        <w:rPr>
          <w:color w:val="000000" w:themeColor="text1"/>
          <w:lang w:val="vi-VN"/>
        </w:rPr>
        <w:t>vụ ngộ độc thực phẩm</w:t>
      </w:r>
      <w:r w:rsidR="00FC20A4" w:rsidRPr="00CD5312">
        <w:rPr>
          <w:color w:val="000000" w:themeColor="text1"/>
        </w:rPr>
        <w:t xml:space="preserve"> </w:t>
      </w:r>
      <w:r w:rsidR="00FC20A4" w:rsidRPr="00CD5312">
        <w:t>với tổng số 14 người mắc tại Homestay Levent thị trấn Tam Đảo, huyện Tam Đảo.</w:t>
      </w:r>
      <w:r w:rsidRPr="00CD5312">
        <w:rPr>
          <w:color w:val="000000" w:themeColor="text1"/>
          <w:lang w:val="vi-VN"/>
        </w:rPr>
        <w:t xml:space="preserve"> </w:t>
      </w:r>
      <w:r w:rsidR="00FC20A4" w:rsidRPr="00CD5312">
        <w:rPr>
          <w:color w:val="000000" w:themeColor="text1"/>
        </w:rPr>
        <w:t>N</w:t>
      </w:r>
      <w:r w:rsidRPr="00CD5312">
        <w:rPr>
          <w:color w:val="000000" w:themeColor="text1"/>
          <w:lang w:val="vi-VN"/>
        </w:rPr>
        <w:t>gay khi nhận được thông tin về vụ việc ngộ độc thực phẩm, sở Y tế đã chỉ đạo các đơn vị chuyên môn, triển khai các biện pháp đáp ứng ngộ độc thực phẩm nhằm giảm thiểu tối đa tác hại của ngộ độc thực phẩm đối với cộng đồng.</w:t>
      </w:r>
    </w:p>
    <w:p w14:paraId="49889360" w14:textId="77777777" w:rsidR="00FB32BF" w:rsidRPr="00CD5312" w:rsidRDefault="00FB32BF" w:rsidP="003C0DA1">
      <w:pPr>
        <w:pBdr>
          <w:bottom w:val="none" w:sz="4" w:space="31" w:color="000000"/>
        </w:pBdr>
        <w:spacing w:before="60" w:after="0" w:line="360" w:lineRule="exact"/>
        <w:ind w:firstLine="720"/>
        <w:jc w:val="both"/>
        <w:rPr>
          <w:b/>
          <w:bCs/>
          <w:color w:val="FF0000"/>
        </w:rPr>
      </w:pPr>
      <w:r w:rsidRPr="00CD5312">
        <w:rPr>
          <w:b/>
          <w:bCs/>
          <w:color w:val="000000" w:themeColor="text1"/>
        </w:rPr>
        <w:t>4. Văn hóa, thể thao</w:t>
      </w:r>
    </w:p>
    <w:p w14:paraId="178A958E" w14:textId="6C87078E" w:rsidR="00FB32BF" w:rsidRPr="00CD5312" w:rsidRDefault="00FB32BF" w:rsidP="003C0DA1">
      <w:pPr>
        <w:pBdr>
          <w:bottom w:val="none" w:sz="4" w:space="31" w:color="000000"/>
        </w:pBdr>
        <w:spacing w:before="60" w:after="0" w:line="360" w:lineRule="exact"/>
        <w:ind w:firstLine="720"/>
        <w:jc w:val="both"/>
        <w:rPr>
          <w:b/>
          <w:bCs/>
          <w:color w:val="FF0000"/>
        </w:rPr>
      </w:pPr>
      <w:r w:rsidRPr="00CD5312">
        <w:rPr>
          <w:i/>
          <w:iCs/>
          <w:color w:val="000000" w:themeColor="text1"/>
          <w:lang w:val="vi-VN"/>
        </w:rPr>
        <w:t>Hoạt động văn hóa</w:t>
      </w:r>
      <w:r w:rsidRPr="00CD5312">
        <w:rPr>
          <w:i/>
          <w:iCs/>
          <w:color w:val="000000" w:themeColor="text1"/>
        </w:rPr>
        <w:t xml:space="preserve">: </w:t>
      </w:r>
      <w:r w:rsidRPr="00CD5312">
        <w:rPr>
          <w:color w:val="000000" w:themeColor="text1"/>
        </w:rPr>
        <w:t xml:space="preserve">Trong năm 2023, </w:t>
      </w:r>
      <w:r w:rsidRPr="00CD5312">
        <w:rPr>
          <w:color w:val="000000" w:themeColor="text1"/>
          <w:lang w:val="nl-NL"/>
        </w:rPr>
        <w:t>h</w:t>
      </w:r>
      <w:r w:rsidRPr="00CD5312">
        <w:rPr>
          <w:color w:val="000000" w:themeColor="text1"/>
          <w:lang w:val="vi-VN"/>
        </w:rPr>
        <w:t xml:space="preserve">oạt </w:t>
      </w:r>
      <w:r w:rsidRPr="00CD5312">
        <w:rPr>
          <w:rFonts w:hint="eastAsia"/>
          <w:color w:val="000000" w:themeColor="text1"/>
          <w:lang w:val="vi-VN"/>
        </w:rPr>
        <w:t>đ</w:t>
      </w:r>
      <w:r w:rsidRPr="00CD5312">
        <w:rPr>
          <w:color w:val="000000" w:themeColor="text1"/>
          <w:lang w:val="vi-VN"/>
        </w:rPr>
        <w:t>ộng biểu diễn nghệ thuật diễn ra sôi nổi, góp phần nâng cao mức h</w:t>
      </w:r>
      <w:r w:rsidRPr="00CD5312">
        <w:rPr>
          <w:rFonts w:hint="eastAsia"/>
          <w:color w:val="000000" w:themeColor="text1"/>
          <w:lang w:val="vi-VN"/>
        </w:rPr>
        <w:t>ư</w:t>
      </w:r>
      <w:r w:rsidRPr="00CD5312">
        <w:rPr>
          <w:color w:val="000000" w:themeColor="text1"/>
          <w:lang w:val="vi-VN"/>
        </w:rPr>
        <w:t>ởng thụ v</w:t>
      </w:r>
      <w:r w:rsidRPr="00CD5312">
        <w:rPr>
          <w:rFonts w:hint="eastAsia"/>
          <w:color w:val="000000" w:themeColor="text1"/>
          <w:lang w:val="vi-VN"/>
        </w:rPr>
        <w:t>ă</w:t>
      </w:r>
      <w:r w:rsidRPr="00CD5312">
        <w:rPr>
          <w:color w:val="000000" w:themeColor="text1"/>
          <w:lang w:val="vi-VN"/>
        </w:rPr>
        <w:t xml:space="preserve">n hóa, tinh thần </w:t>
      </w:r>
      <w:r w:rsidRPr="00CD5312">
        <w:rPr>
          <w:color w:val="000000" w:themeColor="text1"/>
        </w:rPr>
        <w:t xml:space="preserve">của nhân dân, trong đó năm 2023 đã tổ chức thành công một số hội thi, hội diễn </w:t>
      </w:r>
      <w:r w:rsidRPr="00CD5312">
        <w:rPr>
          <w:color w:val="000000" w:themeColor="text1"/>
          <w:lang w:val="vi-VN"/>
        </w:rPr>
        <w:t xml:space="preserve">nghệ thuật quần chúng </w:t>
      </w:r>
      <w:r w:rsidRPr="00CD5312">
        <w:rPr>
          <w:color w:val="000000" w:themeColor="text1"/>
        </w:rPr>
        <w:t xml:space="preserve">có quy mô </w:t>
      </w:r>
      <w:r w:rsidRPr="00CD5312">
        <w:rPr>
          <w:color w:val="000000" w:themeColor="text1"/>
          <w:lang w:val="vi-VN"/>
        </w:rPr>
        <w:t>lớn</w:t>
      </w:r>
      <w:r w:rsidRPr="00CD5312">
        <w:rPr>
          <w:color w:val="000000" w:themeColor="text1"/>
        </w:rPr>
        <w:t xml:space="preserve">, </w:t>
      </w:r>
      <w:r w:rsidRPr="00CD5312">
        <w:rPr>
          <w:color w:val="000000" w:themeColor="text1"/>
          <w:lang w:val="vi-VN"/>
        </w:rPr>
        <w:t>chất l</w:t>
      </w:r>
      <w:r w:rsidRPr="00CD5312">
        <w:rPr>
          <w:rFonts w:hint="eastAsia"/>
          <w:color w:val="000000" w:themeColor="text1"/>
          <w:lang w:val="vi-VN"/>
        </w:rPr>
        <w:t>ư</w:t>
      </w:r>
      <w:r w:rsidRPr="00CD5312">
        <w:rPr>
          <w:color w:val="000000" w:themeColor="text1"/>
          <w:lang w:val="vi-VN"/>
        </w:rPr>
        <w:t>ợng cao nh</w:t>
      </w:r>
      <w:r w:rsidRPr="00CD5312">
        <w:rPr>
          <w:rFonts w:hint="eastAsia"/>
          <w:color w:val="000000" w:themeColor="text1"/>
          <w:lang w:val="vi-VN"/>
        </w:rPr>
        <w:t>ư</w:t>
      </w:r>
      <w:r w:rsidRPr="00CD5312">
        <w:rPr>
          <w:color w:val="000000" w:themeColor="text1"/>
          <w:lang w:val="vi-VN"/>
        </w:rPr>
        <w:t xml:space="preserve">: Hội thi tuyên truyền </w:t>
      </w:r>
      <w:r w:rsidRPr="00CD5312">
        <w:rPr>
          <w:color w:val="000000" w:themeColor="text1"/>
        </w:rPr>
        <w:t>c</w:t>
      </w:r>
      <w:r w:rsidRPr="00CD5312">
        <w:rPr>
          <w:color w:val="000000" w:themeColor="text1"/>
          <w:lang w:val="vi-VN"/>
        </w:rPr>
        <w:t xml:space="preserve">a khúc cách mạng; </w:t>
      </w:r>
      <w:r w:rsidRPr="00CD5312">
        <w:rPr>
          <w:color w:val="000000" w:themeColor="text1"/>
        </w:rPr>
        <w:t>g</w:t>
      </w:r>
      <w:r w:rsidRPr="00CD5312">
        <w:rPr>
          <w:color w:val="000000" w:themeColor="text1"/>
          <w:lang w:val="vi-VN"/>
        </w:rPr>
        <w:t>iao l</w:t>
      </w:r>
      <w:r w:rsidRPr="00CD5312">
        <w:rPr>
          <w:rFonts w:hint="eastAsia"/>
          <w:color w:val="000000" w:themeColor="text1"/>
          <w:lang w:val="vi-VN"/>
        </w:rPr>
        <w:t>ư</w:t>
      </w:r>
      <w:r w:rsidRPr="00CD5312">
        <w:rPr>
          <w:color w:val="000000" w:themeColor="text1"/>
          <w:lang w:val="vi-VN"/>
        </w:rPr>
        <w:t xml:space="preserve">u </w:t>
      </w:r>
      <w:r w:rsidRPr="00CD5312">
        <w:rPr>
          <w:color w:val="000000" w:themeColor="text1"/>
        </w:rPr>
        <w:t>d</w:t>
      </w:r>
      <w:r w:rsidRPr="00CD5312">
        <w:rPr>
          <w:color w:val="000000" w:themeColor="text1"/>
          <w:lang w:val="vi-VN"/>
        </w:rPr>
        <w:t xml:space="preserve">ân vũ, </w:t>
      </w:r>
      <w:r w:rsidRPr="00CD5312">
        <w:rPr>
          <w:color w:val="000000" w:themeColor="text1"/>
        </w:rPr>
        <w:t>k</w:t>
      </w:r>
      <w:r w:rsidRPr="00CD5312">
        <w:rPr>
          <w:color w:val="000000" w:themeColor="text1"/>
          <w:lang w:val="vi-VN"/>
        </w:rPr>
        <w:t xml:space="preserve">hiêu vũ mừng </w:t>
      </w:r>
      <w:r w:rsidRPr="00CD5312">
        <w:rPr>
          <w:rFonts w:hint="eastAsia"/>
          <w:color w:val="000000" w:themeColor="text1"/>
          <w:lang w:val="vi-VN"/>
        </w:rPr>
        <w:t>Đ</w:t>
      </w:r>
      <w:r w:rsidRPr="00CD5312">
        <w:rPr>
          <w:color w:val="000000" w:themeColor="text1"/>
          <w:lang w:val="vi-VN"/>
        </w:rPr>
        <w:t xml:space="preserve">ảng, mừng </w:t>
      </w:r>
      <w:r w:rsidRPr="00CD5312">
        <w:rPr>
          <w:color w:val="000000" w:themeColor="text1"/>
        </w:rPr>
        <w:t>x</w:t>
      </w:r>
      <w:r w:rsidRPr="00CD5312">
        <w:rPr>
          <w:color w:val="000000" w:themeColor="text1"/>
          <w:lang w:val="vi-VN"/>
        </w:rPr>
        <w:t xml:space="preserve">uân Quý Mão; </w:t>
      </w:r>
      <w:r w:rsidRPr="00CD5312">
        <w:rPr>
          <w:color w:val="000000" w:themeColor="text1"/>
        </w:rPr>
        <w:t>l</w:t>
      </w:r>
      <w:r w:rsidRPr="00CD5312">
        <w:rPr>
          <w:color w:val="000000" w:themeColor="text1"/>
          <w:lang w:val="vi-VN"/>
        </w:rPr>
        <w:t>iên hoan hát v</w:t>
      </w:r>
      <w:r w:rsidRPr="00CD5312">
        <w:rPr>
          <w:rFonts w:hint="eastAsia"/>
          <w:color w:val="000000" w:themeColor="text1"/>
          <w:lang w:val="vi-VN"/>
        </w:rPr>
        <w:t>ă</w:t>
      </w:r>
      <w:r w:rsidRPr="00CD5312">
        <w:rPr>
          <w:color w:val="000000" w:themeColor="text1"/>
          <w:lang w:val="vi-VN"/>
        </w:rPr>
        <w:t xml:space="preserve">n, hát </w:t>
      </w:r>
      <w:r w:rsidRPr="00CD5312">
        <w:rPr>
          <w:color w:val="000000" w:themeColor="text1"/>
        </w:rPr>
        <w:t>c</w:t>
      </w:r>
      <w:r w:rsidRPr="00CD5312">
        <w:rPr>
          <w:color w:val="000000" w:themeColor="text1"/>
          <w:lang w:val="vi-VN"/>
        </w:rPr>
        <w:t>hầu v</w:t>
      </w:r>
      <w:r w:rsidRPr="00CD5312">
        <w:rPr>
          <w:rFonts w:hint="eastAsia"/>
          <w:color w:val="000000" w:themeColor="text1"/>
          <w:lang w:val="vi-VN"/>
        </w:rPr>
        <w:t>ă</w:t>
      </w:r>
      <w:r w:rsidRPr="00CD5312">
        <w:rPr>
          <w:color w:val="000000" w:themeColor="text1"/>
          <w:lang w:val="vi-VN"/>
        </w:rPr>
        <w:t>n mở rộng;</w:t>
      </w:r>
      <w:r w:rsidRPr="00CD5312">
        <w:rPr>
          <w:color w:val="000000" w:themeColor="text1"/>
        </w:rPr>
        <w:t xml:space="preserve"> h</w:t>
      </w:r>
      <w:r w:rsidRPr="00CD5312">
        <w:rPr>
          <w:color w:val="000000" w:themeColor="text1"/>
          <w:lang w:val="vi-VN"/>
        </w:rPr>
        <w:t xml:space="preserve">ội thi </w:t>
      </w:r>
      <w:r w:rsidRPr="00CD5312">
        <w:rPr>
          <w:color w:val="000000" w:themeColor="text1"/>
        </w:rPr>
        <w:t>d</w:t>
      </w:r>
      <w:r w:rsidRPr="00CD5312">
        <w:rPr>
          <w:color w:val="000000" w:themeColor="text1"/>
          <w:lang w:val="vi-VN"/>
        </w:rPr>
        <w:t xml:space="preserve">ân ca, dân vũ các CLB nghệ thuật </w:t>
      </w:r>
      <w:r w:rsidRPr="00CD5312">
        <w:rPr>
          <w:color w:val="000000" w:themeColor="text1"/>
        </w:rPr>
        <w:t>l</w:t>
      </w:r>
      <w:r w:rsidRPr="00CD5312">
        <w:rPr>
          <w:color w:val="000000" w:themeColor="text1"/>
          <w:lang w:val="vi-VN"/>
        </w:rPr>
        <w:t xml:space="preserve">ần thứ </w:t>
      </w:r>
      <w:r w:rsidRPr="00CD5312">
        <w:rPr>
          <w:color w:val="000000" w:themeColor="text1"/>
        </w:rPr>
        <w:t>2</w:t>
      </w:r>
      <w:r w:rsidRPr="00CD5312">
        <w:rPr>
          <w:color w:val="000000" w:themeColor="text1"/>
          <w:lang w:val="vi-VN"/>
        </w:rPr>
        <w:t xml:space="preserve">; </w:t>
      </w:r>
      <w:r w:rsidRPr="00CD5312">
        <w:rPr>
          <w:color w:val="000000" w:themeColor="text1"/>
        </w:rPr>
        <w:t>l</w:t>
      </w:r>
      <w:r w:rsidRPr="00CD5312">
        <w:rPr>
          <w:color w:val="000000" w:themeColor="text1"/>
          <w:lang w:val="vi-VN"/>
        </w:rPr>
        <w:t>iên hoan nghệ thuật quần chúng</w:t>
      </w:r>
      <w:r w:rsidRPr="00CD5312">
        <w:rPr>
          <w:color w:val="000000" w:themeColor="text1"/>
        </w:rPr>
        <w:t>…</w:t>
      </w:r>
      <w:r w:rsidRPr="00CD5312">
        <w:rPr>
          <w:color w:val="000000" w:themeColor="text1"/>
          <w:lang w:val="vi-VN"/>
        </w:rPr>
        <w:t xml:space="preserve">Công tác chỉ đạo, tổ chức xây dựng “Làng văn </w:t>
      </w:r>
      <w:r w:rsidRPr="00CD5312">
        <w:rPr>
          <w:color w:val="000000" w:themeColor="text1"/>
          <w:lang w:val="vi-VN"/>
        </w:rPr>
        <w:lastRenderedPageBreak/>
        <w:t>hóa kiểu mẫu” theo tinh thần Nghị quyết số 19-NQ/TU ngày 16/3/2023 của Ban Thường vụ Tỉnh ủy được triển khai sâu rộng</w:t>
      </w:r>
      <w:r w:rsidRPr="00CD5312">
        <w:rPr>
          <w:color w:val="000000" w:themeColor="text1"/>
        </w:rPr>
        <w:t>. Bên cạnh nỗ lực của các cấp, ngành trong thực hiện c</w:t>
      </w:r>
      <w:r w:rsidRPr="00CD5312">
        <w:rPr>
          <w:rFonts w:hint="eastAsia"/>
          <w:color w:val="000000" w:themeColor="text1"/>
        </w:rPr>
        <w:t>ơ</w:t>
      </w:r>
      <w:r w:rsidRPr="00CD5312">
        <w:rPr>
          <w:color w:val="000000" w:themeColor="text1"/>
        </w:rPr>
        <w:t xml:space="preserve"> chế, chính sách hỗ trợ phát triển kinh tế, nhiều </w:t>
      </w:r>
      <w:r w:rsidRPr="00CD5312">
        <w:rPr>
          <w:rFonts w:hint="eastAsia"/>
          <w:color w:val="000000" w:themeColor="text1"/>
        </w:rPr>
        <w:t>đ</w:t>
      </w:r>
      <w:r w:rsidRPr="00CD5312">
        <w:rPr>
          <w:color w:val="000000" w:themeColor="text1"/>
        </w:rPr>
        <w:t>ịa ph</w:t>
      </w:r>
      <w:r w:rsidRPr="00CD5312">
        <w:rPr>
          <w:rFonts w:hint="eastAsia"/>
          <w:color w:val="000000" w:themeColor="text1"/>
        </w:rPr>
        <w:t>ươ</w:t>
      </w:r>
      <w:r w:rsidRPr="00CD5312">
        <w:rPr>
          <w:color w:val="000000" w:themeColor="text1"/>
        </w:rPr>
        <w:t xml:space="preserve">ng thí </w:t>
      </w:r>
      <w:r w:rsidRPr="00CD5312">
        <w:rPr>
          <w:rFonts w:hint="eastAsia"/>
          <w:color w:val="000000" w:themeColor="text1"/>
        </w:rPr>
        <w:t>đ</w:t>
      </w:r>
      <w:r w:rsidRPr="00CD5312">
        <w:rPr>
          <w:color w:val="000000" w:themeColor="text1"/>
        </w:rPr>
        <w:t>iểm xây dựng làng v</w:t>
      </w:r>
      <w:r w:rsidRPr="00CD5312">
        <w:rPr>
          <w:rFonts w:hint="eastAsia"/>
          <w:color w:val="000000" w:themeColor="text1"/>
        </w:rPr>
        <w:t>ă</w:t>
      </w:r>
      <w:r w:rsidRPr="00CD5312">
        <w:rPr>
          <w:color w:val="000000" w:themeColor="text1"/>
        </w:rPr>
        <w:t xml:space="preserve">n hóa kiểu mẫu </w:t>
      </w:r>
      <w:r w:rsidRPr="00CD5312">
        <w:rPr>
          <w:rFonts w:hint="eastAsia"/>
          <w:color w:val="000000" w:themeColor="text1"/>
        </w:rPr>
        <w:t>đ</w:t>
      </w:r>
      <w:r w:rsidRPr="00CD5312">
        <w:rPr>
          <w:color w:val="000000" w:themeColor="text1"/>
        </w:rPr>
        <w:t xml:space="preserve">ang tập trung phát triển những mô hình sản xuất nhằm tạo ra các sản phẩm tốt, </w:t>
      </w:r>
      <w:r w:rsidRPr="00CD5312">
        <w:rPr>
          <w:rFonts w:hint="eastAsia"/>
          <w:color w:val="000000" w:themeColor="text1"/>
        </w:rPr>
        <w:t>đ</w:t>
      </w:r>
      <w:r w:rsidRPr="00CD5312">
        <w:rPr>
          <w:color w:val="000000" w:themeColor="text1"/>
        </w:rPr>
        <w:t>ặc tr</w:t>
      </w:r>
      <w:r w:rsidRPr="00CD5312">
        <w:rPr>
          <w:rFonts w:hint="eastAsia"/>
          <w:color w:val="000000" w:themeColor="text1"/>
        </w:rPr>
        <w:t>ư</w:t>
      </w:r>
      <w:r w:rsidRPr="00CD5312">
        <w:rPr>
          <w:color w:val="000000" w:themeColor="text1"/>
        </w:rPr>
        <w:t>ng. Phong trào xây dựng Làng v</w:t>
      </w:r>
      <w:r w:rsidRPr="00CD5312">
        <w:rPr>
          <w:rFonts w:hint="eastAsia"/>
          <w:color w:val="000000" w:themeColor="text1"/>
        </w:rPr>
        <w:t>ă</w:t>
      </w:r>
      <w:r w:rsidRPr="00CD5312">
        <w:rPr>
          <w:color w:val="000000" w:themeColor="text1"/>
        </w:rPr>
        <w:t xml:space="preserve">n hóa kiểu mẫu ở các </w:t>
      </w:r>
      <w:r w:rsidRPr="00CD5312">
        <w:rPr>
          <w:rFonts w:hint="eastAsia"/>
          <w:color w:val="000000" w:themeColor="text1"/>
        </w:rPr>
        <w:t>đ</w:t>
      </w:r>
      <w:r w:rsidRPr="00CD5312">
        <w:rPr>
          <w:color w:val="000000" w:themeColor="text1"/>
        </w:rPr>
        <w:t>ịa ph</w:t>
      </w:r>
      <w:r w:rsidRPr="00CD5312">
        <w:rPr>
          <w:rFonts w:hint="eastAsia"/>
          <w:color w:val="000000" w:themeColor="text1"/>
        </w:rPr>
        <w:t>ươ</w:t>
      </w:r>
      <w:r w:rsidRPr="00CD5312">
        <w:rPr>
          <w:color w:val="000000" w:themeColor="text1"/>
        </w:rPr>
        <w:t xml:space="preserve">ng ngày càng sôi nổi, lan tỏa mạnh mẽ, nhận </w:t>
      </w:r>
      <w:r w:rsidRPr="00CD5312">
        <w:rPr>
          <w:rFonts w:hint="eastAsia"/>
          <w:color w:val="000000" w:themeColor="text1"/>
        </w:rPr>
        <w:t>đư</w:t>
      </w:r>
      <w:r w:rsidRPr="00CD5312">
        <w:rPr>
          <w:color w:val="000000" w:themeColor="text1"/>
        </w:rPr>
        <w:t xml:space="preserve">ợc sự </w:t>
      </w:r>
      <w:r w:rsidRPr="00CD5312">
        <w:rPr>
          <w:rFonts w:hint="eastAsia"/>
          <w:color w:val="000000" w:themeColor="text1"/>
        </w:rPr>
        <w:t>đ</w:t>
      </w:r>
      <w:r w:rsidRPr="00CD5312">
        <w:rPr>
          <w:color w:val="000000" w:themeColor="text1"/>
        </w:rPr>
        <w:t>ồng tình, ủng hộ của các tầng lớp Nhân dân.</w:t>
      </w:r>
    </w:p>
    <w:p w14:paraId="3A982D98" w14:textId="77777777" w:rsidR="00FB32BF" w:rsidRPr="00CD5312" w:rsidRDefault="00FB32BF" w:rsidP="003C0DA1">
      <w:pPr>
        <w:pBdr>
          <w:bottom w:val="none" w:sz="4" w:space="31" w:color="000000"/>
        </w:pBdr>
        <w:spacing w:before="60" w:after="0" w:line="360" w:lineRule="exact"/>
        <w:ind w:firstLine="720"/>
        <w:jc w:val="both"/>
        <w:rPr>
          <w:b/>
          <w:bCs/>
          <w:color w:val="FF0000"/>
        </w:rPr>
      </w:pPr>
      <w:r w:rsidRPr="00CD5312">
        <w:rPr>
          <w:i/>
          <w:iCs/>
          <w:color w:val="000000" w:themeColor="text1"/>
          <w:lang w:val="vi-VN"/>
        </w:rPr>
        <w:t>Hoạt động thể dục thể thao</w:t>
      </w:r>
      <w:r w:rsidRPr="00CD5312">
        <w:rPr>
          <w:i/>
          <w:iCs/>
          <w:color w:val="000000" w:themeColor="text1"/>
        </w:rPr>
        <w:t>:</w:t>
      </w:r>
      <w:r w:rsidRPr="00CD5312">
        <w:rPr>
          <w:color w:val="000000" w:themeColor="text1"/>
        </w:rPr>
        <w:t xml:space="preserve"> Các hoạt động thể thao diễn ra sôi nổi trên địa bàn tỉnh như: Giải Bóng chuyền các Câu lạc bộ nữ Châu Á Cup VTVcab, giải Bóng chuyền nữ 4 nước Đông Nam Á, giải thể thao “Mừng Đảng - Mừng Xuân Quý Mão” 2023, giải vô địch Cúp các Câu lạc bộ Bóng chuyền hơi tỉnh Vĩnh Phúc, hội thao chào mừng kỷ niệm ngày truyền thống các Ban xây dựng Đảng và văn phòng cấp uỷ, giải vô địch Cúp các Câu lạc bộ Bóng chuyền hơi tỉnh Vĩnh Phúc,</w:t>
      </w:r>
      <w:r w:rsidRPr="00CD5312">
        <w:rPr>
          <w:bCs/>
          <w:color w:val="000000" w:themeColor="text1"/>
        </w:rPr>
        <w:t xml:space="preserve"> giải vô địch bóng chuyền hơi kỷ niệm 60 năm Ngày Bác Hồ về thăm tỉnh Vĩnh Phúc</w:t>
      </w:r>
      <w:r w:rsidRPr="00CD5312">
        <w:rPr>
          <w:color w:val="000000" w:themeColor="text1"/>
        </w:rPr>
        <w:t xml:space="preserve">…Tỉnh Vĩnh Phúc đã tham gia các giải thể thao lớn và đã đạt được nhiều thành tích như Sea Games 32 tại Campuchia giành 04 Huy chương Vàng, </w:t>
      </w:r>
      <w:r w:rsidRPr="00CD5312">
        <w:rPr>
          <w:color w:val="000000" w:themeColor="text1"/>
          <w:spacing w:val="-6"/>
        </w:rPr>
        <w:t>02 Huy chương Đồng; giải Đua thuyền Rowing và Canoeing trẻ vô địch quốc gia đạt 10 Huy chương Vàng; giải Vô địch các câu lạc bộ Karate quốc gia đạt  01 Huy chương Vàng, 04 Huy chương Bạc; giải Vô địch các Câu lạc bộ Pencak Silat quốc gia đã xuất sắc đem về 02 Huy chương Vàng, 01 Huy chương Bạc, 02 Huy chương Đồng.</w:t>
      </w:r>
    </w:p>
    <w:p w14:paraId="7B1A0538" w14:textId="77777777" w:rsidR="00FB32BF" w:rsidRPr="00CD5312" w:rsidRDefault="00FB32BF" w:rsidP="003C0DA1">
      <w:pPr>
        <w:pBdr>
          <w:bottom w:val="none" w:sz="4" w:space="31" w:color="000000"/>
        </w:pBdr>
        <w:spacing w:before="60" w:after="0" w:line="360" w:lineRule="exact"/>
        <w:ind w:firstLine="720"/>
        <w:jc w:val="both"/>
        <w:rPr>
          <w:b/>
          <w:bCs/>
          <w:color w:val="FF0000"/>
        </w:rPr>
      </w:pPr>
      <w:r w:rsidRPr="00CD5312">
        <w:rPr>
          <w:b/>
          <w:bCs/>
          <w:color w:val="000000" w:themeColor="text1"/>
        </w:rPr>
        <w:t>5. Tình hình trật tự an toàn xã hội và tai nạn giao thông</w:t>
      </w:r>
    </w:p>
    <w:p w14:paraId="30472FDA" w14:textId="77777777" w:rsidR="00FB32BF" w:rsidRPr="00CD5312" w:rsidRDefault="00FB32BF" w:rsidP="003C0DA1">
      <w:pPr>
        <w:pBdr>
          <w:bottom w:val="none" w:sz="4" w:space="31" w:color="000000"/>
        </w:pBdr>
        <w:spacing w:before="60" w:after="0" w:line="360" w:lineRule="exact"/>
        <w:ind w:firstLine="720"/>
        <w:jc w:val="both"/>
        <w:rPr>
          <w:b/>
          <w:bCs/>
          <w:color w:val="FF0000"/>
        </w:rPr>
      </w:pPr>
      <w:r w:rsidRPr="00CD5312">
        <w:rPr>
          <w:bCs/>
          <w:i/>
          <w:lang w:val="vi-VN"/>
        </w:rPr>
        <w:t>Tình hình an ninh trật tự, an toàn xã hội</w:t>
      </w:r>
      <w:r w:rsidRPr="00CD5312">
        <w:rPr>
          <w:lang w:val="vi-VN"/>
        </w:rPr>
        <w:t xml:space="preserve"> trên địa bàn tỉnh tiếp tục được duy trì ổn định.</w:t>
      </w:r>
      <w:r w:rsidRPr="00CD5312">
        <w:t xml:space="preserve"> </w:t>
      </w:r>
      <w:r w:rsidRPr="00CD5312">
        <w:rPr>
          <w:spacing w:val="-4"/>
          <w:shd w:val="clear" w:color="auto" w:fill="FFFFFF"/>
        </w:rPr>
        <w:t xml:space="preserve">Công tác đấu tranh phòng, chống tội phạm được ngành Công an của tỉnh triển khai đồng bộ với nhiều phương án nghiệp vụ để đối phó, trấn áp các loại tội phạm. Cùng với đó, các hành vi vi phạm pháp luật về trật tự an toàn xã hội cũng được xử lý kịp thời, không để xảy ra tình trạng nghiêm trọng. Tính đến ngày 14/12/2023, toàn tỉnh xảy ra </w:t>
      </w:r>
      <w:r w:rsidRPr="00CD5312">
        <w:rPr>
          <w:spacing w:val="-4"/>
          <w:shd w:val="clear" w:color="auto" w:fill="FFFFFF"/>
          <w:lang w:val="vi-VN"/>
        </w:rPr>
        <w:t>546</w:t>
      </w:r>
      <w:r w:rsidRPr="00CD5312">
        <w:rPr>
          <w:spacing w:val="-4"/>
          <w:shd w:val="clear" w:color="auto" w:fill="FFFFFF"/>
        </w:rPr>
        <w:t xml:space="preserve"> vụ vi phạm trật tự an toàn xã hội, làm </w:t>
      </w:r>
      <w:r w:rsidRPr="00CD5312">
        <w:rPr>
          <w:spacing w:val="-4"/>
          <w:shd w:val="clear" w:color="auto" w:fill="FFFFFF"/>
          <w:lang w:val="vi-VN"/>
        </w:rPr>
        <w:t>205</w:t>
      </w:r>
      <w:r w:rsidRPr="00CD5312">
        <w:rPr>
          <w:spacing w:val="-4"/>
          <w:shd w:val="clear" w:color="auto" w:fill="FFFFFF"/>
        </w:rPr>
        <w:t xml:space="preserve"> người bị thương, </w:t>
      </w:r>
      <w:r w:rsidRPr="00CD5312">
        <w:rPr>
          <w:spacing w:val="-4"/>
          <w:shd w:val="clear" w:color="auto" w:fill="FFFFFF"/>
          <w:lang w:val="vi-VN"/>
        </w:rPr>
        <w:t>08</w:t>
      </w:r>
      <w:r w:rsidRPr="00CD5312">
        <w:rPr>
          <w:spacing w:val="-4"/>
          <w:shd w:val="clear" w:color="auto" w:fill="FFFFFF"/>
        </w:rPr>
        <w:t xml:space="preserve"> người chết thiệt hại tài sản </w:t>
      </w:r>
      <w:r w:rsidRPr="00CD5312">
        <w:rPr>
          <w:spacing w:val="-4"/>
          <w:shd w:val="clear" w:color="auto" w:fill="FFFFFF"/>
          <w:lang w:val="vi-VN"/>
        </w:rPr>
        <w:t>78,45</w:t>
      </w:r>
      <w:r w:rsidRPr="00CD5312">
        <w:rPr>
          <w:spacing w:val="-4"/>
          <w:shd w:val="clear" w:color="auto" w:fill="FFFFFF"/>
        </w:rPr>
        <w:t xml:space="preserve"> tỷ </w:t>
      </w:r>
      <w:r w:rsidRPr="00CD5312">
        <w:rPr>
          <w:rFonts w:hint="eastAsia"/>
          <w:spacing w:val="-4"/>
          <w:shd w:val="clear" w:color="auto" w:fill="FFFFFF"/>
        </w:rPr>
        <w:t>đ</w:t>
      </w:r>
      <w:r w:rsidRPr="00CD5312">
        <w:rPr>
          <w:spacing w:val="-4"/>
          <w:shd w:val="clear" w:color="auto" w:fill="FFFFFF"/>
        </w:rPr>
        <w:t xml:space="preserve">ồng, đã </w:t>
      </w:r>
      <w:r w:rsidRPr="00CD5312">
        <w:rPr>
          <w:rFonts w:hint="eastAsia"/>
          <w:spacing w:val="-4"/>
          <w:shd w:val="clear" w:color="auto" w:fill="FFFFFF"/>
        </w:rPr>
        <w:t>đ</w:t>
      </w:r>
      <w:r w:rsidRPr="00CD5312">
        <w:rPr>
          <w:spacing w:val="-4"/>
          <w:shd w:val="clear" w:color="auto" w:fill="FFFFFF"/>
        </w:rPr>
        <w:t xml:space="preserve">iều tra làm rõ </w:t>
      </w:r>
      <w:r w:rsidRPr="00CD5312">
        <w:rPr>
          <w:spacing w:val="-4"/>
          <w:shd w:val="clear" w:color="auto" w:fill="FFFFFF"/>
          <w:lang w:val="vi-VN"/>
        </w:rPr>
        <w:t>495</w:t>
      </w:r>
      <w:r w:rsidRPr="00CD5312">
        <w:rPr>
          <w:spacing w:val="-4"/>
          <w:shd w:val="clear" w:color="auto" w:fill="FFFFFF"/>
        </w:rPr>
        <w:t xml:space="preserve"> vụ, với </w:t>
      </w:r>
      <w:r w:rsidRPr="00CD5312">
        <w:rPr>
          <w:spacing w:val="-4"/>
          <w:shd w:val="clear" w:color="auto" w:fill="FFFFFF"/>
          <w:lang w:val="vi-VN"/>
        </w:rPr>
        <w:t>1.012</w:t>
      </w:r>
      <w:r w:rsidRPr="00CD5312">
        <w:rPr>
          <w:spacing w:val="-4"/>
          <w:shd w:val="clear" w:color="auto" w:fill="FFFFFF"/>
        </w:rPr>
        <w:t xml:space="preserve"> </w:t>
      </w:r>
      <w:r w:rsidRPr="00CD5312">
        <w:rPr>
          <w:rFonts w:hint="eastAsia"/>
          <w:spacing w:val="-4"/>
          <w:shd w:val="clear" w:color="auto" w:fill="FFFFFF"/>
        </w:rPr>
        <w:t>đ</w:t>
      </w:r>
      <w:r w:rsidRPr="00CD5312">
        <w:rPr>
          <w:spacing w:val="-4"/>
          <w:shd w:val="clear" w:color="auto" w:fill="FFFFFF"/>
        </w:rPr>
        <w:t>ối t</w:t>
      </w:r>
      <w:r w:rsidRPr="00CD5312">
        <w:rPr>
          <w:rFonts w:hint="eastAsia"/>
          <w:spacing w:val="-4"/>
          <w:shd w:val="clear" w:color="auto" w:fill="FFFFFF"/>
        </w:rPr>
        <w:t>ư</w:t>
      </w:r>
      <w:r w:rsidRPr="00CD5312">
        <w:rPr>
          <w:spacing w:val="-4"/>
          <w:shd w:val="clear" w:color="auto" w:fill="FFFFFF"/>
        </w:rPr>
        <w:t xml:space="preserve">ợng bị bắt giữ, thu hồi tài sản trị giá </w:t>
      </w:r>
      <w:r w:rsidRPr="00CD5312">
        <w:rPr>
          <w:spacing w:val="-4"/>
          <w:shd w:val="clear" w:color="auto" w:fill="FFFFFF"/>
          <w:lang w:val="vi-VN"/>
        </w:rPr>
        <w:t>17,99</w:t>
      </w:r>
      <w:r w:rsidRPr="00CD5312">
        <w:rPr>
          <w:spacing w:val="-4"/>
          <w:shd w:val="clear" w:color="auto" w:fill="FFFFFF"/>
        </w:rPr>
        <w:t xml:space="preserve"> tỷ </w:t>
      </w:r>
      <w:r w:rsidRPr="00CD5312">
        <w:rPr>
          <w:rFonts w:hint="eastAsia"/>
          <w:spacing w:val="-4"/>
          <w:shd w:val="clear" w:color="auto" w:fill="FFFFFF"/>
        </w:rPr>
        <w:t>đ</w:t>
      </w:r>
      <w:r w:rsidRPr="00CD5312">
        <w:rPr>
          <w:spacing w:val="-4"/>
          <w:shd w:val="clear" w:color="auto" w:fill="FFFFFF"/>
        </w:rPr>
        <w:t>ồng.</w:t>
      </w:r>
    </w:p>
    <w:p w14:paraId="5D212C8D" w14:textId="77777777" w:rsidR="00DF066E" w:rsidRPr="00CD5312" w:rsidRDefault="00FB32BF" w:rsidP="00DF066E">
      <w:pPr>
        <w:pBdr>
          <w:bottom w:val="none" w:sz="4" w:space="31" w:color="000000"/>
        </w:pBdr>
        <w:spacing w:before="60" w:after="0" w:line="360" w:lineRule="exact"/>
        <w:ind w:firstLine="720"/>
        <w:jc w:val="both"/>
        <w:rPr>
          <w:bCs/>
          <w:shd w:val="clear" w:color="auto" w:fill="FFFFFF"/>
          <w:lang w:val="fr-FR"/>
        </w:rPr>
      </w:pPr>
      <w:r w:rsidRPr="00CD5312">
        <w:rPr>
          <w:bCs/>
          <w:i/>
          <w:lang w:val="vi-VN"/>
        </w:rPr>
        <w:t>Tình hình tai nạn giao thông</w:t>
      </w:r>
      <w:r w:rsidRPr="00CD5312">
        <w:rPr>
          <w:bCs/>
          <w:lang w:val="vi-VN"/>
        </w:rPr>
        <w:t xml:space="preserve">: </w:t>
      </w:r>
      <w:r w:rsidRPr="00CD5312">
        <w:rPr>
          <w:lang w:val="vi-VN"/>
        </w:rPr>
        <w:t xml:space="preserve">Công tác đảm bảo trật tự, an toàn giao thông được tăng cường, tập trung xử lý các hành vi vi phạm. </w:t>
      </w:r>
      <w:r w:rsidRPr="00CD5312">
        <w:t xml:space="preserve">Từ đầu năm đến nay, </w:t>
      </w:r>
      <w:r w:rsidRPr="00CD5312">
        <w:rPr>
          <w:shd w:val="clear" w:color="auto" w:fill="FFFFFF"/>
        </w:rPr>
        <w:t xml:space="preserve">các lực lượng chức năng trong tỉnh đã mở nhiều đợt cao điểm huy động tối đa lực lượng; tăng cường công tác xử phạt nguội qua hình ảnh vi phạm về trật tự an toàn giao thông đối với người điều khiển phương tiện tham gia giao thông; đẩy mạnh tuần tra kiểm soát, xử lý nghiêm các vụ tụ tập, đua xe trái phép, chống người thi hành công vụ. Trong tháng </w:t>
      </w:r>
      <w:r w:rsidRPr="00CD5312">
        <w:rPr>
          <w:shd w:val="clear" w:color="auto" w:fill="FFFFFF"/>
          <w:lang w:val="vi-VN"/>
        </w:rPr>
        <w:t>Mười hai</w:t>
      </w:r>
      <w:r w:rsidRPr="00CD5312">
        <w:rPr>
          <w:shd w:val="clear" w:color="auto" w:fill="FFFFFF"/>
        </w:rPr>
        <w:t xml:space="preserve">, trên địa bàn tỉnh đã xảy ra </w:t>
      </w:r>
      <w:r w:rsidRPr="00CD5312">
        <w:rPr>
          <w:shd w:val="clear" w:color="auto" w:fill="FFFFFF"/>
          <w:lang w:val="vi-VN"/>
        </w:rPr>
        <w:t>31</w:t>
      </w:r>
      <w:r w:rsidRPr="00CD5312">
        <w:rPr>
          <w:shd w:val="clear" w:color="auto" w:fill="FFFFFF"/>
        </w:rPr>
        <w:t xml:space="preserve"> vụ tai nạn </w:t>
      </w:r>
      <w:r w:rsidRPr="00CD5312">
        <w:rPr>
          <w:spacing w:val="-6"/>
          <w:shd w:val="clear" w:color="auto" w:fill="FFFFFF"/>
        </w:rPr>
        <w:t xml:space="preserve">giao </w:t>
      </w:r>
      <w:r w:rsidRPr="00CD5312">
        <w:rPr>
          <w:shd w:val="clear" w:color="auto" w:fill="FFFFFF"/>
        </w:rPr>
        <w:t xml:space="preserve">thông, làm </w:t>
      </w:r>
      <w:r w:rsidRPr="00CD5312">
        <w:rPr>
          <w:shd w:val="clear" w:color="auto" w:fill="FFFFFF"/>
          <w:lang w:val="vi-VN"/>
        </w:rPr>
        <w:t>14</w:t>
      </w:r>
      <w:r w:rsidRPr="00CD5312">
        <w:rPr>
          <w:shd w:val="clear" w:color="auto" w:fill="FFFFFF"/>
        </w:rPr>
        <w:t xml:space="preserve"> người chết, </w:t>
      </w:r>
      <w:r w:rsidRPr="00CD5312">
        <w:rPr>
          <w:shd w:val="clear" w:color="auto" w:fill="FFFFFF"/>
          <w:lang w:val="vi-VN"/>
        </w:rPr>
        <w:t>25</w:t>
      </w:r>
      <w:r w:rsidRPr="00CD5312">
        <w:rPr>
          <w:shd w:val="clear" w:color="auto" w:fill="FFFFFF"/>
        </w:rPr>
        <w:t xml:space="preserve"> người bị thương. So với tháng trước tăng </w:t>
      </w:r>
      <w:r w:rsidRPr="00CD5312">
        <w:rPr>
          <w:shd w:val="clear" w:color="auto" w:fill="FFFFFF"/>
          <w:lang w:val="vi-VN"/>
        </w:rPr>
        <w:t>01</w:t>
      </w:r>
      <w:r w:rsidRPr="00CD5312">
        <w:rPr>
          <w:shd w:val="clear" w:color="auto" w:fill="FFFFFF"/>
        </w:rPr>
        <w:t xml:space="preserve"> vụ, số người chết tăng </w:t>
      </w:r>
      <w:r w:rsidRPr="00CD5312">
        <w:rPr>
          <w:shd w:val="clear" w:color="auto" w:fill="FFFFFF"/>
          <w:lang w:val="vi-VN"/>
        </w:rPr>
        <w:t>02</w:t>
      </w:r>
      <w:r w:rsidRPr="00CD5312">
        <w:rPr>
          <w:shd w:val="clear" w:color="auto" w:fill="FFFFFF"/>
        </w:rPr>
        <w:t xml:space="preserve"> người, số người bị thương </w:t>
      </w:r>
      <w:r w:rsidRPr="00CD5312">
        <w:rPr>
          <w:shd w:val="clear" w:color="auto" w:fill="FFFFFF"/>
          <w:lang w:val="vi-VN"/>
        </w:rPr>
        <w:t>giảm</w:t>
      </w:r>
      <w:r w:rsidRPr="00CD5312">
        <w:rPr>
          <w:shd w:val="clear" w:color="auto" w:fill="FFFFFF"/>
        </w:rPr>
        <w:t xml:space="preserve"> </w:t>
      </w:r>
      <w:r w:rsidRPr="00CD5312">
        <w:rPr>
          <w:shd w:val="clear" w:color="auto" w:fill="FFFFFF"/>
          <w:lang w:val="vi-VN"/>
        </w:rPr>
        <w:t>03</w:t>
      </w:r>
      <w:r w:rsidRPr="00CD5312">
        <w:rPr>
          <w:shd w:val="clear" w:color="auto" w:fill="FFFFFF"/>
        </w:rPr>
        <w:t xml:space="preserve"> người. </w:t>
      </w:r>
      <w:r w:rsidRPr="00CD5312">
        <w:rPr>
          <w:shd w:val="clear" w:color="auto" w:fill="FFFFFF"/>
          <w:lang w:val="vi-VN"/>
        </w:rPr>
        <w:t>Năm 2023</w:t>
      </w:r>
      <w:r w:rsidRPr="00CD5312">
        <w:rPr>
          <w:shd w:val="clear" w:color="auto" w:fill="FFFFFF"/>
        </w:rPr>
        <w:t xml:space="preserve">, </w:t>
      </w:r>
      <w:r w:rsidRPr="00CD5312">
        <w:rPr>
          <w:shd w:val="clear" w:color="auto" w:fill="FFFFFF"/>
          <w:lang w:val="vi-VN"/>
        </w:rPr>
        <w:t xml:space="preserve">toàn tỉnh </w:t>
      </w:r>
      <w:r w:rsidRPr="00CD5312">
        <w:rPr>
          <w:shd w:val="clear" w:color="auto" w:fill="FFFFFF"/>
        </w:rPr>
        <w:t xml:space="preserve">xảy ra </w:t>
      </w:r>
      <w:r w:rsidR="00DF066E" w:rsidRPr="00CD5312">
        <w:rPr>
          <w:shd w:val="clear" w:color="auto" w:fill="FFFFFF"/>
          <w:lang w:val="vi-VN"/>
        </w:rPr>
        <w:t>1</w:t>
      </w:r>
      <w:r w:rsidR="00DF066E" w:rsidRPr="00CD5312">
        <w:rPr>
          <w:shd w:val="clear" w:color="auto" w:fill="FFFFFF"/>
        </w:rPr>
        <w:t xml:space="preserve">20 vụ tai nạn giao thông, làm </w:t>
      </w:r>
      <w:r w:rsidR="00DF066E" w:rsidRPr="00CD5312">
        <w:rPr>
          <w:shd w:val="clear" w:color="auto" w:fill="FFFFFF"/>
          <w:lang w:val="vi-VN"/>
        </w:rPr>
        <w:t>5</w:t>
      </w:r>
      <w:r w:rsidR="00DF066E" w:rsidRPr="00CD5312">
        <w:rPr>
          <w:shd w:val="clear" w:color="auto" w:fill="FFFFFF"/>
        </w:rPr>
        <w:t xml:space="preserve">9 người chết và </w:t>
      </w:r>
      <w:r w:rsidR="00DF066E" w:rsidRPr="00CD5312">
        <w:rPr>
          <w:shd w:val="clear" w:color="auto" w:fill="FFFFFF"/>
          <w:lang w:val="vi-VN"/>
        </w:rPr>
        <w:t>117</w:t>
      </w:r>
      <w:r w:rsidR="00DF066E" w:rsidRPr="00CD5312">
        <w:rPr>
          <w:shd w:val="clear" w:color="auto" w:fill="FFFFFF"/>
        </w:rPr>
        <w:t xml:space="preserve"> người bị thương, so </w:t>
      </w:r>
      <w:r w:rsidR="00DF066E" w:rsidRPr="00CD5312">
        <w:rPr>
          <w:shd w:val="clear" w:color="auto" w:fill="FFFFFF"/>
        </w:rPr>
        <w:lastRenderedPageBreak/>
        <w:t xml:space="preserve">với cùng kỳ, số vụ tai nạn tăng 80 vụ, số người chết tăng </w:t>
      </w:r>
      <w:r w:rsidR="00DF066E" w:rsidRPr="00CD5312">
        <w:rPr>
          <w:shd w:val="clear" w:color="auto" w:fill="FFFFFF"/>
          <w:lang w:val="vi-VN"/>
        </w:rPr>
        <w:t>2</w:t>
      </w:r>
      <w:r w:rsidR="00DF066E" w:rsidRPr="00CD5312">
        <w:rPr>
          <w:shd w:val="clear" w:color="auto" w:fill="FFFFFF"/>
        </w:rPr>
        <w:t xml:space="preserve">9 người, số người bị thương tăng </w:t>
      </w:r>
      <w:r w:rsidR="00DF066E" w:rsidRPr="00CD5312">
        <w:rPr>
          <w:shd w:val="clear" w:color="auto" w:fill="FFFFFF"/>
          <w:lang w:val="vi-VN"/>
        </w:rPr>
        <w:t>92</w:t>
      </w:r>
      <w:r w:rsidR="00DF066E" w:rsidRPr="00CD5312">
        <w:rPr>
          <w:shd w:val="clear" w:color="auto" w:fill="FFFFFF"/>
        </w:rPr>
        <w:t xml:space="preserve"> người. </w:t>
      </w:r>
    </w:p>
    <w:p w14:paraId="42D563FA" w14:textId="5CB6FDCE" w:rsidR="00FB32BF" w:rsidRPr="00CD5312" w:rsidRDefault="00FB32BF" w:rsidP="003C0DA1">
      <w:pPr>
        <w:pBdr>
          <w:bottom w:val="none" w:sz="4" w:space="31" w:color="000000"/>
        </w:pBdr>
        <w:spacing w:before="60" w:after="0" w:line="360" w:lineRule="exact"/>
        <w:ind w:firstLine="720"/>
        <w:jc w:val="both"/>
        <w:rPr>
          <w:b/>
          <w:bCs/>
          <w:color w:val="FF0000"/>
        </w:rPr>
      </w:pPr>
      <w:r w:rsidRPr="00CD5312">
        <w:rPr>
          <w:b/>
          <w:bCs/>
        </w:rPr>
        <w:t>6. Tình hình cháy nổ, bảo vệ môi trường và thiên tai</w:t>
      </w:r>
    </w:p>
    <w:p w14:paraId="0F6941D1" w14:textId="0029C071" w:rsidR="00FB32BF" w:rsidRPr="00CD5312" w:rsidRDefault="00FB32BF" w:rsidP="003C0DA1">
      <w:pPr>
        <w:pBdr>
          <w:bottom w:val="none" w:sz="4" w:space="31" w:color="000000"/>
        </w:pBdr>
        <w:spacing w:before="60" w:after="0" w:line="360" w:lineRule="exact"/>
        <w:ind w:firstLine="720"/>
        <w:jc w:val="both"/>
        <w:rPr>
          <w:b/>
          <w:bCs/>
          <w:color w:val="000000" w:themeColor="text1"/>
        </w:rPr>
      </w:pPr>
      <w:r w:rsidRPr="00CD5312">
        <w:rPr>
          <w:i/>
          <w:color w:val="000000" w:themeColor="text1"/>
          <w:lang w:val="vi-VN"/>
        </w:rPr>
        <w:t>Tình hình cháy</w:t>
      </w:r>
      <w:r w:rsidRPr="00CD5312">
        <w:rPr>
          <w:i/>
          <w:color w:val="000000" w:themeColor="text1"/>
        </w:rPr>
        <w:t>,</w:t>
      </w:r>
      <w:r w:rsidRPr="00CD5312">
        <w:rPr>
          <w:i/>
          <w:color w:val="000000" w:themeColor="text1"/>
          <w:lang w:val="vi-VN"/>
        </w:rPr>
        <w:t xml:space="preserve"> nổ:</w:t>
      </w:r>
      <w:r w:rsidRPr="00CD5312">
        <w:rPr>
          <w:color w:val="000000" w:themeColor="text1"/>
        </w:rPr>
        <w:t xml:space="preserve"> Để tăng cường đảm bảo an toàn phòng cháy chữa cháy (PCCC), Công an tỉnh Vĩnh Phúc đã triển khai đồng bộ các biện pháp nghiệp vụ, đồng thời phối hợp với các cấp, ngành triển khai nhiều biện pháp nhằm nâng cao ý thức phòng chống cháy, nổ trong toàn dân; tuyên truyền, phổ biến pháp luật và kiến thức PCCC cho cán bộ, đảng viên và các tầng lớp Nhân dân; kiểm tra, hướng dẫn việc thực hiện quy định của pháp luật về PCCC,… Từ đầu năm đến nay, tỉnh Vĩnh Phúc xảy ra </w:t>
      </w:r>
      <w:r w:rsidRPr="00CD5312">
        <w:rPr>
          <w:color w:val="000000" w:themeColor="text1"/>
          <w:lang w:val="vi-VN"/>
        </w:rPr>
        <w:t>92</w:t>
      </w:r>
      <w:r w:rsidRPr="00CD5312">
        <w:rPr>
          <w:color w:val="000000" w:themeColor="text1"/>
        </w:rPr>
        <w:t xml:space="preserve"> vụ cháy</w:t>
      </w:r>
      <w:r w:rsidR="001A18BD" w:rsidRPr="00CD5312">
        <w:rPr>
          <w:color w:val="000000" w:themeColor="text1"/>
        </w:rPr>
        <w:t>.</w:t>
      </w:r>
    </w:p>
    <w:p w14:paraId="540EBA27" w14:textId="77777777" w:rsidR="00FB32BF" w:rsidRPr="00CD5312" w:rsidRDefault="00FB32BF" w:rsidP="003C0DA1">
      <w:pPr>
        <w:pBdr>
          <w:bottom w:val="none" w:sz="4" w:space="31" w:color="000000"/>
        </w:pBdr>
        <w:spacing w:before="60" w:after="0" w:line="360" w:lineRule="exact"/>
        <w:ind w:firstLine="720"/>
        <w:jc w:val="both"/>
        <w:rPr>
          <w:b/>
          <w:bCs/>
          <w:color w:val="FF0000"/>
        </w:rPr>
      </w:pPr>
      <w:r w:rsidRPr="00CD5312">
        <w:rPr>
          <w:i/>
        </w:rPr>
        <w:t xml:space="preserve">Công tác bảo vệ môi trường: </w:t>
      </w:r>
      <w:r w:rsidRPr="00CD5312">
        <w:rPr>
          <w:lang w:val="vi-VN"/>
        </w:rPr>
        <w:t xml:space="preserve">Năm </w:t>
      </w:r>
      <w:r w:rsidRPr="00CD5312">
        <w:t xml:space="preserve">2023, trên địa bàn tỉnh đã phát hiện và xử lý </w:t>
      </w:r>
      <w:r w:rsidRPr="00CD5312">
        <w:rPr>
          <w:lang w:val="vi-VN"/>
        </w:rPr>
        <w:t>363</w:t>
      </w:r>
      <w:r w:rsidRPr="00CD5312">
        <w:t xml:space="preserve"> vụ, số tiền đã xử phạt trên </w:t>
      </w:r>
      <w:r w:rsidRPr="00CD5312">
        <w:rPr>
          <w:lang w:val="vi-VN"/>
        </w:rPr>
        <w:t>3.091</w:t>
      </w:r>
      <w:r w:rsidRPr="00CD5312">
        <w:t xml:space="preserve"> triệu đồng. So với lũy kế cùng kỳ năm trước số vụ vi phạm môi trường phát hiện giảm </w:t>
      </w:r>
      <w:r w:rsidRPr="00CD5312">
        <w:rPr>
          <w:lang w:val="vi-VN"/>
        </w:rPr>
        <w:t>83</w:t>
      </w:r>
      <w:r w:rsidRPr="00CD5312">
        <w:t xml:space="preserve"> vụ, số vụ đã xử lý </w:t>
      </w:r>
      <w:r w:rsidRPr="00CD5312">
        <w:rPr>
          <w:lang w:val="vi-VN"/>
        </w:rPr>
        <w:t>giảm 59</w:t>
      </w:r>
      <w:r w:rsidRPr="00CD5312">
        <w:t xml:space="preserve"> vụ và số tiền xử phạt tăng </w:t>
      </w:r>
      <w:r w:rsidRPr="00CD5312">
        <w:rPr>
          <w:lang w:val="vi-VN"/>
        </w:rPr>
        <w:t>197,5</w:t>
      </w:r>
      <w:r w:rsidRPr="00CD5312">
        <w:t xml:space="preserve"> triệu đồng.</w:t>
      </w:r>
    </w:p>
    <w:p w14:paraId="54085218" w14:textId="77777777" w:rsidR="00FB32BF" w:rsidRPr="00CD5312" w:rsidRDefault="00FB32BF" w:rsidP="003C0DA1">
      <w:pPr>
        <w:pBdr>
          <w:bottom w:val="none" w:sz="4" w:space="31" w:color="000000"/>
        </w:pBdr>
        <w:spacing w:before="60" w:after="0" w:line="360" w:lineRule="exact"/>
        <w:ind w:firstLine="720"/>
        <w:jc w:val="both"/>
        <w:rPr>
          <w:b/>
          <w:bCs/>
          <w:color w:val="FF0000"/>
        </w:rPr>
      </w:pPr>
      <w:r w:rsidRPr="00CD5312">
        <w:rPr>
          <w:bCs/>
          <w:i/>
          <w:spacing w:val="-2"/>
          <w:lang w:val="nl-BE"/>
        </w:rPr>
        <w:t>Tình hình thiên tai:</w:t>
      </w:r>
      <w:r w:rsidRPr="00CD5312">
        <w:rPr>
          <w:bCs/>
          <w:spacing w:val="-2"/>
          <w:lang w:val="nl-BE"/>
        </w:rPr>
        <w:t xml:space="preserve"> </w:t>
      </w:r>
      <w:r w:rsidRPr="00CD5312">
        <w:rPr>
          <w:bCs/>
          <w:spacing w:val="-2"/>
          <w:lang w:val="vi-VN"/>
        </w:rPr>
        <w:t>Cả</w:t>
      </w:r>
      <w:r w:rsidRPr="00CD5312">
        <w:rPr>
          <w:bCs/>
        </w:rPr>
        <w:t xml:space="preserve"> năm 2023, trên địa bàn tỉnh đã xảy ra 6 vụ thiên tai do mưa lớn. Thiên tai đã làm 05 ngôi nhà bị hư hỏng; 34,5 ha lúa bị hư hại; cùng với một số tài sản công cộng khác bị thiệt hại. Tổng giá trị thiệt hại ước tính 2.338,2 triệu đồng. Ngay sau khi xảy ra thiên tai, chính quyền các cấp </w:t>
      </w:r>
      <w:r w:rsidRPr="00CD5312">
        <w:rPr>
          <w:rFonts w:hint="eastAsia"/>
          <w:bCs/>
        </w:rPr>
        <w:t>đã</w:t>
      </w:r>
      <w:r w:rsidRPr="00CD5312">
        <w:rPr>
          <w:bCs/>
        </w:rPr>
        <w:t xml:space="preserve"> </w:t>
      </w:r>
      <w:r w:rsidRPr="00CD5312">
        <w:rPr>
          <w:rFonts w:hint="eastAsia"/>
          <w:bCs/>
        </w:rPr>
        <w:t>đ</w:t>
      </w:r>
      <w:r w:rsidRPr="00CD5312">
        <w:rPr>
          <w:bCs/>
        </w:rPr>
        <w:t>ến trực tiếp kiểm tra tình hình, rà soát, khắc phục thiệt hại tại hiện tr</w:t>
      </w:r>
      <w:r w:rsidRPr="00CD5312">
        <w:rPr>
          <w:rFonts w:hint="eastAsia"/>
          <w:bCs/>
        </w:rPr>
        <w:t>ư</w:t>
      </w:r>
      <w:r w:rsidRPr="00CD5312">
        <w:rPr>
          <w:bCs/>
        </w:rPr>
        <w:t xml:space="preserve">ờng. </w:t>
      </w:r>
      <w:r w:rsidRPr="00CD5312">
        <w:rPr>
          <w:rFonts w:hint="eastAsia"/>
          <w:bCs/>
        </w:rPr>
        <w:t>Đ</w:t>
      </w:r>
      <w:r w:rsidRPr="00CD5312">
        <w:rPr>
          <w:bCs/>
        </w:rPr>
        <w:t>ồng thời, h</w:t>
      </w:r>
      <w:r w:rsidRPr="00CD5312">
        <w:rPr>
          <w:rFonts w:hint="eastAsia"/>
          <w:bCs/>
        </w:rPr>
        <w:t>ư</w:t>
      </w:r>
      <w:r w:rsidRPr="00CD5312">
        <w:rPr>
          <w:bCs/>
        </w:rPr>
        <w:t xml:space="preserve">ớng dẫn bà con nông dân khôi phục sản xuất và xử lý các tình huống phát sinh tại </w:t>
      </w:r>
      <w:r w:rsidRPr="00CD5312">
        <w:rPr>
          <w:rFonts w:hint="eastAsia"/>
          <w:bCs/>
        </w:rPr>
        <w:t>đ</w:t>
      </w:r>
      <w:r w:rsidRPr="00CD5312">
        <w:rPr>
          <w:bCs/>
        </w:rPr>
        <w:t>ịa ph</w:t>
      </w:r>
      <w:r w:rsidRPr="00CD5312">
        <w:rPr>
          <w:rFonts w:hint="eastAsia"/>
          <w:bCs/>
        </w:rPr>
        <w:t>ươ</w:t>
      </w:r>
      <w:r w:rsidRPr="00CD5312">
        <w:rPr>
          <w:bCs/>
        </w:rPr>
        <w:t>ng; tăng cường tuyên truyền, cảnh báo và hướng dẫn người dân biện pháp phòng tránh các tình huống thiên tai có thể xảy ra trong năm, hạn chế thiệt hại do thiên tai gây ra./.</w:t>
      </w:r>
    </w:p>
    <w:tbl>
      <w:tblPr>
        <w:tblW w:w="9252" w:type="dxa"/>
        <w:tblLook w:val="04A0" w:firstRow="1" w:lastRow="0" w:firstColumn="1" w:lastColumn="0" w:noHBand="0" w:noVBand="1"/>
      </w:tblPr>
      <w:tblGrid>
        <w:gridCol w:w="4820"/>
        <w:gridCol w:w="4432"/>
      </w:tblGrid>
      <w:tr w:rsidR="00397B3B" w:rsidRPr="00A4383F" w14:paraId="1845D68E" w14:textId="77777777" w:rsidTr="00CD5312">
        <w:tc>
          <w:tcPr>
            <w:tcW w:w="4820" w:type="dxa"/>
          </w:tcPr>
          <w:p w14:paraId="004E36CF" w14:textId="77777777" w:rsidR="00397B3B" w:rsidRPr="00CD5312" w:rsidRDefault="00397B3B" w:rsidP="003B5BBA">
            <w:pPr>
              <w:spacing w:after="0" w:line="300" w:lineRule="atLeast"/>
              <w:rPr>
                <w:rFonts w:eastAsia="Times New Roman" w:cs="Times New Roman"/>
                <w:b/>
                <w:sz w:val="24"/>
                <w:szCs w:val="24"/>
                <w:lang w:val="nl-NL"/>
              </w:rPr>
            </w:pPr>
            <w:bookmarkStart w:id="43" w:name="_Hlk146097103"/>
            <w:r w:rsidRPr="00CD5312">
              <w:rPr>
                <w:rFonts w:eastAsia="Times New Roman" w:cs="Times New Roman"/>
                <w:b/>
                <w:i/>
                <w:sz w:val="24"/>
                <w:szCs w:val="24"/>
                <w:lang w:val="nl-NL"/>
              </w:rPr>
              <w:t>Nơi nhận :</w:t>
            </w:r>
            <w:r w:rsidRPr="00CD5312">
              <w:rPr>
                <w:rFonts w:eastAsia="Times New Roman" w:cs="Times New Roman"/>
                <w:b/>
                <w:sz w:val="24"/>
                <w:szCs w:val="24"/>
                <w:lang w:val="nl-NL"/>
              </w:rPr>
              <w:t xml:space="preserve"> </w:t>
            </w:r>
            <w:r w:rsidRPr="00CD5312">
              <w:rPr>
                <w:rFonts w:eastAsia="Times New Roman" w:cs="Times New Roman"/>
                <w:b/>
                <w:sz w:val="24"/>
                <w:szCs w:val="24"/>
                <w:lang w:val="nl-NL"/>
              </w:rPr>
              <w:tab/>
            </w:r>
            <w:r w:rsidRPr="00CD5312">
              <w:rPr>
                <w:rFonts w:eastAsia="Times New Roman" w:cs="Times New Roman"/>
                <w:b/>
                <w:sz w:val="24"/>
                <w:szCs w:val="24"/>
                <w:lang w:val="nl-NL"/>
              </w:rPr>
              <w:tab/>
              <w:t xml:space="preserve">                                                    </w:t>
            </w:r>
          </w:p>
          <w:p w14:paraId="5399407F" w14:textId="4DFDFD55" w:rsidR="00397B3B" w:rsidRPr="00CD5312" w:rsidRDefault="00397B3B" w:rsidP="003B5BBA">
            <w:pPr>
              <w:spacing w:after="0" w:line="300" w:lineRule="atLeast"/>
              <w:rPr>
                <w:rFonts w:eastAsia="Times New Roman" w:cs="Times New Roman"/>
                <w:sz w:val="24"/>
                <w:szCs w:val="24"/>
                <w:lang w:val="nl-NL"/>
              </w:rPr>
            </w:pPr>
            <w:r w:rsidRPr="00CD5312">
              <w:rPr>
                <w:rFonts w:eastAsia="Times New Roman" w:cs="Times New Roman"/>
                <w:sz w:val="24"/>
                <w:szCs w:val="24"/>
                <w:lang w:val="nl-NL"/>
              </w:rPr>
              <w:t>- Vụ TH TCTK;                                                                                       - Tỉnh uỷ, UBND, HĐND tỉnh;</w:t>
            </w:r>
          </w:p>
          <w:p w14:paraId="394C22CD" w14:textId="77777777" w:rsidR="00397B3B" w:rsidRPr="00CD5312" w:rsidRDefault="00397B3B" w:rsidP="003B5BBA">
            <w:pPr>
              <w:spacing w:after="0" w:line="300" w:lineRule="atLeast"/>
              <w:rPr>
                <w:rFonts w:eastAsia="Times New Roman" w:cs="Times New Roman"/>
                <w:sz w:val="24"/>
                <w:szCs w:val="24"/>
                <w:lang w:val="nl-NL"/>
              </w:rPr>
            </w:pPr>
            <w:r w:rsidRPr="00CD5312">
              <w:rPr>
                <w:rFonts w:eastAsia="Times New Roman" w:cs="Times New Roman"/>
                <w:sz w:val="24"/>
                <w:szCs w:val="24"/>
                <w:lang w:val="nl-NL"/>
              </w:rPr>
              <w:t>- Một số Sở, ngành của tỉnh;</w:t>
            </w:r>
          </w:p>
          <w:p w14:paraId="38DFF275" w14:textId="77777777" w:rsidR="00397B3B" w:rsidRPr="00CD5312" w:rsidRDefault="00397B3B" w:rsidP="003B5BBA">
            <w:pPr>
              <w:spacing w:after="0" w:line="300" w:lineRule="atLeast"/>
              <w:rPr>
                <w:rFonts w:eastAsia="Times New Roman" w:cs="Times New Roman"/>
                <w:sz w:val="24"/>
                <w:szCs w:val="24"/>
                <w:lang w:val="nl-NL"/>
              </w:rPr>
            </w:pPr>
            <w:r w:rsidRPr="00CD5312">
              <w:rPr>
                <w:rFonts w:eastAsia="Times New Roman" w:cs="Times New Roman"/>
                <w:sz w:val="24"/>
                <w:szCs w:val="24"/>
                <w:lang w:val="nl-NL"/>
              </w:rPr>
              <w:t>- Lưu VT, TH.</w:t>
            </w:r>
          </w:p>
          <w:p w14:paraId="02654022" w14:textId="77777777" w:rsidR="00397B3B" w:rsidRPr="00CD5312" w:rsidRDefault="00397B3B" w:rsidP="003B5BBA">
            <w:pPr>
              <w:spacing w:after="0" w:line="300" w:lineRule="atLeast"/>
              <w:ind w:left="284"/>
              <w:rPr>
                <w:rFonts w:eastAsia="Times New Roman" w:cs="Times New Roman"/>
                <w:szCs w:val="28"/>
                <w:lang w:val="nl-NL"/>
              </w:rPr>
            </w:pPr>
          </w:p>
        </w:tc>
        <w:tc>
          <w:tcPr>
            <w:tcW w:w="4432" w:type="dxa"/>
          </w:tcPr>
          <w:p w14:paraId="015A12BA" w14:textId="77777777" w:rsidR="00397B3B" w:rsidRPr="00CD5312" w:rsidRDefault="00397B3B" w:rsidP="003B5BBA">
            <w:pPr>
              <w:spacing w:after="0" w:line="300" w:lineRule="atLeast"/>
              <w:jc w:val="center"/>
              <w:rPr>
                <w:rFonts w:eastAsia="Times New Roman" w:cs="Times New Roman"/>
                <w:b/>
                <w:szCs w:val="28"/>
                <w:lang w:val="nl-NL"/>
              </w:rPr>
            </w:pPr>
            <w:r w:rsidRPr="00CD5312">
              <w:rPr>
                <w:rFonts w:eastAsia="Times New Roman" w:cs="Times New Roman"/>
                <w:b/>
                <w:szCs w:val="28"/>
                <w:lang w:val="nl-NL"/>
              </w:rPr>
              <w:t>CỤC TRƯỞNG</w:t>
            </w:r>
          </w:p>
          <w:p w14:paraId="778D09CA" w14:textId="77777777" w:rsidR="00397B3B" w:rsidRPr="00CD5312" w:rsidRDefault="00397B3B" w:rsidP="003B5BBA">
            <w:pPr>
              <w:spacing w:after="0" w:line="300" w:lineRule="atLeast"/>
              <w:jc w:val="center"/>
              <w:rPr>
                <w:rFonts w:eastAsia="Times New Roman" w:cs="Times New Roman"/>
                <w:b/>
                <w:szCs w:val="28"/>
                <w:lang w:val="nl-NL"/>
              </w:rPr>
            </w:pPr>
          </w:p>
          <w:p w14:paraId="78BD7F43" w14:textId="77777777" w:rsidR="00397B3B" w:rsidRPr="00CD5312" w:rsidRDefault="00397B3B" w:rsidP="003B5BBA">
            <w:pPr>
              <w:spacing w:after="0" w:line="300" w:lineRule="atLeast"/>
              <w:rPr>
                <w:rFonts w:eastAsia="Times New Roman" w:cs="Times New Roman"/>
                <w:b/>
                <w:i/>
                <w:szCs w:val="28"/>
                <w:lang w:val="nl-NL"/>
              </w:rPr>
            </w:pPr>
          </w:p>
          <w:p w14:paraId="51BEC84B" w14:textId="0EEE01FB" w:rsidR="00397B3B" w:rsidRPr="00CD5312" w:rsidRDefault="00CD5312" w:rsidP="00CD5312">
            <w:pPr>
              <w:spacing w:after="0" w:line="300" w:lineRule="atLeast"/>
              <w:jc w:val="center"/>
              <w:rPr>
                <w:rFonts w:eastAsia="Times New Roman" w:cs="Times New Roman"/>
                <w:i/>
                <w:szCs w:val="28"/>
                <w:u w:val="single"/>
                <w:lang w:val="nl-NL"/>
              </w:rPr>
            </w:pPr>
            <w:r>
              <w:rPr>
                <w:rFonts w:eastAsia="Times New Roman" w:cs="Times New Roman"/>
                <w:i/>
                <w:szCs w:val="28"/>
                <w:u w:val="single"/>
                <w:lang w:val="nl-NL"/>
              </w:rPr>
              <w:t>(đã ký)</w:t>
            </w:r>
          </w:p>
          <w:p w14:paraId="3A10E54E" w14:textId="77777777" w:rsidR="0044460B" w:rsidRPr="00CD5312" w:rsidRDefault="0044460B" w:rsidP="003B5BBA">
            <w:pPr>
              <w:spacing w:after="0" w:line="300" w:lineRule="atLeast"/>
              <w:rPr>
                <w:rFonts w:eastAsia="Times New Roman" w:cs="Times New Roman"/>
                <w:i/>
                <w:szCs w:val="28"/>
                <w:u w:val="single"/>
                <w:lang w:val="nl-NL"/>
              </w:rPr>
            </w:pPr>
          </w:p>
          <w:p w14:paraId="1F16D98A" w14:textId="77777777" w:rsidR="00397B3B" w:rsidRPr="00CD5312" w:rsidRDefault="00397B3B" w:rsidP="003B5BBA">
            <w:pPr>
              <w:spacing w:after="0" w:line="300" w:lineRule="atLeast"/>
              <w:jc w:val="center"/>
              <w:rPr>
                <w:rFonts w:eastAsia="Times New Roman" w:cs="Times New Roman"/>
                <w:i/>
                <w:szCs w:val="28"/>
                <w:u w:val="single"/>
                <w:lang w:val="nl-NL"/>
              </w:rPr>
            </w:pPr>
          </w:p>
          <w:p w14:paraId="4AA43303" w14:textId="77777777" w:rsidR="00397B3B" w:rsidRPr="00A4383F" w:rsidRDefault="00397B3B" w:rsidP="003B5BBA">
            <w:pPr>
              <w:spacing w:after="0" w:line="300" w:lineRule="atLeast"/>
              <w:jc w:val="center"/>
              <w:rPr>
                <w:rFonts w:eastAsia="Times New Roman" w:cs="Times New Roman"/>
                <w:b/>
                <w:szCs w:val="28"/>
                <w:lang w:val="nl-NL"/>
              </w:rPr>
            </w:pPr>
            <w:r w:rsidRPr="00CD5312">
              <w:rPr>
                <w:rFonts w:eastAsia="Times New Roman" w:cs="Times New Roman"/>
                <w:b/>
                <w:szCs w:val="28"/>
                <w:lang w:val="nl-NL"/>
              </w:rPr>
              <w:t>Nguyễn Hồng Phong</w:t>
            </w:r>
          </w:p>
        </w:tc>
      </w:tr>
      <w:bookmarkEnd w:id="43"/>
    </w:tbl>
    <w:p w14:paraId="52D1C154" w14:textId="5D525FE4" w:rsidR="00BC6EA5" w:rsidRDefault="00BC6EA5" w:rsidP="00397B3B">
      <w:pPr>
        <w:spacing w:before="120" w:after="0" w:line="240" w:lineRule="atLeast"/>
        <w:jc w:val="both"/>
      </w:pPr>
    </w:p>
    <w:sectPr w:rsidR="00BC6EA5" w:rsidSect="008A5A3A">
      <w:headerReference w:type="default" r:id="rId16"/>
      <w:footerReference w:type="default" r:id="rId17"/>
      <w:pgSz w:w="11907" w:h="16840" w:code="9"/>
      <w:pgMar w:top="1134" w:right="1134" w:bottom="1134" w:left="1701" w:header="284"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E8A6" w14:textId="77777777" w:rsidR="008A5A3A" w:rsidRDefault="008A5A3A" w:rsidP="00935111">
      <w:pPr>
        <w:spacing w:after="0" w:line="240" w:lineRule="auto"/>
      </w:pPr>
      <w:r>
        <w:separator/>
      </w:r>
    </w:p>
  </w:endnote>
  <w:endnote w:type="continuationSeparator" w:id="0">
    <w:p w14:paraId="586523A4" w14:textId="77777777" w:rsidR="008A5A3A" w:rsidRDefault="008A5A3A" w:rsidP="0093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Italic">
    <w:panose1 w:val="02020503050405090304"/>
    <w:charset w:val="00"/>
    <w:family w:val="roman"/>
    <w:pitch w:val="default"/>
  </w:font>
  <w:font w:name="Arial">
    <w:panose1 w:val="020B0604020202020204"/>
    <w:charset w:val="00"/>
    <w:family w:val="swiss"/>
    <w:pitch w:val="variable"/>
    <w:sig w:usb0="E0002EFF" w:usb1="C000785B" w:usb2="00000009" w:usb3="00000000" w:csb0="000001FF" w:csb1="00000000"/>
  </w:font>
  <w:font w:name="#9Slide02 Noi dung dai">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1C7B" w14:textId="10788A77" w:rsidR="003B5BBA" w:rsidRDefault="003B5BBA" w:rsidP="002B3F96">
    <w:pPr>
      <w:pStyle w:val="Footer"/>
    </w:pPr>
  </w:p>
  <w:p w14:paraId="2A4DF440" w14:textId="77777777" w:rsidR="003B5BBA" w:rsidRDefault="003B5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B1FCE" w14:textId="77777777" w:rsidR="008A5A3A" w:rsidRDefault="008A5A3A" w:rsidP="00935111">
      <w:pPr>
        <w:spacing w:after="0" w:line="240" w:lineRule="auto"/>
      </w:pPr>
      <w:r>
        <w:separator/>
      </w:r>
    </w:p>
  </w:footnote>
  <w:footnote w:type="continuationSeparator" w:id="0">
    <w:p w14:paraId="2B22EF89" w14:textId="77777777" w:rsidR="008A5A3A" w:rsidRDefault="008A5A3A" w:rsidP="00935111">
      <w:pPr>
        <w:spacing w:after="0" w:line="240" w:lineRule="auto"/>
      </w:pPr>
      <w:r>
        <w:continuationSeparator/>
      </w:r>
    </w:p>
  </w:footnote>
  <w:footnote w:id="1">
    <w:p w14:paraId="20A0887F" w14:textId="77D1DCAB" w:rsidR="003B5BBA" w:rsidRPr="00C70C0E" w:rsidRDefault="003B5BBA" w:rsidP="00C70C0E">
      <w:pPr>
        <w:spacing w:before="120" w:after="120" w:line="240" w:lineRule="auto"/>
        <w:ind w:firstLine="720"/>
        <w:jc w:val="both"/>
        <w:rPr>
          <w:spacing w:val="-2"/>
          <w:sz w:val="20"/>
          <w:szCs w:val="20"/>
        </w:rPr>
      </w:pPr>
      <w:r>
        <w:rPr>
          <w:rStyle w:val="FootnoteReference"/>
        </w:rPr>
        <w:footnoteRef/>
      </w:r>
      <w:r>
        <w:t xml:space="preserve"> </w:t>
      </w:r>
      <w:r w:rsidRPr="00C70C0E">
        <w:rPr>
          <w:spacing w:val="-2"/>
          <w:sz w:val="20"/>
          <w:szCs w:val="20"/>
        </w:rPr>
        <w:t>Theo Báo cáo triển vọng phát triển châu Á phát hành tháng 12/2023, ADB dự báo tăng trưởng năm 2023 của Việt Nam đạt 5,2%, điều chỉnh giảm 0,6 điểm phần trăm so với dự báo tháng 9/2023. Cả WB và IMF đều dự báo kinh tế Việt Nam tăng trưởng 4,7% năm 2023, tuy nhiên WB điều chỉnh giảm 1,3 điểm phần trăm so với dự báo tháng 6/2023 và IMF điều chỉnh giảm 1,1 điểm phần trăm so với dự báo tháng 4/2023.</w:t>
      </w:r>
    </w:p>
    <w:p w14:paraId="313AC7AD" w14:textId="3DB849DC" w:rsidR="003B5BBA" w:rsidRDefault="003B5BBA">
      <w:pPr>
        <w:pStyle w:val="FootnoteText"/>
      </w:pPr>
    </w:p>
  </w:footnote>
  <w:footnote w:id="2">
    <w:p w14:paraId="1F474141" w14:textId="50082F42" w:rsidR="003B5BBA" w:rsidRPr="004A5E99" w:rsidRDefault="003B5BBA" w:rsidP="00E876B6">
      <w:pPr>
        <w:pStyle w:val="FootnoteText"/>
        <w:jc w:val="both"/>
      </w:pPr>
      <w:r>
        <w:rPr>
          <w:rStyle w:val="FootnoteReference"/>
        </w:rPr>
        <w:footnoteRef/>
      </w:r>
      <w:r>
        <w:t xml:space="preserve"> </w:t>
      </w:r>
      <w:r w:rsidRPr="00401D1D">
        <w:rPr>
          <w:rFonts w:ascii="Times New Roman" w:hAnsi="Times New Roman"/>
          <w:color w:val="000000" w:themeColor="text1"/>
        </w:rPr>
        <w:t>Trong 5 tháng đầu năm, giá lợn hơi duy trì ở mức thấp</w:t>
      </w:r>
      <w:r>
        <w:rPr>
          <w:rFonts w:ascii="Times New Roman" w:hAnsi="Times New Roman"/>
          <w:color w:val="000000" w:themeColor="text1"/>
        </w:rPr>
        <w:t>, giao động ở mức 49.000 đồng/kg đến 52.000 đồng/kg.</w:t>
      </w:r>
      <w:r w:rsidRPr="00401D1D">
        <w:rPr>
          <w:rFonts w:ascii="Times New Roman" w:hAnsi="Times New Roman"/>
          <w:color w:val="000000" w:themeColor="text1"/>
        </w:rPr>
        <w:t xml:space="preserve"> </w:t>
      </w:r>
      <w:r>
        <w:rPr>
          <w:rFonts w:ascii="Times New Roman" w:hAnsi="Times New Roman"/>
          <w:color w:val="000000" w:themeColor="text1"/>
        </w:rPr>
        <w:t>T</w:t>
      </w:r>
      <w:r w:rsidRPr="00401D1D">
        <w:rPr>
          <w:rFonts w:ascii="Times New Roman" w:hAnsi="Times New Roman"/>
          <w:bCs/>
          <w:lang w:val="nl-NL"/>
        </w:rPr>
        <w:t xml:space="preserve">ừ cuối tháng 5 </w:t>
      </w:r>
      <w:r>
        <w:rPr>
          <w:rFonts w:ascii="Times New Roman" w:hAnsi="Times New Roman"/>
          <w:bCs/>
          <w:lang w:val="nl-NL"/>
        </w:rPr>
        <w:t xml:space="preserve">đến tháng 9, </w:t>
      </w:r>
      <w:r w:rsidRPr="00401D1D">
        <w:rPr>
          <w:rFonts w:ascii="Times New Roman" w:hAnsi="Times New Roman"/>
          <w:color w:val="000000" w:themeColor="text1"/>
        </w:rPr>
        <w:t xml:space="preserve">giá </w:t>
      </w:r>
      <w:r>
        <w:rPr>
          <w:rFonts w:ascii="Times New Roman" w:hAnsi="Times New Roman"/>
          <w:color w:val="000000" w:themeColor="text1"/>
        </w:rPr>
        <w:t xml:space="preserve">lợn bắt đầu </w:t>
      </w:r>
      <w:r w:rsidRPr="00401D1D">
        <w:rPr>
          <w:rFonts w:ascii="Times New Roman" w:hAnsi="Times New Roman"/>
          <w:color w:val="000000" w:themeColor="text1"/>
        </w:rPr>
        <w:t>tăng</w:t>
      </w:r>
      <w:r>
        <w:rPr>
          <w:rFonts w:ascii="Times New Roman" w:hAnsi="Times New Roman"/>
          <w:color w:val="000000" w:themeColor="text1"/>
        </w:rPr>
        <w:t xml:space="preserve"> và giữ ổn định </w:t>
      </w:r>
      <w:r>
        <w:rPr>
          <w:rFonts w:ascii="Times New Roman" w:hAnsi="Times New Roman"/>
          <w:bCs/>
          <w:lang w:val="nl-NL"/>
        </w:rPr>
        <w:t>ở mức 58.000/kg đồng đến 62.000/kg đồng/kg</w:t>
      </w:r>
      <w:r>
        <w:rPr>
          <w:rFonts w:ascii="Times New Roman" w:hAnsi="Times New Roman"/>
          <w:color w:val="000000" w:themeColor="text1"/>
        </w:rPr>
        <w:t>. Tuy nhiên</w:t>
      </w:r>
      <w:r>
        <w:rPr>
          <w:rFonts w:ascii="Times New Roman" w:hAnsi="Times New Roman"/>
          <w:color w:val="000000" w:themeColor="text1"/>
          <w:lang w:val="vi-VN"/>
        </w:rPr>
        <w:t xml:space="preserve"> những</w:t>
      </w:r>
      <w:r>
        <w:rPr>
          <w:rFonts w:ascii="Times New Roman" w:hAnsi="Times New Roman"/>
          <w:color w:val="000000" w:themeColor="text1"/>
        </w:rPr>
        <w:t xml:space="preserve"> tháng </w:t>
      </w:r>
      <w:r>
        <w:rPr>
          <w:rFonts w:ascii="Times New Roman" w:hAnsi="Times New Roman"/>
          <w:color w:val="000000" w:themeColor="text1"/>
          <w:lang w:val="vi-VN"/>
        </w:rPr>
        <w:t>cuối năm</w:t>
      </w:r>
      <w:r>
        <w:rPr>
          <w:rFonts w:ascii="Times New Roman" w:hAnsi="Times New Roman"/>
          <w:color w:val="000000" w:themeColor="text1"/>
        </w:rPr>
        <w:t xml:space="preserve">, </w:t>
      </w:r>
      <w:r w:rsidRPr="00401D1D">
        <w:rPr>
          <w:rFonts w:ascii="Times New Roman" w:hAnsi="Times New Roman"/>
          <w:color w:val="000000" w:themeColor="text1"/>
        </w:rPr>
        <w:t xml:space="preserve">giá thịt lợn </w:t>
      </w:r>
      <w:r>
        <w:rPr>
          <w:rFonts w:ascii="Times New Roman" w:hAnsi="Times New Roman"/>
          <w:color w:val="000000" w:themeColor="text1"/>
        </w:rPr>
        <w:t xml:space="preserve">hơi trên địa bàn </w:t>
      </w:r>
      <w:r w:rsidRPr="00401D1D">
        <w:rPr>
          <w:rFonts w:ascii="Times New Roman" w:hAnsi="Times New Roman"/>
          <w:color w:val="000000" w:themeColor="text1"/>
        </w:rPr>
        <w:t>đang</w:t>
      </w:r>
      <w:r>
        <w:rPr>
          <w:rFonts w:ascii="Times New Roman" w:hAnsi="Times New Roman"/>
          <w:color w:val="000000" w:themeColor="text1"/>
        </w:rPr>
        <w:t xml:space="preserve"> có xu hướng giảm </w:t>
      </w:r>
      <w:r w:rsidRPr="004A5E99">
        <w:rPr>
          <w:rFonts w:ascii="Times New Roman" w:hAnsi="Times New Roman"/>
        </w:rPr>
        <w:t>về mức 48.000 đồng/kg đến 50.000 đồng/kg.</w:t>
      </w:r>
    </w:p>
  </w:footnote>
  <w:footnote w:id="3">
    <w:p w14:paraId="135B6D19" w14:textId="56A85CF5" w:rsidR="003B5BBA" w:rsidRPr="00514B24" w:rsidRDefault="003B5BBA">
      <w:pPr>
        <w:pStyle w:val="FootnoteText"/>
        <w:rPr>
          <w:rFonts w:asciiTheme="minorHAnsi" w:hAnsiTheme="minorHAnsi"/>
          <w:lang w:val="vi-VN"/>
        </w:rPr>
      </w:pPr>
      <w:r>
        <w:rPr>
          <w:rStyle w:val="FootnoteReference"/>
        </w:rPr>
        <w:footnoteRef/>
      </w:r>
      <w:r>
        <w:t xml:space="preserve"> </w:t>
      </w:r>
      <w:r w:rsidRPr="00514B24">
        <w:rPr>
          <w:rFonts w:ascii="Times New Roman" w:hAnsi="Times New Roman"/>
          <w:bCs/>
          <w:iCs/>
          <w:color w:val="000000" w:themeColor="text1"/>
          <w:lang w:val="nl-NL"/>
        </w:rPr>
        <w:t>GTTT ngành công nghiệp 6 tháng đầ</w:t>
      </w:r>
      <w:r>
        <w:rPr>
          <w:rFonts w:ascii="Times New Roman" w:hAnsi="Times New Roman"/>
          <w:bCs/>
          <w:iCs/>
          <w:color w:val="000000" w:themeColor="text1"/>
          <w:lang w:val="nl-NL"/>
        </w:rPr>
        <w:t>u năm giảm 2,1</w:t>
      </w:r>
      <w:r w:rsidR="00511C05">
        <w:rPr>
          <w:rFonts w:ascii="Times New Roman" w:hAnsi="Times New Roman"/>
          <w:bCs/>
          <w:iCs/>
          <w:color w:val="000000" w:themeColor="text1"/>
          <w:lang w:val="nl-NL"/>
        </w:rPr>
        <w:t>9</w:t>
      </w:r>
      <w:r>
        <w:rPr>
          <w:rFonts w:ascii="Times New Roman" w:hAnsi="Times New Roman"/>
          <w:bCs/>
          <w:iCs/>
          <w:color w:val="000000" w:themeColor="text1"/>
          <w:lang w:val="nl-NL"/>
        </w:rPr>
        <w:t xml:space="preserve">% so với </w:t>
      </w:r>
      <w:r w:rsidRPr="00514B24">
        <w:rPr>
          <w:rFonts w:ascii="Times New Roman" w:hAnsi="Times New Roman"/>
          <w:bCs/>
          <w:iCs/>
          <w:color w:val="000000" w:themeColor="text1"/>
          <w:lang w:val="nl-NL"/>
        </w:rPr>
        <w:t xml:space="preserve">cùng </w:t>
      </w:r>
      <w:r w:rsidRPr="00514B24">
        <w:rPr>
          <w:rFonts w:ascii="Times New Roman" w:hAnsi="Times New Roman"/>
          <w:bCs/>
          <w:iCs/>
          <w:color w:val="000000" w:themeColor="text1"/>
          <w:lang w:val="vi-VN"/>
        </w:rPr>
        <w:t>kỳ,</w:t>
      </w:r>
      <w:r w:rsidRPr="00514B24">
        <w:rPr>
          <w:rFonts w:ascii="Times New Roman" w:hAnsi="Times New Roman"/>
          <w:bCs/>
          <w:iCs/>
          <w:color w:val="000000" w:themeColor="text1"/>
          <w:lang w:val="nl-NL"/>
        </w:rPr>
        <w:t xml:space="preserve"> 6 tháng cuối năm giảm 0,17%</w:t>
      </w:r>
      <w:r>
        <w:rPr>
          <w:rFonts w:ascii="Times New Roman" w:hAnsi="Times New Roman"/>
          <w:bCs/>
          <w:iCs/>
          <w:color w:val="000000" w:themeColor="text1"/>
          <w:lang w:val="vi-VN"/>
        </w:rPr>
        <w:t>.</w:t>
      </w:r>
    </w:p>
  </w:footnote>
  <w:footnote w:id="4">
    <w:p w14:paraId="48623BB1" w14:textId="77777777" w:rsidR="003B5BBA" w:rsidRPr="00E034F0" w:rsidRDefault="003B5BBA" w:rsidP="00691290">
      <w:pPr>
        <w:pStyle w:val="FootnoteText"/>
      </w:pPr>
      <w:r w:rsidRPr="00E034F0">
        <w:rPr>
          <w:rStyle w:val="FootnoteReference"/>
        </w:rPr>
        <w:footnoteRef/>
      </w:r>
      <w:r w:rsidRPr="00E034F0">
        <w:t xml:space="preserve"> Tốc độ tăng GTTT ngành linh kiện điện tử các năm từ 2016 đến 2022 là: 51,09%; 64,54%; 26,42%; 42,37%; 22,29%; 35,63%; 21,77%</w:t>
      </w:r>
    </w:p>
  </w:footnote>
  <w:footnote w:id="5">
    <w:p w14:paraId="12D7E748" w14:textId="77777777" w:rsidR="003B5BBA" w:rsidRPr="00FA6D30" w:rsidRDefault="003B5BBA" w:rsidP="00A23369">
      <w:pPr>
        <w:pStyle w:val="FootnoteText"/>
        <w:jc w:val="both"/>
        <w:rPr>
          <w:rFonts w:ascii="Times New Roman" w:hAnsi="Times New Roman"/>
          <w:sz w:val="22"/>
          <w:szCs w:val="22"/>
        </w:rPr>
      </w:pPr>
      <w:r w:rsidRPr="00FA6D30">
        <w:rPr>
          <w:rStyle w:val="FootnoteReference"/>
          <w:rFonts w:ascii="Times New Roman" w:hAnsi="Times New Roman"/>
          <w:sz w:val="22"/>
          <w:szCs w:val="22"/>
        </w:rPr>
        <w:footnoteRef/>
      </w:r>
      <w:r w:rsidRPr="00FA6D30">
        <w:rPr>
          <w:rFonts w:ascii="Times New Roman" w:hAnsi="Times New Roman"/>
          <w:sz w:val="22"/>
          <w:szCs w:val="22"/>
        </w:rPr>
        <w:t xml:space="preserve"> IIP ngành 26 các năm trong giai đoạn 2019-2023 lần lượt là: 147,37%; 124,47%; 124,85%; 120,62%; 108,48%</w:t>
      </w:r>
    </w:p>
  </w:footnote>
  <w:footnote w:id="6">
    <w:p w14:paraId="3D5AAF0A" w14:textId="77777777" w:rsidR="003B5BBA" w:rsidRPr="00FA6D30" w:rsidRDefault="003B5BBA" w:rsidP="00291833">
      <w:pPr>
        <w:pStyle w:val="FootnoteText"/>
        <w:jc w:val="both"/>
        <w:rPr>
          <w:rFonts w:ascii="Times New Roman" w:hAnsi="Times New Roman"/>
          <w:sz w:val="22"/>
          <w:szCs w:val="22"/>
        </w:rPr>
      </w:pPr>
      <w:r w:rsidRPr="00FA6D30">
        <w:rPr>
          <w:rStyle w:val="FootnoteReference"/>
          <w:rFonts w:ascii="Times New Roman" w:hAnsi="Times New Roman"/>
          <w:sz w:val="22"/>
          <w:szCs w:val="22"/>
        </w:rPr>
        <w:footnoteRef/>
      </w:r>
      <w:r w:rsidRPr="00FA6D30">
        <w:rPr>
          <w:rFonts w:ascii="Times New Roman" w:hAnsi="Times New Roman"/>
          <w:sz w:val="22"/>
          <w:szCs w:val="22"/>
        </w:rPr>
        <w:t xml:space="preserve"> Chỉ số tương ứng của quý III/2023: 61,5% DN đánh giá tình hình sản xuất kinh doanh tốt lên và giữ ổn định (28,6% tốt lên và 32,9% giữ ổn định), 38,5% DN đánh giá khó khăn hơn.</w:t>
      </w:r>
    </w:p>
  </w:footnote>
  <w:footnote w:id="7">
    <w:p w14:paraId="603AC915" w14:textId="77777777" w:rsidR="007566BF" w:rsidRPr="007566BF" w:rsidRDefault="007566BF" w:rsidP="007566BF">
      <w:pPr>
        <w:pStyle w:val="FootnoteText"/>
        <w:rPr>
          <w:rFonts w:ascii="Times New Roman" w:hAnsi="Times New Roman"/>
          <w:spacing w:val="-8"/>
        </w:rPr>
      </w:pPr>
      <w:r w:rsidRPr="007566BF">
        <w:rPr>
          <w:rStyle w:val="FootnoteReference"/>
          <w:rFonts w:ascii="Times New Roman" w:hAnsi="Times New Roman"/>
          <w:spacing w:val="-8"/>
        </w:rPr>
        <w:footnoteRef/>
      </w:r>
      <w:r w:rsidRPr="007566BF">
        <w:rPr>
          <w:rFonts w:ascii="Times New Roman" w:hAnsi="Times New Roman"/>
          <w:spacing w:val="-8"/>
        </w:rPr>
        <w:t xml:space="preserve"> Số liệu xuất nhập khẩu của các doanh nghiệp thực hiện các thủ tục thông quan tại Chi cục Hải quan tỉnh Vĩnh Phúc. </w:t>
      </w:r>
    </w:p>
  </w:footnote>
  <w:footnote w:id="8">
    <w:p w14:paraId="21698545" w14:textId="77777777" w:rsidR="003B5BBA" w:rsidRPr="005A7F8F" w:rsidRDefault="003B5BBA" w:rsidP="00FB32BF">
      <w:pPr>
        <w:pStyle w:val="FootnoteText"/>
        <w:rPr>
          <w:rFonts w:ascii="Times New Roman" w:hAnsi="Times New Roman"/>
          <w:lang w:val="vi-VN"/>
        </w:rPr>
      </w:pPr>
      <w:r>
        <w:rPr>
          <w:rStyle w:val="FootnoteReference"/>
        </w:rPr>
        <w:footnoteRef/>
      </w:r>
      <w:r>
        <w:t xml:space="preserve"> </w:t>
      </w:r>
      <w:r>
        <w:rPr>
          <w:rFonts w:asciiTheme="minorHAnsi" w:hAnsiTheme="minorHAnsi" w:cstheme="minorHAnsi"/>
          <w:lang w:val="vi-VN"/>
        </w:rPr>
        <w:t>G</w:t>
      </w:r>
      <w:r w:rsidRPr="005A7F8F">
        <w:rPr>
          <w:rFonts w:ascii="Times New Roman" w:hAnsi="Times New Roman"/>
        </w:rPr>
        <w:t>iá dịch vụ giáo dục tăng 38,71% (giáo dục mầm non tăng 17,16%; giáo dục trung học cơ sở tăng 145,57%; giáo dục trung học phổ thông tăng 72,61%)</w:t>
      </w:r>
    </w:p>
  </w:footnote>
  <w:footnote w:id="9">
    <w:p w14:paraId="682A74FA" w14:textId="77777777" w:rsidR="003B5BBA" w:rsidRPr="00985AB0" w:rsidRDefault="003B5BBA" w:rsidP="00FB32BF">
      <w:pPr>
        <w:pStyle w:val="FootnoteText"/>
        <w:rPr>
          <w:rFonts w:asciiTheme="minorHAnsi" w:hAnsiTheme="minorHAnsi"/>
          <w:lang w:val="vi-VN"/>
        </w:rPr>
      </w:pPr>
      <w:r>
        <w:rPr>
          <w:rStyle w:val="FootnoteReference"/>
        </w:rPr>
        <w:footnoteRef/>
      </w:r>
      <w:r>
        <w:t xml:space="preserve"> </w:t>
      </w:r>
      <w:r w:rsidRPr="00985AB0">
        <w:rPr>
          <w:rFonts w:ascii="Times New Roman" w:hAnsi="Times New Roman"/>
          <w:lang w:val="vi-VN"/>
        </w:rPr>
        <w:t xml:space="preserve">Trong tháng, giá gạo tẻ thường </w:t>
      </w:r>
      <w:r>
        <w:rPr>
          <w:rFonts w:ascii="Times New Roman" w:hAnsi="Times New Roman"/>
          <w:lang w:val="vi-VN"/>
        </w:rPr>
        <w:t xml:space="preserve">tăng 4,52% </w:t>
      </w:r>
      <w:r w:rsidRPr="00985AB0">
        <w:rPr>
          <w:rFonts w:ascii="Times New Roman" w:hAnsi="Times New Roman"/>
          <w:lang w:val="vi-VN"/>
        </w:rPr>
        <w:t>(Khang dân, Xi dẻo) dao động từ 16.500 - 20.000 đồng/kg; giá gạo tẻ ngon</w:t>
      </w:r>
      <w:r>
        <w:rPr>
          <w:rFonts w:ascii="Times New Roman" w:hAnsi="Times New Roman"/>
          <w:lang w:val="vi-VN"/>
        </w:rPr>
        <w:t xml:space="preserve"> tăng 2,88% </w:t>
      </w:r>
      <w:r w:rsidRPr="00985AB0">
        <w:rPr>
          <w:rFonts w:ascii="Times New Roman" w:hAnsi="Times New Roman"/>
          <w:lang w:val="vi-VN"/>
        </w:rPr>
        <w:t xml:space="preserve"> (tám Thái Lan và tương đương) có giá từ 17.000 - 27.300 đồng/kg; gạo tám thơm và tương đương có giá từ 18.000 - 29.300 đồng/kg; giá gạo nếp hạt tròn địa phương có giá từ 17.500 - 28.000 đồng/kg, nếp cái hoa vàng hạt dài và tương đương có giá từ 30.000 - 35.000 đồng/kg.</w:t>
      </w:r>
    </w:p>
  </w:footnote>
  <w:footnote w:id="10">
    <w:p w14:paraId="3FD69943" w14:textId="77777777" w:rsidR="003B5BBA" w:rsidRPr="00BC4BA7" w:rsidRDefault="003B5BBA" w:rsidP="00FB32BF">
      <w:pPr>
        <w:widowControl w:val="0"/>
        <w:spacing w:before="120"/>
        <w:jc w:val="both"/>
        <w:rPr>
          <w:color w:val="FF0000"/>
          <w:sz w:val="20"/>
          <w:szCs w:val="20"/>
          <w:lang w:val="vi-VN"/>
        </w:rPr>
      </w:pPr>
      <w:r w:rsidRPr="00BC4BA7">
        <w:rPr>
          <w:rStyle w:val="FootnoteReference"/>
          <w:sz w:val="20"/>
          <w:szCs w:val="20"/>
        </w:rPr>
        <w:footnoteRef/>
      </w:r>
      <w:r w:rsidRPr="00BC4BA7">
        <w:rPr>
          <w:sz w:val="20"/>
          <w:szCs w:val="20"/>
          <w:lang w:val="vi-VN"/>
        </w:rPr>
        <w:t xml:space="preserve"> </w:t>
      </w:r>
      <w:r w:rsidRPr="00BC4BA7">
        <w:rPr>
          <w:sz w:val="20"/>
          <w:szCs w:val="20"/>
        </w:rPr>
        <w:t>Gồm: Cao Bằng, Bắc Kạn, Điện Biên, Sơn La, Lai Châu, Hòa Bình, Hà Giang, Tuyên Quang, Phú Thọ, Bắc Ninh, Hà Nam, Nam Định, Thanh Hóa</w:t>
      </w:r>
      <w:r w:rsidRPr="00BC4BA7">
        <w:rPr>
          <w:bCs/>
          <w:iCs/>
          <w:sz w:val="20"/>
          <w:szCs w:val="20"/>
          <w:lang w:val="vi-V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383659"/>
      <w:docPartObj>
        <w:docPartGallery w:val="Page Numbers (Top of Page)"/>
        <w:docPartUnique/>
      </w:docPartObj>
    </w:sdtPr>
    <w:sdtEndPr>
      <w:rPr>
        <w:noProof/>
      </w:rPr>
    </w:sdtEndPr>
    <w:sdtContent>
      <w:p w14:paraId="49E386B2" w14:textId="1B79BA60" w:rsidR="003B5BBA" w:rsidRDefault="003B5BBA">
        <w:pPr>
          <w:pStyle w:val="Header"/>
          <w:jc w:val="center"/>
        </w:pPr>
        <w:r>
          <w:fldChar w:fldCharType="begin"/>
        </w:r>
        <w:r>
          <w:instrText xml:space="preserve"> PAGE   \* MERGEFORMAT </w:instrText>
        </w:r>
        <w:r>
          <w:fldChar w:fldCharType="separate"/>
        </w:r>
        <w:r w:rsidR="003C0DA1">
          <w:rPr>
            <w:noProof/>
          </w:rPr>
          <w:t>2</w:t>
        </w:r>
        <w:r>
          <w:rPr>
            <w:noProof/>
          </w:rPr>
          <w:fldChar w:fldCharType="end"/>
        </w:r>
      </w:p>
    </w:sdtContent>
  </w:sdt>
  <w:p w14:paraId="47275670" w14:textId="77777777" w:rsidR="003B5BBA" w:rsidRDefault="003B5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260"/>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DE3A53"/>
    <w:multiLevelType w:val="multilevel"/>
    <w:tmpl w:val="8D380D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CF57FA9"/>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0CA5529"/>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36D7772"/>
    <w:multiLevelType w:val="multilevel"/>
    <w:tmpl w:val="589008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BA9614B"/>
    <w:multiLevelType w:val="multilevel"/>
    <w:tmpl w:val="76CA9D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D493C9D"/>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F495FBE"/>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20E2F9E"/>
    <w:multiLevelType w:val="multilevel"/>
    <w:tmpl w:val="0DB2A3A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3356983"/>
    <w:multiLevelType w:val="hybridMultilevel"/>
    <w:tmpl w:val="0826127E"/>
    <w:lvl w:ilvl="0" w:tplc="07D4BD3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1F68B3"/>
    <w:multiLevelType w:val="hybridMultilevel"/>
    <w:tmpl w:val="E38401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C3B86"/>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2D05E66"/>
    <w:multiLevelType w:val="multilevel"/>
    <w:tmpl w:val="710672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466505369">
    <w:abstractNumId w:val="5"/>
  </w:num>
  <w:num w:numId="2" w16cid:durableId="1098713173">
    <w:abstractNumId w:val="1"/>
  </w:num>
  <w:num w:numId="3" w16cid:durableId="1665282617">
    <w:abstractNumId w:val="0"/>
  </w:num>
  <w:num w:numId="4" w16cid:durableId="2090612810">
    <w:abstractNumId w:val="12"/>
  </w:num>
  <w:num w:numId="5" w16cid:durableId="113061727">
    <w:abstractNumId w:val="3"/>
  </w:num>
  <w:num w:numId="6" w16cid:durableId="916355666">
    <w:abstractNumId w:val="2"/>
  </w:num>
  <w:num w:numId="7" w16cid:durableId="101731027">
    <w:abstractNumId w:val="7"/>
  </w:num>
  <w:num w:numId="8" w16cid:durableId="555746631">
    <w:abstractNumId w:val="6"/>
  </w:num>
  <w:num w:numId="9" w16cid:durableId="595291058">
    <w:abstractNumId w:val="11"/>
  </w:num>
  <w:num w:numId="10" w16cid:durableId="1634745945">
    <w:abstractNumId w:val="10"/>
  </w:num>
  <w:num w:numId="11" w16cid:durableId="1392966">
    <w:abstractNumId w:val="4"/>
  </w:num>
  <w:num w:numId="12" w16cid:durableId="1070884464">
    <w:abstractNumId w:val="8"/>
  </w:num>
  <w:num w:numId="13" w16cid:durableId="2234141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899"/>
    <w:rsid w:val="000020FB"/>
    <w:rsid w:val="00004F68"/>
    <w:rsid w:val="000052A0"/>
    <w:rsid w:val="00010981"/>
    <w:rsid w:val="00014E4E"/>
    <w:rsid w:val="00014F59"/>
    <w:rsid w:val="000150CD"/>
    <w:rsid w:val="000156B8"/>
    <w:rsid w:val="0002300E"/>
    <w:rsid w:val="0002388D"/>
    <w:rsid w:val="000261CD"/>
    <w:rsid w:val="000339CC"/>
    <w:rsid w:val="00042FEB"/>
    <w:rsid w:val="00043121"/>
    <w:rsid w:val="0005052E"/>
    <w:rsid w:val="000514BE"/>
    <w:rsid w:val="000538A9"/>
    <w:rsid w:val="000634CF"/>
    <w:rsid w:val="00064942"/>
    <w:rsid w:val="00067B27"/>
    <w:rsid w:val="00070134"/>
    <w:rsid w:val="00074F6A"/>
    <w:rsid w:val="00076ACB"/>
    <w:rsid w:val="000775C6"/>
    <w:rsid w:val="00080F3C"/>
    <w:rsid w:val="000849BB"/>
    <w:rsid w:val="00090C02"/>
    <w:rsid w:val="000A1553"/>
    <w:rsid w:val="000A3755"/>
    <w:rsid w:val="000B1F6A"/>
    <w:rsid w:val="000C46A2"/>
    <w:rsid w:val="000C4FA0"/>
    <w:rsid w:val="000D288D"/>
    <w:rsid w:val="000F5B8A"/>
    <w:rsid w:val="00100D5F"/>
    <w:rsid w:val="00101600"/>
    <w:rsid w:val="001145DE"/>
    <w:rsid w:val="00120314"/>
    <w:rsid w:val="00121008"/>
    <w:rsid w:val="001219F8"/>
    <w:rsid w:val="00121E57"/>
    <w:rsid w:val="0012205C"/>
    <w:rsid w:val="0012557F"/>
    <w:rsid w:val="001300BC"/>
    <w:rsid w:val="001338A3"/>
    <w:rsid w:val="00137655"/>
    <w:rsid w:val="00143714"/>
    <w:rsid w:val="0014373F"/>
    <w:rsid w:val="001529B0"/>
    <w:rsid w:val="001530A6"/>
    <w:rsid w:val="0016622B"/>
    <w:rsid w:val="00166BE3"/>
    <w:rsid w:val="001815BD"/>
    <w:rsid w:val="0018190E"/>
    <w:rsid w:val="001829A9"/>
    <w:rsid w:val="00185E09"/>
    <w:rsid w:val="0018653C"/>
    <w:rsid w:val="0018759E"/>
    <w:rsid w:val="00193CC6"/>
    <w:rsid w:val="001943D2"/>
    <w:rsid w:val="001A09F3"/>
    <w:rsid w:val="001A18A1"/>
    <w:rsid w:val="001A18BD"/>
    <w:rsid w:val="001A5480"/>
    <w:rsid w:val="001B1C9D"/>
    <w:rsid w:val="001B209C"/>
    <w:rsid w:val="001B50D8"/>
    <w:rsid w:val="001B562B"/>
    <w:rsid w:val="001B7601"/>
    <w:rsid w:val="001C0B22"/>
    <w:rsid w:val="001C2370"/>
    <w:rsid w:val="001D2527"/>
    <w:rsid w:val="001D2541"/>
    <w:rsid w:val="001D299B"/>
    <w:rsid w:val="001D5A13"/>
    <w:rsid w:val="001E6B0E"/>
    <w:rsid w:val="001F32CB"/>
    <w:rsid w:val="00212EC4"/>
    <w:rsid w:val="00220FFA"/>
    <w:rsid w:val="0022541F"/>
    <w:rsid w:val="00227F5A"/>
    <w:rsid w:val="0023017F"/>
    <w:rsid w:val="00232EDF"/>
    <w:rsid w:val="002334BC"/>
    <w:rsid w:val="00242D69"/>
    <w:rsid w:val="00245532"/>
    <w:rsid w:val="00246D66"/>
    <w:rsid w:val="00250719"/>
    <w:rsid w:val="0025082C"/>
    <w:rsid w:val="00252D3D"/>
    <w:rsid w:val="0025577D"/>
    <w:rsid w:val="00256326"/>
    <w:rsid w:val="0026364E"/>
    <w:rsid w:val="00265CCA"/>
    <w:rsid w:val="002714A8"/>
    <w:rsid w:val="002754A8"/>
    <w:rsid w:val="0028026F"/>
    <w:rsid w:val="00280DEB"/>
    <w:rsid w:val="0028133B"/>
    <w:rsid w:val="00282C69"/>
    <w:rsid w:val="00283B44"/>
    <w:rsid w:val="00291279"/>
    <w:rsid w:val="00291599"/>
    <w:rsid w:val="00291833"/>
    <w:rsid w:val="0029279F"/>
    <w:rsid w:val="00294271"/>
    <w:rsid w:val="00297309"/>
    <w:rsid w:val="002A286F"/>
    <w:rsid w:val="002A3120"/>
    <w:rsid w:val="002A656A"/>
    <w:rsid w:val="002B09BB"/>
    <w:rsid w:val="002B25D0"/>
    <w:rsid w:val="002B3F96"/>
    <w:rsid w:val="002B426A"/>
    <w:rsid w:val="002B51E1"/>
    <w:rsid w:val="002B58F7"/>
    <w:rsid w:val="002B79B7"/>
    <w:rsid w:val="002B79C8"/>
    <w:rsid w:val="002C720F"/>
    <w:rsid w:val="002D1A0D"/>
    <w:rsid w:val="002E2675"/>
    <w:rsid w:val="002E4383"/>
    <w:rsid w:val="002F14F5"/>
    <w:rsid w:val="002F242A"/>
    <w:rsid w:val="002F57B7"/>
    <w:rsid w:val="0030143E"/>
    <w:rsid w:val="003014A3"/>
    <w:rsid w:val="003045B8"/>
    <w:rsid w:val="0031012B"/>
    <w:rsid w:val="003110FE"/>
    <w:rsid w:val="00312FAE"/>
    <w:rsid w:val="00321D1E"/>
    <w:rsid w:val="00324D5F"/>
    <w:rsid w:val="00326930"/>
    <w:rsid w:val="00333DD9"/>
    <w:rsid w:val="00341C02"/>
    <w:rsid w:val="00347DA4"/>
    <w:rsid w:val="00347E1A"/>
    <w:rsid w:val="00347FC9"/>
    <w:rsid w:val="00352FA3"/>
    <w:rsid w:val="00353834"/>
    <w:rsid w:val="00355458"/>
    <w:rsid w:val="00361671"/>
    <w:rsid w:val="00361F50"/>
    <w:rsid w:val="003620A2"/>
    <w:rsid w:val="00365D45"/>
    <w:rsid w:val="00371C05"/>
    <w:rsid w:val="003743DA"/>
    <w:rsid w:val="003776FE"/>
    <w:rsid w:val="0038762A"/>
    <w:rsid w:val="00387A7B"/>
    <w:rsid w:val="00392D22"/>
    <w:rsid w:val="003955B7"/>
    <w:rsid w:val="00397B3B"/>
    <w:rsid w:val="003A2447"/>
    <w:rsid w:val="003B1058"/>
    <w:rsid w:val="003B1C79"/>
    <w:rsid w:val="003B4CE0"/>
    <w:rsid w:val="003B542D"/>
    <w:rsid w:val="003B5BBA"/>
    <w:rsid w:val="003C0DA1"/>
    <w:rsid w:val="003C3A1A"/>
    <w:rsid w:val="003C7BE3"/>
    <w:rsid w:val="003D2B9D"/>
    <w:rsid w:val="003D5D61"/>
    <w:rsid w:val="003E0A68"/>
    <w:rsid w:val="003E2F63"/>
    <w:rsid w:val="003E3D5C"/>
    <w:rsid w:val="003E7A40"/>
    <w:rsid w:val="003F0F61"/>
    <w:rsid w:val="003F56C2"/>
    <w:rsid w:val="003F7219"/>
    <w:rsid w:val="00402D33"/>
    <w:rsid w:val="00403F5F"/>
    <w:rsid w:val="004102A6"/>
    <w:rsid w:val="00411B56"/>
    <w:rsid w:val="00415AFB"/>
    <w:rsid w:val="00422990"/>
    <w:rsid w:val="00425035"/>
    <w:rsid w:val="00426BD6"/>
    <w:rsid w:val="004273D2"/>
    <w:rsid w:val="00433BD5"/>
    <w:rsid w:val="00437681"/>
    <w:rsid w:val="00441BC3"/>
    <w:rsid w:val="0044460B"/>
    <w:rsid w:val="004459ED"/>
    <w:rsid w:val="004612AE"/>
    <w:rsid w:val="00473CAE"/>
    <w:rsid w:val="00476AD4"/>
    <w:rsid w:val="004922F7"/>
    <w:rsid w:val="00495E7E"/>
    <w:rsid w:val="004A07AC"/>
    <w:rsid w:val="004A179E"/>
    <w:rsid w:val="004A5E99"/>
    <w:rsid w:val="004B4E8C"/>
    <w:rsid w:val="004C79AE"/>
    <w:rsid w:val="004D18E0"/>
    <w:rsid w:val="004D6ABE"/>
    <w:rsid w:val="004E1C38"/>
    <w:rsid w:val="004E1E23"/>
    <w:rsid w:val="004E29BD"/>
    <w:rsid w:val="004E2BFB"/>
    <w:rsid w:val="004E3878"/>
    <w:rsid w:val="004E4C9B"/>
    <w:rsid w:val="004E4E14"/>
    <w:rsid w:val="004F254D"/>
    <w:rsid w:val="004F55F7"/>
    <w:rsid w:val="0050289D"/>
    <w:rsid w:val="005040D7"/>
    <w:rsid w:val="00511C05"/>
    <w:rsid w:val="00514B24"/>
    <w:rsid w:val="00514DFF"/>
    <w:rsid w:val="00516826"/>
    <w:rsid w:val="005244E9"/>
    <w:rsid w:val="0052550C"/>
    <w:rsid w:val="00536BA0"/>
    <w:rsid w:val="00537C26"/>
    <w:rsid w:val="00541DE9"/>
    <w:rsid w:val="00547874"/>
    <w:rsid w:val="0055283B"/>
    <w:rsid w:val="005631BD"/>
    <w:rsid w:val="00574E1B"/>
    <w:rsid w:val="00583624"/>
    <w:rsid w:val="00583E1F"/>
    <w:rsid w:val="005847E6"/>
    <w:rsid w:val="005866D4"/>
    <w:rsid w:val="00587734"/>
    <w:rsid w:val="00590F20"/>
    <w:rsid w:val="0059122F"/>
    <w:rsid w:val="0059150B"/>
    <w:rsid w:val="005940F2"/>
    <w:rsid w:val="0059629E"/>
    <w:rsid w:val="00596E10"/>
    <w:rsid w:val="005974A7"/>
    <w:rsid w:val="005974EF"/>
    <w:rsid w:val="005B37D9"/>
    <w:rsid w:val="005B56E7"/>
    <w:rsid w:val="005C4680"/>
    <w:rsid w:val="005C4BC3"/>
    <w:rsid w:val="005D0C43"/>
    <w:rsid w:val="005D71F8"/>
    <w:rsid w:val="005E03C6"/>
    <w:rsid w:val="005E12AA"/>
    <w:rsid w:val="005E1814"/>
    <w:rsid w:val="005F4433"/>
    <w:rsid w:val="005F46C7"/>
    <w:rsid w:val="006016AD"/>
    <w:rsid w:val="00603099"/>
    <w:rsid w:val="006037F7"/>
    <w:rsid w:val="00605E15"/>
    <w:rsid w:val="00611CC6"/>
    <w:rsid w:val="006140B6"/>
    <w:rsid w:val="00616F96"/>
    <w:rsid w:val="0061709B"/>
    <w:rsid w:val="00624637"/>
    <w:rsid w:val="00627558"/>
    <w:rsid w:val="0063738E"/>
    <w:rsid w:val="00637EAF"/>
    <w:rsid w:val="00643061"/>
    <w:rsid w:val="00656FB4"/>
    <w:rsid w:val="00661386"/>
    <w:rsid w:val="006730C2"/>
    <w:rsid w:val="00674340"/>
    <w:rsid w:val="0067783B"/>
    <w:rsid w:val="00682D41"/>
    <w:rsid w:val="00684B90"/>
    <w:rsid w:val="00686286"/>
    <w:rsid w:val="00687E50"/>
    <w:rsid w:val="006909EB"/>
    <w:rsid w:val="00691290"/>
    <w:rsid w:val="00695329"/>
    <w:rsid w:val="00695461"/>
    <w:rsid w:val="00696EB7"/>
    <w:rsid w:val="0069735C"/>
    <w:rsid w:val="00697FC7"/>
    <w:rsid w:val="006A33FA"/>
    <w:rsid w:val="006B36F5"/>
    <w:rsid w:val="006C4E3D"/>
    <w:rsid w:val="006C5AD5"/>
    <w:rsid w:val="006D2115"/>
    <w:rsid w:val="006D47EE"/>
    <w:rsid w:val="006D4ECA"/>
    <w:rsid w:val="006D6CFD"/>
    <w:rsid w:val="006E5646"/>
    <w:rsid w:val="006F2377"/>
    <w:rsid w:val="006F268D"/>
    <w:rsid w:val="00701777"/>
    <w:rsid w:val="00704F25"/>
    <w:rsid w:val="0072723C"/>
    <w:rsid w:val="00731266"/>
    <w:rsid w:val="00731A22"/>
    <w:rsid w:val="00740FA6"/>
    <w:rsid w:val="00742442"/>
    <w:rsid w:val="0075218F"/>
    <w:rsid w:val="007530FF"/>
    <w:rsid w:val="007554F4"/>
    <w:rsid w:val="007566BF"/>
    <w:rsid w:val="00756DAA"/>
    <w:rsid w:val="007631D7"/>
    <w:rsid w:val="007711B4"/>
    <w:rsid w:val="007735DB"/>
    <w:rsid w:val="00773713"/>
    <w:rsid w:val="00776CD0"/>
    <w:rsid w:val="007777BC"/>
    <w:rsid w:val="00780BDA"/>
    <w:rsid w:val="00780ED7"/>
    <w:rsid w:val="007822BF"/>
    <w:rsid w:val="0078262B"/>
    <w:rsid w:val="007905E2"/>
    <w:rsid w:val="00797144"/>
    <w:rsid w:val="007B63C1"/>
    <w:rsid w:val="007C172A"/>
    <w:rsid w:val="007C3878"/>
    <w:rsid w:val="007C431A"/>
    <w:rsid w:val="007D6A34"/>
    <w:rsid w:val="007E0664"/>
    <w:rsid w:val="007E11A1"/>
    <w:rsid w:val="007E1C4C"/>
    <w:rsid w:val="007E42C2"/>
    <w:rsid w:val="007E66E4"/>
    <w:rsid w:val="007F1A7D"/>
    <w:rsid w:val="007F219A"/>
    <w:rsid w:val="007F493B"/>
    <w:rsid w:val="008000BA"/>
    <w:rsid w:val="00805B94"/>
    <w:rsid w:val="00812DFF"/>
    <w:rsid w:val="00822899"/>
    <w:rsid w:val="00822B55"/>
    <w:rsid w:val="00822DBB"/>
    <w:rsid w:val="008315BB"/>
    <w:rsid w:val="00834918"/>
    <w:rsid w:val="008438CB"/>
    <w:rsid w:val="00847B18"/>
    <w:rsid w:val="00851129"/>
    <w:rsid w:val="00852343"/>
    <w:rsid w:val="008536D3"/>
    <w:rsid w:val="008542C0"/>
    <w:rsid w:val="00854E7A"/>
    <w:rsid w:val="00855B6A"/>
    <w:rsid w:val="008676A3"/>
    <w:rsid w:val="00871876"/>
    <w:rsid w:val="00871AAA"/>
    <w:rsid w:val="00872E39"/>
    <w:rsid w:val="00875AD2"/>
    <w:rsid w:val="00881019"/>
    <w:rsid w:val="00883A20"/>
    <w:rsid w:val="00883FDA"/>
    <w:rsid w:val="00897607"/>
    <w:rsid w:val="008A5A3A"/>
    <w:rsid w:val="008A66FF"/>
    <w:rsid w:val="008C5293"/>
    <w:rsid w:val="008D2A8F"/>
    <w:rsid w:val="008D360F"/>
    <w:rsid w:val="008D67A2"/>
    <w:rsid w:val="008D748A"/>
    <w:rsid w:val="008D789A"/>
    <w:rsid w:val="008E3A88"/>
    <w:rsid w:val="008F150E"/>
    <w:rsid w:val="008F19FB"/>
    <w:rsid w:val="008F20E5"/>
    <w:rsid w:val="008F3568"/>
    <w:rsid w:val="008F3574"/>
    <w:rsid w:val="008F41A3"/>
    <w:rsid w:val="00903003"/>
    <w:rsid w:val="00903B4E"/>
    <w:rsid w:val="00912816"/>
    <w:rsid w:val="009129C9"/>
    <w:rsid w:val="00916670"/>
    <w:rsid w:val="00917057"/>
    <w:rsid w:val="0091740C"/>
    <w:rsid w:val="00917DB6"/>
    <w:rsid w:val="0092274C"/>
    <w:rsid w:val="009319A4"/>
    <w:rsid w:val="00935111"/>
    <w:rsid w:val="009400B4"/>
    <w:rsid w:val="00940D09"/>
    <w:rsid w:val="00944977"/>
    <w:rsid w:val="00950AF1"/>
    <w:rsid w:val="00951469"/>
    <w:rsid w:val="00956B01"/>
    <w:rsid w:val="00956CEA"/>
    <w:rsid w:val="00960019"/>
    <w:rsid w:val="009637C5"/>
    <w:rsid w:val="00965420"/>
    <w:rsid w:val="00966055"/>
    <w:rsid w:val="0097443D"/>
    <w:rsid w:val="0097782C"/>
    <w:rsid w:val="0098113B"/>
    <w:rsid w:val="00982A1A"/>
    <w:rsid w:val="009919E5"/>
    <w:rsid w:val="009949B6"/>
    <w:rsid w:val="00995B80"/>
    <w:rsid w:val="009A03F1"/>
    <w:rsid w:val="009A048E"/>
    <w:rsid w:val="009A2E50"/>
    <w:rsid w:val="009A5BD4"/>
    <w:rsid w:val="009B3080"/>
    <w:rsid w:val="009B367B"/>
    <w:rsid w:val="009B6C4F"/>
    <w:rsid w:val="009C5173"/>
    <w:rsid w:val="009C54D6"/>
    <w:rsid w:val="009C6DF4"/>
    <w:rsid w:val="009D0154"/>
    <w:rsid w:val="009D35CB"/>
    <w:rsid w:val="009D7E8F"/>
    <w:rsid w:val="009E1BEB"/>
    <w:rsid w:val="009E22C5"/>
    <w:rsid w:val="009E29E9"/>
    <w:rsid w:val="009E4485"/>
    <w:rsid w:val="009E7E27"/>
    <w:rsid w:val="009F461E"/>
    <w:rsid w:val="009F7699"/>
    <w:rsid w:val="00A04871"/>
    <w:rsid w:val="00A05AB5"/>
    <w:rsid w:val="00A12210"/>
    <w:rsid w:val="00A12821"/>
    <w:rsid w:val="00A13312"/>
    <w:rsid w:val="00A206EA"/>
    <w:rsid w:val="00A23369"/>
    <w:rsid w:val="00A241D5"/>
    <w:rsid w:val="00A24467"/>
    <w:rsid w:val="00A26A58"/>
    <w:rsid w:val="00A26E55"/>
    <w:rsid w:val="00A33D53"/>
    <w:rsid w:val="00A37E4E"/>
    <w:rsid w:val="00A429F4"/>
    <w:rsid w:val="00A4383F"/>
    <w:rsid w:val="00A71F30"/>
    <w:rsid w:val="00A84690"/>
    <w:rsid w:val="00A866C9"/>
    <w:rsid w:val="00A94EA9"/>
    <w:rsid w:val="00AA0822"/>
    <w:rsid w:val="00AA22B2"/>
    <w:rsid w:val="00AA2372"/>
    <w:rsid w:val="00AA60F9"/>
    <w:rsid w:val="00AB213C"/>
    <w:rsid w:val="00AB53FD"/>
    <w:rsid w:val="00AC090A"/>
    <w:rsid w:val="00AC2E2A"/>
    <w:rsid w:val="00AC38BA"/>
    <w:rsid w:val="00AD4D66"/>
    <w:rsid w:val="00AE4C6A"/>
    <w:rsid w:val="00AE735E"/>
    <w:rsid w:val="00AF5037"/>
    <w:rsid w:val="00B02125"/>
    <w:rsid w:val="00B043A1"/>
    <w:rsid w:val="00B05AFB"/>
    <w:rsid w:val="00B110D4"/>
    <w:rsid w:val="00B11E08"/>
    <w:rsid w:val="00B13F52"/>
    <w:rsid w:val="00B152EE"/>
    <w:rsid w:val="00B20998"/>
    <w:rsid w:val="00B24B60"/>
    <w:rsid w:val="00B26BDC"/>
    <w:rsid w:val="00B2749F"/>
    <w:rsid w:val="00B46EE5"/>
    <w:rsid w:val="00B47A9E"/>
    <w:rsid w:val="00B502E1"/>
    <w:rsid w:val="00B51DF0"/>
    <w:rsid w:val="00B52EF8"/>
    <w:rsid w:val="00B5775C"/>
    <w:rsid w:val="00B660A9"/>
    <w:rsid w:val="00B732F1"/>
    <w:rsid w:val="00B74FAD"/>
    <w:rsid w:val="00B82127"/>
    <w:rsid w:val="00B8430C"/>
    <w:rsid w:val="00B87397"/>
    <w:rsid w:val="00B96B6C"/>
    <w:rsid w:val="00B97FC7"/>
    <w:rsid w:val="00BA0037"/>
    <w:rsid w:val="00BA13E3"/>
    <w:rsid w:val="00BA6AE0"/>
    <w:rsid w:val="00BB066A"/>
    <w:rsid w:val="00BB0939"/>
    <w:rsid w:val="00BC4BA7"/>
    <w:rsid w:val="00BC6EA5"/>
    <w:rsid w:val="00BD3577"/>
    <w:rsid w:val="00BD5475"/>
    <w:rsid w:val="00BD5F72"/>
    <w:rsid w:val="00BE33F2"/>
    <w:rsid w:val="00BE34CF"/>
    <w:rsid w:val="00BE4A3D"/>
    <w:rsid w:val="00BE6E42"/>
    <w:rsid w:val="00BF535C"/>
    <w:rsid w:val="00BF610B"/>
    <w:rsid w:val="00C02EFD"/>
    <w:rsid w:val="00C045CB"/>
    <w:rsid w:val="00C06408"/>
    <w:rsid w:val="00C1001B"/>
    <w:rsid w:val="00C1470D"/>
    <w:rsid w:val="00C14B7C"/>
    <w:rsid w:val="00C15F7A"/>
    <w:rsid w:val="00C2098C"/>
    <w:rsid w:val="00C23CA7"/>
    <w:rsid w:val="00C25395"/>
    <w:rsid w:val="00C26D11"/>
    <w:rsid w:val="00C306F3"/>
    <w:rsid w:val="00C3115D"/>
    <w:rsid w:val="00C3160F"/>
    <w:rsid w:val="00C31E18"/>
    <w:rsid w:val="00C36F7F"/>
    <w:rsid w:val="00C415DD"/>
    <w:rsid w:val="00C429E8"/>
    <w:rsid w:val="00C56398"/>
    <w:rsid w:val="00C62A80"/>
    <w:rsid w:val="00C70C0E"/>
    <w:rsid w:val="00C7234B"/>
    <w:rsid w:val="00C7701C"/>
    <w:rsid w:val="00C91A36"/>
    <w:rsid w:val="00C91D9F"/>
    <w:rsid w:val="00CA0D22"/>
    <w:rsid w:val="00CA2804"/>
    <w:rsid w:val="00CA3E54"/>
    <w:rsid w:val="00CA7F54"/>
    <w:rsid w:val="00CB7447"/>
    <w:rsid w:val="00CB783A"/>
    <w:rsid w:val="00CC2639"/>
    <w:rsid w:val="00CD3644"/>
    <w:rsid w:val="00CD5312"/>
    <w:rsid w:val="00CD6047"/>
    <w:rsid w:val="00CE04D7"/>
    <w:rsid w:val="00CE0796"/>
    <w:rsid w:val="00CE1028"/>
    <w:rsid w:val="00CE13A6"/>
    <w:rsid w:val="00CE623D"/>
    <w:rsid w:val="00CF6E35"/>
    <w:rsid w:val="00D020B4"/>
    <w:rsid w:val="00D03D26"/>
    <w:rsid w:val="00D113DD"/>
    <w:rsid w:val="00D21D33"/>
    <w:rsid w:val="00D23B4A"/>
    <w:rsid w:val="00D261D1"/>
    <w:rsid w:val="00D26D60"/>
    <w:rsid w:val="00D27CDF"/>
    <w:rsid w:val="00D30703"/>
    <w:rsid w:val="00D32C84"/>
    <w:rsid w:val="00D3612F"/>
    <w:rsid w:val="00D36932"/>
    <w:rsid w:val="00D4326D"/>
    <w:rsid w:val="00D67616"/>
    <w:rsid w:val="00D7132B"/>
    <w:rsid w:val="00D714B2"/>
    <w:rsid w:val="00D7510B"/>
    <w:rsid w:val="00D75F47"/>
    <w:rsid w:val="00D92009"/>
    <w:rsid w:val="00D930EA"/>
    <w:rsid w:val="00D97012"/>
    <w:rsid w:val="00DA31EF"/>
    <w:rsid w:val="00DB2296"/>
    <w:rsid w:val="00DB2C69"/>
    <w:rsid w:val="00DC1FA9"/>
    <w:rsid w:val="00DC324B"/>
    <w:rsid w:val="00DC667C"/>
    <w:rsid w:val="00DD4238"/>
    <w:rsid w:val="00DD51C6"/>
    <w:rsid w:val="00DE7133"/>
    <w:rsid w:val="00DF066E"/>
    <w:rsid w:val="00E057D3"/>
    <w:rsid w:val="00E137B9"/>
    <w:rsid w:val="00E153F9"/>
    <w:rsid w:val="00E20ABA"/>
    <w:rsid w:val="00E21D15"/>
    <w:rsid w:val="00E2540A"/>
    <w:rsid w:val="00E33D27"/>
    <w:rsid w:val="00E36F42"/>
    <w:rsid w:val="00E3744E"/>
    <w:rsid w:val="00E405B9"/>
    <w:rsid w:val="00E45BE9"/>
    <w:rsid w:val="00E5394E"/>
    <w:rsid w:val="00E552B9"/>
    <w:rsid w:val="00E63CDB"/>
    <w:rsid w:val="00E63F3E"/>
    <w:rsid w:val="00E72B88"/>
    <w:rsid w:val="00E77C07"/>
    <w:rsid w:val="00E80126"/>
    <w:rsid w:val="00E82D02"/>
    <w:rsid w:val="00E83D7D"/>
    <w:rsid w:val="00E85DFA"/>
    <w:rsid w:val="00E876B6"/>
    <w:rsid w:val="00E8798A"/>
    <w:rsid w:val="00E9397D"/>
    <w:rsid w:val="00E9696E"/>
    <w:rsid w:val="00EA00D7"/>
    <w:rsid w:val="00EA1CC0"/>
    <w:rsid w:val="00EA4C6D"/>
    <w:rsid w:val="00EA7A19"/>
    <w:rsid w:val="00EB23C2"/>
    <w:rsid w:val="00EB327D"/>
    <w:rsid w:val="00EC7271"/>
    <w:rsid w:val="00ED78EF"/>
    <w:rsid w:val="00EE14D1"/>
    <w:rsid w:val="00EE168E"/>
    <w:rsid w:val="00EE1E43"/>
    <w:rsid w:val="00EE25E6"/>
    <w:rsid w:val="00EE41F4"/>
    <w:rsid w:val="00EF0556"/>
    <w:rsid w:val="00EF098C"/>
    <w:rsid w:val="00EF1271"/>
    <w:rsid w:val="00EF131B"/>
    <w:rsid w:val="00EF2B20"/>
    <w:rsid w:val="00EF4D0E"/>
    <w:rsid w:val="00EF6737"/>
    <w:rsid w:val="00EF745B"/>
    <w:rsid w:val="00EF76D7"/>
    <w:rsid w:val="00F1154D"/>
    <w:rsid w:val="00F12FEE"/>
    <w:rsid w:val="00F23D00"/>
    <w:rsid w:val="00F36AF7"/>
    <w:rsid w:val="00F4104A"/>
    <w:rsid w:val="00F41989"/>
    <w:rsid w:val="00F44839"/>
    <w:rsid w:val="00F47917"/>
    <w:rsid w:val="00F5394A"/>
    <w:rsid w:val="00F6199C"/>
    <w:rsid w:val="00F6231E"/>
    <w:rsid w:val="00F66A11"/>
    <w:rsid w:val="00F70409"/>
    <w:rsid w:val="00F7190F"/>
    <w:rsid w:val="00F72FAC"/>
    <w:rsid w:val="00F73FDF"/>
    <w:rsid w:val="00F769B1"/>
    <w:rsid w:val="00F8424A"/>
    <w:rsid w:val="00F87245"/>
    <w:rsid w:val="00F91BC7"/>
    <w:rsid w:val="00F93717"/>
    <w:rsid w:val="00FA197B"/>
    <w:rsid w:val="00FA2138"/>
    <w:rsid w:val="00FA3F1A"/>
    <w:rsid w:val="00FA612F"/>
    <w:rsid w:val="00FB32BF"/>
    <w:rsid w:val="00FC1007"/>
    <w:rsid w:val="00FC20A4"/>
    <w:rsid w:val="00FC2934"/>
    <w:rsid w:val="00FC39A7"/>
    <w:rsid w:val="00FC468A"/>
    <w:rsid w:val="00FC4FC5"/>
    <w:rsid w:val="00FC64F4"/>
    <w:rsid w:val="00FC714A"/>
    <w:rsid w:val="00FC79B1"/>
    <w:rsid w:val="00FD1592"/>
    <w:rsid w:val="00FD18F2"/>
    <w:rsid w:val="00FD3DAB"/>
    <w:rsid w:val="00FE5390"/>
    <w:rsid w:val="00FF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1100B"/>
  <w15:chartTrackingRefBased/>
  <w15:docId w15:val="{67FA4B05-F75B-4F44-B6B0-64FE09E2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899"/>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rsid w:val="006730C2"/>
    <w:pPr>
      <w:keepNext/>
      <w:keepLines/>
      <w:spacing w:before="120" w:after="0" w:line="264" w:lineRule="auto"/>
      <w:ind w:firstLine="709"/>
      <w:jc w:val="both"/>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AF5037"/>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899"/>
    <w:rPr>
      <w:rFonts w:eastAsiaTheme="majorEastAsia" w:cstheme="majorBidi"/>
      <w:b/>
      <w:szCs w:val="32"/>
    </w:rPr>
  </w:style>
  <w:style w:type="character" w:customStyle="1" w:styleId="Heading2Char">
    <w:name w:val="Heading 2 Char"/>
    <w:basedOn w:val="DefaultParagraphFont"/>
    <w:link w:val="Heading2"/>
    <w:uiPriority w:val="9"/>
    <w:rsid w:val="006730C2"/>
    <w:rPr>
      <w:rFonts w:eastAsiaTheme="majorEastAsia" w:cstheme="majorBidi"/>
      <w:b/>
      <w:color w:val="000000" w:themeColor="text1"/>
      <w:szCs w:val="26"/>
    </w:rPr>
  </w:style>
  <w:style w:type="paragraph" w:styleId="ListParagraph">
    <w:name w:val="List Paragraph"/>
    <w:basedOn w:val="Normal"/>
    <w:uiPriority w:val="34"/>
    <w:qFormat/>
    <w:rsid w:val="00822899"/>
    <w:pPr>
      <w:ind w:left="720"/>
      <w:contextualSpacing/>
    </w:pPr>
  </w:style>
  <w:style w:type="character" w:customStyle="1" w:styleId="Heading3Char">
    <w:name w:val="Heading 3 Char"/>
    <w:basedOn w:val="DefaultParagraphFont"/>
    <w:link w:val="Heading3"/>
    <w:uiPriority w:val="9"/>
    <w:rsid w:val="00AF5037"/>
    <w:rPr>
      <w:rFonts w:eastAsiaTheme="majorEastAsia" w:cstheme="majorBidi"/>
      <w:b/>
      <w:szCs w:val="24"/>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qFormat/>
    <w:rsid w:val="00935111"/>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nhideWhenUsed/>
    <w:qFormat/>
    <w:rsid w:val="00935111"/>
    <w:pPr>
      <w:spacing w:after="0" w:line="240" w:lineRule="auto"/>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935111"/>
    <w:rPr>
      <w:rFonts w:ascii=".VnTime" w:eastAsia="Times New Roman" w:hAnsi=".VnTime" w:cs="Times New Roman"/>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935111"/>
    <w:pPr>
      <w:spacing w:line="240" w:lineRule="exact"/>
    </w:pPr>
    <w:rPr>
      <w:vertAlign w:val="superscript"/>
    </w:rPr>
  </w:style>
  <w:style w:type="paragraph" w:styleId="NormalWeb">
    <w:name w:val="Normal (Web)"/>
    <w:basedOn w:val="Normal"/>
    <w:uiPriority w:val="99"/>
    <w:semiHidden/>
    <w:unhideWhenUsed/>
    <w:rsid w:val="00903B4E"/>
    <w:rPr>
      <w:rFonts w:cs="Times New Roman"/>
      <w:sz w:val="24"/>
      <w:szCs w:val="24"/>
    </w:rPr>
  </w:style>
  <w:style w:type="paragraph" w:customStyle="1" w:styleId="Default">
    <w:name w:val="Default"/>
    <w:rsid w:val="0038762A"/>
    <w:pPr>
      <w:autoSpaceDE w:val="0"/>
      <w:autoSpaceDN w:val="0"/>
      <w:adjustRightInd w:val="0"/>
      <w:spacing w:after="0" w:line="240" w:lineRule="auto"/>
    </w:pPr>
    <w:rPr>
      <w:rFonts w:cs="Times New Roman"/>
      <w:color w:val="000000"/>
      <w:sz w:val="24"/>
      <w:szCs w:val="24"/>
    </w:rPr>
  </w:style>
  <w:style w:type="paragraph" w:styleId="NoSpacing">
    <w:name w:val="No Spacing"/>
    <w:uiPriority w:val="1"/>
    <w:qFormat/>
    <w:rsid w:val="00780ED7"/>
    <w:pPr>
      <w:spacing w:after="0" w:line="240" w:lineRule="auto"/>
    </w:pPr>
  </w:style>
  <w:style w:type="paragraph" w:styleId="EndnoteText">
    <w:name w:val="endnote text"/>
    <w:basedOn w:val="Normal"/>
    <w:link w:val="EndnoteTextChar"/>
    <w:uiPriority w:val="99"/>
    <w:semiHidden/>
    <w:unhideWhenUsed/>
    <w:rsid w:val="004273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73D2"/>
    <w:rPr>
      <w:sz w:val="20"/>
      <w:szCs w:val="20"/>
    </w:rPr>
  </w:style>
  <w:style w:type="character" w:styleId="EndnoteReference">
    <w:name w:val="endnote reference"/>
    <w:basedOn w:val="DefaultParagraphFont"/>
    <w:uiPriority w:val="99"/>
    <w:semiHidden/>
    <w:unhideWhenUsed/>
    <w:rsid w:val="004273D2"/>
    <w:rPr>
      <w:vertAlign w:val="superscript"/>
    </w:rPr>
  </w:style>
  <w:style w:type="paragraph" w:styleId="Header">
    <w:name w:val="header"/>
    <w:basedOn w:val="Normal"/>
    <w:link w:val="HeaderChar"/>
    <w:uiPriority w:val="99"/>
    <w:unhideWhenUsed/>
    <w:rsid w:val="00853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6D3"/>
  </w:style>
  <w:style w:type="paragraph" w:styleId="Footer">
    <w:name w:val="footer"/>
    <w:basedOn w:val="Normal"/>
    <w:link w:val="FooterChar"/>
    <w:uiPriority w:val="99"/>
    <w:unhideWhenUsed/>
    <w:rsid w:val="00853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6D3"/>
  </w:style>
  <w:style w:type="paragraph" w:styleId="BodyTextIndent">
    <w:name w:val="Body Text Indent"/>
    <w:basedOn w:val="Normal"/>
    <w:link w:val="BodyTextIndentChar"/>
    <w:rsid w:val="00E80126"/>
    <w:pPr>
      <w:spacing w:after="120" w:line="240" w:lineRule="auto"/>
      <w:ind w:left="283"/>
    </w:pPr>
    <w:rPr>
      <w:rFonts w:ascii=".VnTime" w:eastAsia="SimSun" w:hAnsi=".VnTime" w:cs="Times New Roman"/>
      <w:szCs w:val="28"/>
    </w:rPr>
  </w:style>
  <w:style w:type="character" w:customStyle="1" w:styleId="BodyTextIndentChar">
    <w:name w:val="Body Text Indent Char"/>
    <w:basedOn w:val="DefaultParagraphFont"/>
    <w:link w:val="BodyTextIndent"/>
    <w:rsid w:val="00E80126"/>
    <w:rPr>
      <w:rFonts w:ascii=".VnTime" w:eastAsia="SimSu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523">
      <w:bodyDiv w:val="1"/>
      <w:marLeft w:val="0"/>
      <w:marRight w:val="0"/>
      <w:marTop w:val="0"/>
      <w:marBottom w:val="0"/>
      <w:divBdr>
        <w:top w:val="none" w:sz="0" w:space="0" w:color="auto"/>
        <w:left w:val="none" w:sz="0" w:space="0" w:color="auto"/>
        <w:bottom w:val="none" w:sz="0" w:space="0" w:color="auto"/>
        <w:right w:val="none" w:sz="0" w:space="0" w:color="auto"/>
      </w:divBdr>
    </w:div>
    <w:div w:id="184831656">
      <w:bodyDiv w:val="1"/>
      <w:marLeft w:val="0"/>
      <w:marRight w:val="0"/>
      <w:marTop w:val="0"/>
      <w:marBottom w:val="0"/>
      <w:divBdr>
        <w:top w:val="none" w:sz="0" w:space="0" w:color="auto"/>
        <w:left w:val="none" w:sz="0" w:space="0" w:color="auto"/>
        <w:bottom w:val="none" w:sz="0" w:space="0" w:color="auto"/>
        <w:right w:val="none" w:sz="0" w:space="0" w:color="auto"/>
      </w:divBdr>
      <w:divsChild>
        <w:div w:id="326597701">
          <w:marLeft w:val="0"/>
          <w:marRight w:val="0"/>
          <w:marTop w:val="0"/>
          <w:marBottom w:val="0"/>
          <w:divBdr>
            <w:top w:val="single" w:sz="2" w:space="0" w:color="auto"/>
            <w:left w:val="single" w:sz="2" w:space="0" w:color="auto"/>
            <w:bottom w:val="single" w:sz="6" w:space="0" w:color="auto"/>
            <w:right w:val="single" w:sz="2" w:space="0" w:color="auto"/>
          </w:divBdr>
          <w:divsChild>
            <w:div w:id="1914587362">
              <w:marLeft w:val="0"/>
              <w:marRight w:val="0"/>
              <w:marTop w:val="100"/>
              <w:marBottom w:val="100"/>
              <w:divBdr>
                <w:top w:val="single" w:sz="2" w:space="0" w:color="D9D9E3"/>
                <w:left w:val="single" w:sz="2" w:space="0" w:color="D9D9E3"/>
                <w:bottom w:val="single" w:sz="2" w:space="0" w:color="D9D9E3"/>
                <w:right w:val="single" w:sz="2" w:space="0" w:color="D9D9E3"/>
              </w:divBdr>
              <w:divsChild>
                <w:div w:id="2062944166">
                  <w:marLeft w:val="0"/>
                  <w:marRight w:val="0"/>
                  <w:marTop w:val="0"/>
                  <w:marBottom w:val="0"/>
                  <w:divBdr>
                    <w:top w:val="single" w:sz="2" w:space="0" w:color="D9D9E3"/>
                    <w:left w:val="single" w:sz="2" w:space="0" w:color="D9D9E3"/>
                    <w:bottom w:val="single" w:sz="2" w:space="0" w:color="D9D9E3"/>
                    <w:right w:val="single" w:sz="2" w:space="0" w:color="D9D9E3"/>
                  </w:divBdr>
                  <w:divsChild>
                    <w:div w:id="919145930">
                      <w:marLeft w:val="0"/>
                      <w:marRight w:val="0"/>
                      <w:marTop w:val="0"/>
                      <w:marBottom w:val="0"/>
                      <w:divBdr>
                        <w:top w:val="single" w:sz="2" w:space="0" w:color="D9D9E3"/>
                        <w:left w:val="single" w:sz="2" w:space="0" w:color="D9D9E3"/>
                        <w:bottom w:val="single" w:sz="2" w:space="0" w:color="D9D9E3"/>
                        <w:right w:val="single" w:sz="2" w:space="0" w:color="D9D9E3"/>
                      </w:divBdr>
                      <w:divsChild>
                        <w:div w:id="1403331101">
                          <w:marLeft w:val="0"/>
                          <w:marRight w:val="0"/>
                          <w:marTop w:val="0"/>
                          <w:marBottom w:val="0"/>
                          <w:divBdr>
                            <w:top w:val="single" w:sz="2" w:space="0" w:color="D9D9E3"/>
                            <w:left w:val="single" w:sz="2" w:space="0" w:color="D9D9E3"/>
                            <w:bottom w:val="single" w:sz="2" w:space="0" w:color="D9D9E3"/>
                            <w:right w:val="single" w:sz="2" w:space="0" w:color="D9D9E3"/>
                          </w:divBdr>
                          <w:divsChild>
                            <w:div w:id="1018049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65504721">
      <w:bodyDiv w:val="1"/>
      <w:marLeft w:val="0"/>
      <w:marRight w:val="0"/>
      <w:marTop w:val="0"/>
      <w:marBottom w:val="0"/>
      <w:divBdr>
        <w:top w:val="none" w:sz="0" w:space="0" w:color="auto"/>
        <w:left w:val="none" w:sz="0" w:space="0" w:color="auto"/>
        <w:bottom w:val="none" w:sz="0" w:space="0" w:color="auto"/>
        <w:right w:val="none" w:sz="0" w:space="0" w:color="auto"/>
      </w:divBdr>
    </w:div>
    <w:div w:id="276959630">
      <w:bodyDiv w:val="1"/>
      <w:marLeft w:val="0"/>
      <w:marRight w:val="0"/>
      <w:marTop w:val="0"/>
      <w:marBottom w:val="0"/>
      <w:divBdr>
        <w:top w:val="none" w:sz="0" w:space="0" w:color="auto"/>
        <w:left w:val="none" w:sz="0" w:space="0" w:color="auto"/>
        <w:bottom w:val="none" w:sz="0" w:space="0" w:color="auto"/>
        <w:right w:val="none" w:sz="0" w:space="0" w:color="auto"/>
      </w:divBdr>
    </w:div>
    <w:div w:id="333336435">
      <w:bodyDiv w:val="1"/>
      <w:marLeft w:val="0"/>
      <w:marRight w:val="0"/>
      <w:marTop w:val="0"/>
      <w:marBottom w:val="0"/>
      <w:divBdr>
        <w:top w:val="none" w:sz="0" w:space="0" w:color="auto"/>
        <w:left w:val="none" w:sz="0" w:space="0" w:color="auto"/>
        <w:bottom w:val="none" w:sz="0" w:space="0" w:color="auto"/>
        <w:right w:val="none" w:sz="0" w:space="0" w:color="auto"/>
      </w:divBdr>
    </w:div>
    <w:div w:id="464734484">
      <w:bodyDiv w:val="1"/>
      <w:marLeft w:val="0"/>
      <w:marRight w:val="0"/>
      <w:marTop w:val="0"/>
      <w:marBottom w:val="0"/>
      <w:divBdr>
        <w:top w:val="none" w:sz="0" w:space="0" w:color="auto"/>
        <w:left w:val="none" w:sz="0" w:space="0" w:color="auto"/>
        <w:bottom w:val="none" w:sz="0" w:space="0" w:color="auto"/>
        <w:right w:val="none" w:sz="0" w:space="0" w:color="auto"/>
      </w:divBdr>
    </w:div>
    <w:div w:id="629633852">
      <w:bodyDiv w:val="1"/>
      <w:marLeft w:val="0"/>
      <w:marRight w:val="0"/>
      <w:marTop w:val="0"/>
      <w:marBottom w:val="0"/>
      <w:divBdr>
        <w:top w:val="none" w:sz="0" w:space="0" w:color="auto"/>
        <w:left w:val="none" w:sz="0" w:space="0" w:color="auto"/>
        <w:bottom w:val="none" w:sz="0" w:space="0" w:color="auto"/>
        <w:right w:val="none" w:sz="0" w:space="0" w:color="auto"/>
      </w:divBdr>
    </w:div>
    <w:div w:id="635180349">
      <w:bodyDiv w:val="1"/>
      <w:marLeft w:val="0"/>
      <w:marRight w:val="0"/>
      <w:marTop w:val="0"/>
      <w:marBottom w:val="0"/>
      <w:divBdr>
        <w:top w:val="none" w:sz="0" w:space="0" w:color="auto"/>
        <w:left w:val="none" w:sz="0" w:space="0" w:color="auto"/>
        <w:bottom w:val="none" w:sz="0" w:space="0" w:color="auto"/>
        <w:right w:val="none" w:sz="0" w:space="0" w:color="auto"/>
      </w:divBdr>
      <w:divsChild>
        <w:div w:id="2014062722">
          <w:marLeft w:val="0"/>
          <w:marRight w:val="0"/>
          <w:marTop w:val="0"/>
          <w:marBottom w:val="0"/>
          <w:divBdr>
            <w:top w:val="single" w:sz="2" w:space="0" w:color="auto"/>
            <w:left w:val="single" w:sz="2" w:space="0" w:color="auto"/>
            <w:bottom w:val="single" w:sz="6" w:space="0" w:color="auto"/>
            <w:right w:val="single" w:sz="2" w:space="0" w:color="auto"/>
          </w:divBdr>
          <w:divsChild>
            <w:div w:id="1339691636">
              <w:marLeft w:val="0"/>
              <w:marRight w:val="0"/>
              <w:marTop w:val="100"/>
              <w:marBottom w:val="100"/>
              <w:divBdr>
                <w:top w:val="single" w:sz="2" w:space="0" w:color="D9D9E3"/>
                <w:left w:val="single" w:sz="2" w:space="0" w:color="D9D9E3"/>
                <w:bottom w:val="single" w:sz="2" w:space="0" w:color="D9D9E3"/>
                <w:right w:val="single" w:sz="2" w:space="0" w:color="D9D9E3"/>
              </w:divBdr>
              <w:divsChild>
                <w:div w:id="280503778">
                  <w:marLeft w:val="0"/>
                  <w:marRight w:val="0"/>
                  <w:marTop w:val="0"/>
                  <w:marBottom w:val="0"/>
                  <w:divBdr>
                    <w:top w:val="single" w:sz="2" w:space="0" w:color="D9D9E3"/>
                    <w:left w:val="single" w:sz="2" w:space="0" w:color="D9D9E3"/>
                    <w:bottom w:val="single" w:sz="2" w:space="0" w:color="D9D9E3"/>
                    <w:right w:val="single" w:sz="2" w:space="0" w:color="D9D9E3"/>
                  </w:divBdr>
                  <w:divsChild>
                    <w:div w:id="510723980">
                      <w:marLeft w:val="0"/>
                      <w:marRight w:val="0"/>
                      <w:marTop w:val="0"/>
                      <w:marBottom w:val="0"/>
                      <w:divBdr>
                        <w:top w:val="single" w:sz="2" w:space="0" w:color="D9D9E3"/>
                        <w:left w:val="single" w:sz="2" w:space="0" w:color="D9D9E3"/>
                        <w:bottom w:val="single" w:sz="2" w:space="0" w:color="D9D9E3"/>
                        <w:right w:val="single" w:sz="2" w:space="0" w:color="D9D9E3"/>
                      </w:divBdr>
                      <w:divsChild>
                        <w:div w:id="905456800">
                          <w:marLeft w:val="0"/>
                          <w:marRight w:val="0"/>
                          <w:marTop w:val="0"/>
                          <w:marBottom w:val="0"/>
                          <w:divBdr>
                            <w:top w:val="single" w:sz="2" w:space="0" w:color="D9D9E3"/>
                            <w:left w:val="single" w:sz="2" w:space="0" w:color="D9D9E3"/>
                            <w:bottom w:val="single" w:sz="2" w:space="0" w:color="D9D9E3"/>
                            <w:right w:val="single" w:sz="2" w:space="0" w:color="D9D9E3"/>
                          </w:divBdr>
                          <w:divsChild>
                            <w:div w:id="1570648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10766382">
      <w:bodyDiv w:val="1"/>
      <w:marLeft w:val="0"/>
      <w:marRight w:val="0"/>
      <w:marTop w:val="0"/>
      <w:marBottom w:val="0"/>
      <w:divBdr>
        <w:top w:val="none" w:sz="0" w:space="0" w:color="auto"/>
        <w:left w:val="none" w:sz="0" w:space="0" w:color="auto"/>
        <w:bottom w:val="none" w:sz="0" w:space="0" w:color="auto"/>
        <w:right w:val="none" w:sz="0" w:space="0" w:color="auto"/>
      </w:divBdr>
    </w:div>
    <w:div w:id="916398554">
      <w:bodyDiv w:val="1"/>
      <w:marLeft w:val="0"/>
      <w:marRight w:val="0"/>
      <w:marTop w:val="0"/>
      <w:marBottom w:val="0"/>
      <w:divBdr>
        <w:top w:val="none" w:sz="0" w:space="0" w:color="auto"/>
        <w:left w:val="none" w:sz="0" w:space="0" w:color="auto"/>
        <w:bottom w:val="none" w:sz="0" w:space="0" w:color="auto"/>
        <w:right w:val="none" w:sz="0" w:space="0" w:color="auto"/>
      </w:divBdr>
    </w:div>
    <w:div w:id="968781240">
      <w:bodyDiv w:val="1"/>
      <w:marLeft w:val="0"/>
      <w:marRight w:val="0"/>
      <w:marTop w:val="0"/>
      <w:marBottom w:val="0"/>
      <w:divBdr>
        <w:top w:val="none" w:sz="0" w:space="0" w:color="auto"/>
        <w:left w:val="none" w:sz="0" w:space="0" w:color="auto"/>
        <w:bottom w:val="none" w:sz="0" w:space="0" w:color="auto"/>
        <w:right w:val="none" w:sz="0" w:space="0" w:color="auto"/>
      </w:divBdr>
      <w:divsChild>
        <w:div w:id="1082798588">
          <w:marLeft w:val="0"/>
          <w:marRight w:val="0"/>
          <w:marTop w:val="0"/>
          <w:marBottom w:val="0"/>
          <w:divBdr>
            <w:top w:val="single" w:sz="2" w:space="0" w:color="auto"/>
            <w:left w:val="single" w:sz="2" w:space="0" w:color="auto"/>
            <w:bottom w:val="single" w:sz="6" w:space="0" w:color="auto"/>
            <w:right w:val="single" w:sz="2" w:space="0" w:color="auto"/>
          </w:divBdr>
          <w:divsChild>
            <w:div w:id="91780723">
              <w:marLeft w:val="0"/>
              <w:marRight w:val="0"/>
              <w:marTop w:val="100"/>
              <w:marBottom w:val="100"/>
              <w:divBdr>
                <w:top w:val="single" w:sz="2" w:space="0" w:color="D9D9E3"/>
                <w:left w:val="single" w:sz="2" w:space="0" w:color="D9D9E3"/>
                <w:bottom w:val="single" w:sz="2" w:space="0" w:color="D9D9E3"/>
                <w:right w:val="single" w:sz="2" w:space="0" w:color="D9D9E3"/>
              </w:divBdr>
              <w:divsChild>
                <w:div w:id="1455710021">
                  <w:marLeft w:val="0"/>
                  <w:marRight w:val="0"/>
                  <w:marTop w:val="0"/>
                  <w:marBottom w:val="0"/>
                  <w:divBdr>
                    <w:top w:val="single" w:sz="2" w:space="0" w:color="D9D9E3"/>
                    <w:left w:val="single" w:sz="2" w:space="0" w:color="D9D9E3"/>
                    <w:bottom w:val="single" w:sz="2" w:space="0" w:color="D9D9E3"/>
                    <w:right w:val="single" w:sz="2" w:space="0" w:color="D9D9E3"/>
                  </w:divBdr>
                  <w:divsChild>
                    <w:div w:id="408159351">
                      <w:marLeft w:val="0"/>
                      <w:marRight w:val="0"/>
                      <w:marTop w:val="0"/>
                      <w:marBottom w:val="0"/>
                      <w:divBdr>
                        <w:top w:val="single" w:sz="2" w:space="0" w:color="D9D9E3"/>
                        <w:left w:val="single" w:sz="2" w:space="0" w:color="D9D9E3"/>
                        <w:bottom w:val="single" w:sz="2" w:space="0" w:color="D9D9E3"/>
                        <w:right w:val="single" w:sz="2" w:space="0" w:color="D9D9E3"/>
                      </w:divBdr>
                      <w:divsChild>
                        <w:div w:id="1724281911">
                          <w:marLeft w:val="0"/>
                          <w:marRight w:val="0"/>
                          <w:marTop w:val="0"/>
                          <w:marBottom w:val="0"/>
                          <w:divBdr>
                            <w:top w:val="single" w:sz="2" w:space="0" w:color="D9D9E3"/>
                            <w:left w:val="single" w:sz="2" w:space="0" w:color="D9D9E3"/>
                            <w:bottom w:val="single" w:sz="2" w:space="0" w:color="D9D9E3"/>
                            <w:right w:val="single" w:sz="2" w:space="0" w:color="D9D9E3"/>
                          </w:divBdr>
                          <w:divsChild>
                            <w:div w:id="1290938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32343105">
      <w:bodyDiv w:val="1"/>
      <w:marLeft w:val="0"/>
      <w:marRight w:val="0"/>
      <w:marTop w:val="0"/>
      <w:marBottom w:val="0"/>
      <w:divBdr>
        <w:top w:val="none" w:sz="0" w:space="0" w:color="auto"/>
        <w:left w:val="none" w:sz="0" w:space="0" w:color="auto"/>
        <w:bottom w:val="none" w:sz="0" w:space="0" w:color="auto"/>
        <w:right w:val="none" w:sz="0" w:space="0" w:color="auto"/>
      </w:divBdr>
    </w:div>
    <w:div w:id="1117023100">
      <w:bodyDiv w:val="1"/>
      <w:marLeft w:val="0"/>
      <w:marRight w:val="0"/>
      <w:marTop w:val="0"/>
      <w:marBottom w:val="0"/>
      <w:divBdr>
        <w:top w:val="none" w:sz="0" w:space="0" w:color="auto"/>
        <w:left w:val="none" w:sz="0" w:space="0" w:color="auto"/>
        <w:bottom w:val="none" w:sz="0" w:space="0" w:color="auto"/>
        <w:right w:val="none" w:sz="0" w:space="0" w:color="auto"/>
      </w:divBdr>
      <w:divsChild>
        <w:div w:id="1665628537">
          <w:marLeft w:val="0"/>
          <w:marRight w:val="0"/>
          <w:marTop w:val="0"/>
          <w:marBottom w:val="0"/>
          <w:divBdr>
            <w:top w:val="single" w:sz="2" w:space="0" w:color="auto"/>
            <w:left w:val="single" w:sz="2" w:space="0" w:color="auto"/>
            <w:bottom w:val="single" w:sz="6" w:space="0" w:color="auto"/>
            <w:right w:val="single" w:sz="2" w:space="0" w:color="auto"/>
          </w:divBdr>
          <w:divsChild>
            <w:div w:id="1147013597">
              <w:marLeft w:val="0"/>
              <w:marRight w:val="0"/>
              <w:marTop w:val="100"/>
              <w:marBottom w:val="100"/>
              <w:divBdr>
                <w:top w:val="single" w:sz="2" w:space="0" w:color="D9D9E3"/>
                <w:left w:val="single" w:sz="2" w:space="0" w:color="D9D9E3"/>
                <w:bottom w:val="single" w:sz="2" w:space="0" w:color="D9D9E3"/>
                <w:right w:val="single" w:sz="2" w:space="0" w:color="D9D9E3"/>
              </w:divBdr>
              <w:divsChild>
                <w:div w:id="1453481655">
                  <w:marLeft w:val="0"/>
                  <w:marRight w:val="0"/>
                  <w:marTop w:val="0"/>
                  <w:marBottom w:val="0"/>
                  <w:divBdr>
                    <w:top w:val="single" w:sz="2" w:space="0" w:color="D9D9E3"/>
                    <w:left w:val="single" w:sz="2" w:space="0" w:color="D9D9E3"/>
                    <w:bottom w:val="single" w:sz="2" w:space="0" w:color="D9D9E3"/>
                    <w:right w:val="single" w:sz="2" w:space="0" w:color="D9D9E3"/>
                  </w:divBdr>
                  <w:divsChild>
                    <w:div w:id="155457997">
                      <w:marLeft w:val="0"/>
                      <w:marRight w:val="0"/>
                      <w:marTop w:val="0"/>
                      <w:marBottom w:val="0"/>
                      <w:divBdr>
                        <w:top w:val="single" w:sz="2" w:space="0" w:color="D9D9E3"/>
                        <w:left w:val="single" w:sz="2" w:space="0" w:color="D9D9E3"/>
                        <w:bottom w:val="single" w:sz="2" w:space="0" w:color="D9D9E3"/>
                        <w:right w:val="single" w:sz="2" w:space="0" w:color="D9D9E3"/>
                      </w:divBdr>
                      <w:divsChild>
                        <w:div w:id="205720153">
                          <w:marLeft w:val="0"/>
                          <w:marRight w:val="0"/>
                          <w:marTop w:val="0"/>
                          <w:marBottom w:val="0"/>
                          <w:divBdr>
                            <w:top w:val="single" w:sz="2" w:space="0" w:color="D9D9E3"/>
                            <w:left w:val="single" w:sz="2" w:space="0" w:color="D9D9E3"/>
                            <w:bottom w:val="single" w:sz="2" w:space="0" w:color="D9D9E3"/>
                            <w:right w:val="single" w:sz="2" w:space="0" w:color="D9D9E3"/>
                          </w:divBdr>
                          <w:divsChild>
                            <w:div w:id="153300088">
                              <w:marLeft w:val="0"/>
                              <w:marRight w:val="0"/>
                              <w:marTop w:val="0"/>
                              <w:marBottom w:val="0"/>
                              <w:divBdr>
                                <w:top w:val="single" w:sz="2" w:space="0" w:color="D9D9E3"/>
                                <w:left w:val="single" w:sz="2" w:space="0" w:color="D9D9E3"/>
                                <w:bottom w:val="single" w:sz="2" w:space="0" w:color="D9D9E3"/>
                                <w:right w:val="single" w:sz="2" w:space="0" w:color="D9D9E3"/>
                              </w:divBdr>
                              <w:divsChild>
                                <w:div w:id="936906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43063663">
      <w:bodyDiv w:val="1"/>
      <w:marLeft w:val="0"/>
      <w:marRight w:val="0"/>
      <w:marTop w:val="0"/>
      <w:marBottom w:val="0"/>
      <w:divBdr>
        <w:top w:val="none" w:sz="0" w:space="0" w:color="auto"/>
        <w:left w:val="none" w:sz="0" w:space="0" w:color="auto"/>
        <w:bottom w:val="none" w:sz="0" w:space="0" w:color="auto"/>
        <w:right w:val="none" w:sz="0" w:space="0" w:color="auto"/>
      </w:divBdr>
    </w:div>
    <w:div w:id="1453135535">
      <w:bodyDiv w:val="1"/>
      <w:marLeft w:val="0"/>
      <w:marRight w:val="0"/>
      <w:marTop w:val="0"/>
      <w:marBottom w:val="0"/>
      <w:divBdr>
        <w:top w:val="none" w:sz="0" w:space="0" w:color="auto"/>
        <w:left w:val="none" w:sz="0" w:space="0" w:color="auto"/>
        <w:bottom w:val="none" w:sz="0" w:space="0" w:color="auto"/>
        <w:right w:val="none" w:sz="0" w:space="0" w:color="auto"/>
      </w:divBdr>
    </w:div>
    <w:div w:id="1490289281">
      <w:bodyDiv w:val="1"/>
      <w:marLeft w:val="0"/>
      <w:marRight w:val="0"/>
      <w:marTop w:val="0"/>
      <w:marBottom w:val="0"/>
      <w:divBdr>
        <w:top w:val="none" w:sz="0" w:space="0" w:color="auto"/>
        <w:left w:val="none" w:sz="0" w:space="0" w:color="auto"/>
        <w:bottom w:val="none" w:sz="0" w:space="0" w:color="auto"/>
        <w:right w:val="none" w:sz="0" w:space="0" w:color="auto"/>
      </w:divBdr>
      <w:divsChild>
        <w:div w:id="688337731">
          <w:marLeft w:val="0"/>
          <w:marRight w:val="0"/>
          <w:marTop w:val="0"/>
          <w:marBottom w:val="0"/>
          <w:divBdr>
            <w:top w:val="single" w:sz="2" w:space="0" w:color="auto"/>
            <w:left w:val="single" w:sz="2" w:space="0" w:color="auto"/>
            <w:bottom w:val="single" w:sz="6" w:space="0" w:color="auto"/>
            <w:right w:val="single" w:sz="2" w:space="0" w:color="auto"/>
          </w:divBdr>
          <w:divsChild>
            <w:div w:id="1765149678">
              <w:marLeft w:val="0"/>
              <w:marRight w:val="0"/>
              <w:marTop w:val="100"/>
              <w:marBottom w:val="100"/>
              <w:divBdr>
                <w:top w:val="single" w:sz="2" w:space="0" w:color="D9D9E3"/>
                <w:left w:val="single" w:sz="2" w:space="0" w:color="D9D9E3"/>
                <w:bottom w:val="single" w:sz="2" w:space="0" w:color="D9D9E3"/>
                <w:right w:val="single" w:sz="2" w:space="0" w:color="D9D9E3"/>
              </w:divBdr>
              <w:divsChild>
                <w:div w:id="1585458188">
                  <w:marLeft w:val="0"/>
                  <w:marRight w:val="0"/>
                  <w:marTop w:val="0"/>
                  <w:marBottom w:val="0"/>
                  <w:divBdr>
                    <w:top w:val="single" w:sz="2" w:space="0" w:color="D9D9E3"/>
                    <w:left w:val="single" w:sz="2" w:space="0" w:color="D9D9E3"/>
                    <w:bottom w:val="single" w:sz="2" w:space="0" w:color="D9D9E3"/>
                    <w:right w:val="single" w:sz="2" w:space="0" w:color="D9D9E3"/>
                  </w:divBdr>
                  <w:divsChild>
                    <w:div w:id="415635370">
                      <w:marLeft w:val="0"/>
                      <w:marRight w:val="0"/>
                      <w:marTop w:val="0"/>
                      <w:marBottom w:val="0"/>
                      <w:divBdr>
                        <w:top w:val="single" w:sz="2" w:space="0" w:color="D9D9E3"/>
                        <w:left w:val="single" w:sz="2" w:space="0" w:color="D9D9E3"/>
                        <w:bottom w:val="single" w:sz="2" w:space="0" w:color="D9D9E3"/>
                        <w:right w:val="single" w:sz="2" w:space="0" w:color="D9D9E3"/>
                      </w:divBdr>
                      <w:divsChild>
                        <w:div w:id="1071385248">
                          <w:marLeft w:val="0"/>
                          <w:marRight w:val="0"/>
                          <w:marTop w:val="0"/>
                          <w:marBottom w:val="0"/>
                          <w:divBdr>
                            <w:top w:val="single" w:sz="2" w:space="0" w:color="D9D9E3"/>
                            <w:left w:val="single" w:sz="2" w:space="0" w:color="D9D9E3"/>
                            <w:bottom w:val="single" w:sz="2" w:space="0" w:color="D9D9E3"/>
                            <w:right w:val="single" w:sz="2" w:space="0" w:color="D9D9E3"/>
                          </w:divBdr>
                          <w:divsChild>
                            <w:div w:id="137264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32071239">
      <w:bodyDiv w:val="1"/>
      <w:marLeft w:val="0"/>
      <w:marRight w:val="0"/>
      <w:marTop w:val="0"/>
      <w:marBottom w:val="0"/>
      <w:divBdr>
        <w:top w:val="none" w:sz="0" w:space="0" w:color="auto"/>
        <w:left w:val="none" w:sz="0" w:space="0" w:color="auto"/>
        <w:bottom w:val="none" w:sz="0" w:space="0" w:color="auto"/>
        <w:right w:val="none" w:sz="0" w:space="0" w:color="auto"/>
      </w:divBdr>
    </w:div>
    <w:div w:id="1868173906">
      <w:bodyDiv w:val="1"/>
      <w:marLeft w:val="0"/>
      <w:marRight w:val="0"/>
      <w:marTop w:val="0"/>
      <w:marBottom w:val="0"/>
      <w:divBdr>
        <w:top w:val="none" w:sz="0" w:space="0" w:color="auto"/>
        <w:left w:val="none" w:sz="0" w:space="0" w:color="auto"/>
        <w:bottom w:val="none" w:sz="0" w:space="0" w:color="auto"/>
        <w:right w:val="none" w:sz="0" w:space="0" w:color="auto"/>
      </w:divBdr>
    </w:div>
    <w:div w:id="19989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F54CD-962B-4E5E-A249-AE3F7ECE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23</Pages>
  <Words>8165</Words>
  <Characters>46544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9Slide</dc:creator>
  <cp:keywords/>
  <dc:description/>
  <cp:lastModifiedBy>DELL</cp:lastModifiedBy>
  <cp:revision>121</cp:revision>
  <cp:lastPrinted>2023-12-25T09:21:00Z</cp:lastPrinted>
  <dcterms:created xsi:type="dcterms:W3CDTF">2023-09-25T03:57:00Z</dcterms:created>
  <dcterms:modified xsi:type="dcterms:W3CDTF">2024-01-15T02:06:00Z</dcterms:modified>
</cp:coreProperties>
</file>